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99FF"/>
  <w:body>
    <w:p w14:paraId="0AB953DB" w14:textId="77777777" w:rsidR="0090151C" w:rsidRDefault="0090151C">
      <w:bookmarkStart w:id="0" w:name="_Hlk120724055"/>
      <w:bookmarkEnd w:id="0"/>
    </w:p>
    <w:p w14:paraId="02D2C1EB" w14:textId="77777777" w:rsidR="005E0EEB" w:rsidRDefault="005E0EEB"/>
    <w:p w14:paraId="6A66012D" w14:textId="77777777" w:rsidR="005E0EEB" w:rsidRDefault="005E0EEB"/>
    <w:p w14:paraId="66480D04" w14:textId="77777777" w:rsidR="005E0EEB" w:rsidRDefault="005E0EEB"/>
    <w:p w14:paraId="752831FC" w14:textId="77777777" w:rsidR="0090151C" w:rsidRDefault="0090151C"/>
    <w:p w14:paraId="22128117" w14:textId="77777777" w:rsidR="0090151C" w:rsidRDefault="0090151C"/>
    <w:p w14:paraId="3AEF229A" w14:textId="77777777" w:rsidR="0090151C" w:rsidRPr="009631FA" w:rsidRDefault="00B8075C" w:rsidP="0090151C">
      <w:pPr>
        <w:jc w:val="center"/>
      </w:pPr>
      <w:r w:rsidRPr="009631FA">
        <w:rPr>
          <w:noProof/>
        </w:rPr>
        <w:object w:dxaOrig="1101" w:dyaOrig="2201" w14:anchorId="4673B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75pt;height:331.45pt;mso-width-percent:0;mso-height-percent:0;mso-width-percent:0;mso-height-percent:0" o:ole="">
            <v:imagedata r:id="rId8" o:title=""/>
          </v:shape>
          <o:OLEObject Type="Embed" ProgID="Word.Picture.8" ShapeID="_x0000_i1025" DrawAspect="Content" ObjectID="_1735044647" r:id="rId9"/>
        </w:object>
      </w:r>
    </w:p>
    <w:p w14:paraId="030F4038" w14:textId="77777777" w:rsidR="0090151C" w:rsidRPr="009631FA" w:rsidRDefault="0090151C" w:rsidP="0090151C">
      <w:pPr>
        <w:jc w:val="center"/>
      </w:pPr>
    </w:p>
    <w:p w14:paraId="7B1F68C0" w14:textId="77777777" w:rsidR="0090151C" w:rsidRPr="009631FA" w:rsidRDefault="0090151C" w:rsidP="0090151C">
      <w:pPr>
        <w:jc w:val="center"/>
      </w:pPr>
    </w:p>
    <w:p w14:paraId="7F0287BB" w14:textId="77777777" w:rsidR="0090151C" w:rsidRPr="009631FA" w:rsidRDefault="0090151C" w:rsidP="0090151C">
      <w:pPr>
        <w:jc w:val="center"/>
        <w:rPr>
          <w:sz w:val="44"/>
          <w:szCs w:val="44"/>
        </w:rPr>
      </w:pPr>
    </w:p>
    <w:p w14:paraId="1F1E1D20" w14:textId="77777777" w:rsidR="0090151C" w:rsidRPr="009631FA" w:rsidRDefault="0090151C" w:rsidP="0090151C">
      <w:pPr>
        <w:pStyle w:val="Header"/>
        <w:jc w:val="center"/>
        <w:rPr>
          <w:rFonts w:ascii="Calibri" w:hAnsi="Calibri"/>
          <w:b/>
          <w:bCs/>
          <w:sz w:val="44"/>
          <w:szCs w:val="44"/>
          <w:u w:val="single"/>
        </w:rPr>
      </w:pPr>
      <w:r w:rsidRPr="009631FA">
        <w:rPr>
          <w:rFonts w:ascii="Calibri" w:hAnsi="Calibri"/>
          <w:b/>
          <w:bCs/>
          <w:sz w:val="44"/>
          <w:szCs w:val="44"/>
          <w:u w:val="single"/>
        </w:rPr>
        <w:t>Academy of Veterinary Dental Technicians</w:t>
      </w:r>
    </w:p>
    <w:p w14:paraId="615028C5" w14:textId="77777777" w:rsidR="0090151C" w:rsidRPr="009631FA" w:rsidRDefault="0090151C" w:rsidP="0090151C">
      <w:pPr>
        <w:pStyle w:val="Header"/>
        <w:jc w:val="center"/>
        <w:rPr>
          <w:rFonts w:ascii="Calibri" w:hAnsi="Calibri"/>
          <w:b/>
          <w:bCs/>
          <w:sz w:val="44"/>
          <w:szCs w:val="44"/>
          <w:u w:val="single"/>
        </w:rPr>
      </w:pPr>
    </w:p>
    <w:p w14:paraId="30F8739E" w14:textId="180BB3EE" w:rsidR="00007AF9" w:rsidRPr="009631FA" w:rsidRDefault="006C03F8" w:rsidP="0090151C">
      <w:pPr>
        <w:pStyle w:val="Header"/>
        <w:jc w:val="center"/>
        <w:rPr>
          <w:rFonts w:ascii="Calibri" w:hAnsi="Calibri"/>
          <w:b/>
          <w:bCs/>
          <w:sz w:val="44"/>
          <w:szCs w:val="44"/>
          <w:u w:val="single"/>
        </w:rPr>
      </w:pPr>
      <w:r w:rsidRPr="009631FA">
        <w:rPr>
          <w:rFonts w:ascii="Calibri" w:hAnsi="Calibri"/>
          <w:b/>
          <w:bCs/>
          <w:sz w:val="44"/>
          <w:szCs w:val="44"/>
          <w:u w:val="single"/>
        </w:rPr>
        <w:t xml:space="preserve">Credentials Packet </w:t>
      </w:r>
      <w:r w:rsidR="008037D2" w:rsidRPr="009631FA">
        <w:rPr>
          <w:rFonts w:ascii="Calibri" w:hAnsi="Calibri"/>
          <w:b/>
          <w:bCs/>
          <w:sz w:val="44"/>
          <w:szCs w:val="44"/>
          <w:u w:val="single"/>
        </w:rPr>
        <w:t>202</w:t>
      </w:r>
      <w:r w:rsidR="00FF2378" w:rsidRPr="009631FA">
        <w:rPr>
          <w:rFonts w:ascii="Calibri" w:hAnsi="Calibri"/>
          <w:b/>
          <w:bCs/>
          <w:sz w:val="44"/>
          <w:szCs w:val="44"/>
          <w:u w:val="single"/>
        </w:rPr>
        <w:t>3</w:t>
      </w:r>
      <w:r w:rsidR="00F56E26" w:rsidRPr="009631FA">
        <w:rPr>
          <w:rFonts w:ascii="Calibri" w:hAnsi="Calibri"/>
          <w:b/>
          <w:bCs/>
          <w:sz w:val="44"/>
          <w:szCs w:val="44"/>
          <w:u w:val="single"/>
        </w:rPr>
        <w:t>-202</w:t>
      </w:r>
      <w:r w:rsidR="00FF2378" w:rsidRPr="009631FA">
        <w:rPr>
          <w:rFonts w:ascii="Calibri" w:hAnsi="Calibri"/>
          <w:b/>
          <w:bCs/>
          <w:sz w:val="44"/>
          <w:szCs w:val="44"/>
          <w:u w:val="single"/>
        </w:rPr>
        <w:t>4</w:t>
      </w:r>
    </w:p>
    <w:p w14:paraId="15B65209" w14:textId="77777777" w:rsidR="003716EF" w:rsidRPr="009631FA" w:rsidRDefault="003716EF" w:rsidP="0090151C">
      <w:pPr>
        <w:pStyle w:val="Header"/>
        <w:jc w:val="center"/>
        <w:rPr>
          <w:rFonts w:ascii="Calibri" w:hAnsi="Calibri"/>
          <w:b/>
          <w:bCs/>
          <w:sz w:val="44"/>
          <w:szCs w:val="44"/>
          <w:u w:val="single"/>
        </w:rPr>
      </w:pPr>
    </w:p>
    <w:p w14:paraId="46784C84" w14:textId="3D1A8383" w:rsidR="00007AF9" w:rsidRPr="009631FA" w:rsidRDefault="00007AF9" w:rsidP="0090151C">
      <w:pPr>
        <w:pStyle w:val="Header"/>
        <w:jc w:val="center"/>
        <w:rPr>
          <w:rFonts w:ascii="Calibri" w:hAnsi="Calibri"/>
          <w:b/>
          <w:bCs/>
          <w:sz w:val="44"/>
          <w:szCs w:val="44"/>
          <w:u w:val="single"/>
        </w:rPr>
      </w:pPr>
      <w:r w:rsidRPr="009631FA">
        <w:rPr>
          <w:rFonts w:ascii="Calibri" w:hAnsi="Calibri"/>
          <w:b/>
          <w:bCs/>
          <w:sz w:val="44"/>
          <w:szCs w:val="44"/>
          <w:u w:val="single"/>
        </w:rPr>
        <w:t>Class of 20</w:t>
      </w:r>
      <w:r w:rsidR="00F56E26" w:rsidRPr="009631FA">
        <w:rPr>
          <w:rFonts w:ascii="Calibri" w:hAnsi="Calibri"/>
          <w:b/>
          <w:bCs/>
          <w:sz w:val="44"/>
          <w:szCs w:val="44"/>
          <w:u w:val="single"/>
        </w:rPr>
        <w:t>2</w:t>
      </w:r>
      <w:r w:rsidR="00FF2378" w:rsidRPr="009631FA">
        <w:rPr>
          <w:rFonts w:ascii="Calibri" w:hAnsi="Calibri"/>
          <w:b/>
          <w:bCs/>
          <w:sz w:val="44"/>
          <w:szCs w:val="44"/>
          <w:u w:val="single"/>
        </w:rPr>
        <w:t>5</w:t>
      </w:r>
    </w:p>
    <w:p w14:paraId="101C2ECF" w14:textId="77777777" w:rsidR="0078758B" w:rsidRPr="009631FA" w:rsidRDefault="0090151C" w:rsidP="0090151C">
      <w:pPr>
        <w:jc w:val="center"/>
        <w:rPr>
          <w:rFonts w:ascii="Arial" w:hAnsi="Arial" w:cs="Arial"/>
          <w:b/>
          <w:bCs/>
          <w:sz w:val="22"/>
          <w:szCs w:val="22"/>
        </w:rPr>
      </w:pPr>
      <w:r w:rsidRPr="009631FA">
        <w:rPr>
          <w:rFonts w:ascii="Calibri" w:hAnsi="Calibri"/>
          <w:sz w:val="44"/>
          <w:szCs w:val="44"/>
        </w:rPr>
        <w:br w:type="page"/>
      </w:r>
      <w:r w:rsidR="0078758B" w:rsidRPr="009631FA">
        <w:rPr>
          <w:rFonts w:ascii="Arial" w:hAnsi="Arial" w:cs="Arial"/>
          <w:b/>
          <w:bCs/>
          <w:sz w:val="22"/>
          <w:szCs w:val="22"/>
        </w:rPr>
        <w:lastRenderedPageBreak/>
        <w:t>TABLE OF CONTENTS</w:t>
      </w:r>
    </w:p>
    <w:p w14:paraId="15B36004" w14:textId="77777777" w:rsidR="00B6166E" w:rsidRPr="009631FA" w:rsidRDefault="00B6166E" w:rsidP="009F5CE5">
      <w:pPr>
        <w:spacing w:line="480" w:lineRule="auto"/>
        <w:rPr>
          <w:rFonts w:ascii="Arial" w:hAnsi="Arial" w:cs="Arial"/>
          <w:b/>
          <w:bCs/>
          <w:sz w:val="22"/>
          <w:szCs w:val="22"/>
        </w:rPr>
      </w:pPr>
    </w:p>
    <w:p w14:paraId="0444194E" w14:textId="5EBDC816" w:rsidR="00E867D7" w:rsidRDefault="0086738F" w:rsidP="009F5CE5">
      <w:pPr>
        <w:spacing w:line="480" w:lineRule="auto"/>
        <w:rPr>
          <w:rFonts w:ascii="Arial" w:hAnsi="Arial" w:cs="Arial"/>
          <w:b/>
          <w:bCs/>
          <w:sz w:val="22"/>
          <w:szCs w:val="22"/>
        </w:rPr>
      </w:pPr>
      <w:r w:rsidRPr="009631FA">
        <w:rPr>
          <w:rFonts w:ascii="Arial" w:hAnsi="Arial" w:cs="Arial"/>
          <w:b/>
          <w:bCs/>
          <w:sz w:val="22"/>
          <w:szCs w:val="22"/>
        </w:rPr>
        <w:t>AVDT Extraction Position Statement</w:t>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t>Page 3</w:t>
      </w:r>
    </w:p>
    <w:p w14:paraId="31B1DB52" w14:textId="41203B88" w:rsidR="00632AA5" w:rsidRPr="009631FA" w:rsidRDefault="00632AA5" w:rsidP="009F5CE5">
      <w:pPr>
        <w:spacing w:line="480" w:lineRule="auto"/>
        <w:rPr>
          <w:rFonts w:ascii="Arial" w:hAnsi="Arial" w:cs="Arial"/>
          <w:b/>
          <w:bCs/>
          <w:sz w:val="22"/>
          <w:szCs w:val="22"/>
        </w:rPr>
      </w:pPr>
      <w:r w:rsidRPr="00632AA5">
        <w:rPr>
          <w:rFonts w:ascii="Arial" w:hAnsi="Arial" w:cs="Arial"/>
          <w:b/>
          <w:bCs/>
          <w:sz w:val="22"/>
          <w:szCs w:val="22"/>
        </w:rPr>
        <w:t>Policy on the Use Of the VTS(Dentistry) Title</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Page 4</w:t>
      </w:r>
    </w:p>
    <w:p w14:paraId="1D772CA2" w14:textId="6E15A191" w:rsidR="008E5A25" w:rsidRPr="009631FA" w:rsidRDefault="00E867D7" w:rsidP="009F5CE5">
      <w:pPr>
        <w:spacing w:line="480" w:lineRule="auto"/>
        <w:rPr>
          <w:rFonts w:ascii="Arial" w:hAnsi="Arial" w:cs="Arial"/>
          <w:b/>
          <w:bCs/>
          <w:sz w:val="22"/>
          <w:szCs w:val="22"/>
        </w:rPr>
      </w:pPr>
      <w:r w:rsidRPr="009631FA">
        <w:rPr>
          <w:rFonts w:ascii="Arial" w:hAnsi="Arial" w:cs="Arial"/>
          <w:b/>
          <w:bCs/>
          <w:sz w:val="22"/>
          <w:szCs w:val="22"/>
        </w:rPr>
        <w:t xml:space="preserve">AVDT </w:t>
      </w:r>
      <w:r w:rsidR="00B6166E" w:rsidRPr="009631FA">
        <w:rPr>
          <w:rFonts w:ascii="Arial" w:hAnsi="Arial" w:cs="Arial"/>
          <w:b/>
          <w:bCs/>
          <w:sz w:val="22"/>
          <w:szCs w:val="22"/>
        </w:rPr>
        <w:t xml:space="preserve">Hours </w:t>
      </w:r>
      <w:r w:rsidR="00FF3CB8" w:rsidRPr="009631FA">
        <w:rPr>
          <w:rFonts w:ascii="Arial" w:hAnsi="Arial" w:cs="Arial"/>
          <w:b/>
          <w:bCs/>
          <w:sz w:val="22"/>
          <w:szCs w:val="22"/>
        </w:rPr>
        <w:t xml:space="preserve">Requirements </w:t>
      </w:r>
      <w:r w:rsidR="00FF3CB8"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t xml:space="preserve">Page </w:t>
      </w:r>
      <w:r w:rsidR="00632AA5">
        <w:rPr>
          <w:rFonts w:ascii="Arial" w:hAnsi="Arial" w:cs="Arial"/>
          <w:b/>
          <w:bCs/>
          <w:sz w:val="22"/>
          <w:szCs w:val="22"/>
        </w:rPr>
        <w:t>5</w:t>
      </w:r>
    </w:p>
    <w:p w14:paraId="7FF7F8A6" w14:textId="160EF3AA" w:rsidR="00B6166E" w:rsidRPr="009631FA" w:rsidRDefault="00B6166E" w:rsidP="009F5CE5">
      <w:pPr>
        <w:spacing w:line="480" w:lineRule="auto"/>
        <w:rPr>
          <w:rFonts w:ascii="Arial" w:hAnsi="Arial" w:cs="Arial"/>
          <w:b/>
          <w:bCs/>
          <w:sz w:val="22"/>
          <w:szCs w:val="22"/>
        </w:rPr>
      </w:pPr>
      <w:r w:rsidRPr="009631FA">
        <w:rPr>
          <w:rFonts w:ascii="Arial" w:hAnsi="Arial" w:cs="Arial"/>
          <w:b/>
          <w:bCs/>
          <w:sz w:val="22"/>
          <w:szCs w:val="22"/>
        </w:rPr>
        <w:t xml:space="preserve">Specialty </w:t>
      </w:r>
      <w:r w:rsidR="009F5CE5" w:rsidRPr="009631FA">
        <w:rPr>
          <w:rFonts w:ascii="Arial" w:hAnsi="Arial" w:cs="Arial"/>
          <w:b/>
          <w:bCs/>
          <w:sz w:val="22"/>
          <w:szCs w:val="22"/>
        </w:rPr>
        <w:t xml:space="preserve">(CE) </w:t>
      </w:r>
      <w:r w:rsidRPr="009631FA">
        <w:rPr>
          <w:rFonts w:ascii="Arial" w:hAnsi="Arial" w:cs="Arial"/>
          <w:b/>
          <w:bCs/>
          <w:sz w:val="22"/>
          <w:szCs w:val="22"/>
        </w:rPr>
        <w:t>Training Requirements</w:t>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008E5A25" w:rsidRPr="009631FA">
        <w:rPr>
          <w:rFonts w:ascii="Arial" w:hAnsi="Arial" w:cs="Arial"/>
          <w:b/>
          <w:bCs/>
          <w:sz w:val="22"/>
          <w:szCs w:val="22"/>
        </w:rPr>
        <w:tab/>
      </w:r>
      <w:r w:rsidR="008E5A25" w:rsidRPr="009631FA">
        <w:rPr>
          <w:rFonts w:ascii="Arial" w:hAnsi="Arial" w:cs="Arial"/>
          <w:b/>
          <w:bCs/>
          <w:sz w:val="22"/>
          <w:szCs w:val="22"/>
        </w:rPr>
        <w:tab/>
      </w:r>
      <w:r w:rsidRPr="009631FA">
        <w:rPr>
          <w:rFonts w:ascii="Arial" w:hAnsi="Arial" w:cs="Arial"/>
          <w:b/>
          <w:bCs/>
          <w:sz w:val="22"/>
          <w:szCs w:val="22"/>
        </w:rPr>
        <w:t xml:space="preserve">Page </w:t>
      </w:r>
      <w:r w:rsidR="00632AA5">
        <w:rPr>
          <w:rFonts w:ascii="Arial" w:hAnsi="Arial" w:cs="Arial"/>
          <w:b/>
          <w:bCs/>
          <w:sz w:val="22"/>
          <w:szCs w:val="22"/>
        </w:rPr>
        <w:t>6-7</w:t>
      </w:r>
    </w:p>
    <w:p w14:paraId="2793CB84" w14:textId="32A50EA2" w:rsidR="0078758B" w:rsidRPr="009631FA" w:rsidRDefault="00B6166E" w:rsidP="009F5CE5">
      <w:pPr>
        <w:spacing w:line="480" w:lineRule="auto"/>
        <w:rPr>
          <w:rFonts w:ascii="Arial" w:hAnsi="Arial" w:cs="Arial"/>
          <w:b/>
          <w:bCs/>
          <w:sz w:val="22"/>
          <w:szCs w:val="22"/>
        </w:rPr>
      </w:pPr>
      <w:r w:rsidRPr="009631FA">
        <w:rPr>
          <w:rFonts w:ascii="Arial" w:hAnsi="Arial" w:cs="Arial"/>
          <w:b/>
          <w:bCs/>
          <w:sz w:val="22"/>
          <w:szCs w:val="22"/>
        </w:rPr>
        <w:t>Case Logs – Guidelines and Requirements</w:t>
      </w:r>
      <w:r w:rsidR="0078758B" w:rsidRPr="009631FA">
        <w:rPr>
          <w:rFonts w:ascii="Arial" w:hAnsi="Arial" w:cs="Arial"/>
          <w:b/>
          <w:bCs/>
          <w:sz w:val="22"/>
          <w:szCs w:val="22"/>
        </w:rPr>
        <w:tab/>
      </w:r>
      <w:r w:rsidR="0078758B" w:rsidRPr="009631FA">
        <w:rPr>
          <w:rFonts w:ascii="Arial" w:hAnsi="Arial" w:cs="Arial"/>
          <w:b/>
          <w:bCs/>
          <w:sz w:val="22"/>
          <w:szCs w:val="22"/>
        </w:rPr>
        <w:tab/>
      </w:r>
      <w:r w:rsidR="0078758B" w:rsidRPr="009631FA">
        <w:rPr>
          <w:rFonts w:ascii="Arial" w:hAnsi="Arial" w:cs="Arial"/>
          <w:b/>
          <w:bCs/>
          <w:sz w:val="22"/>
          <w:szCs w:val="22"/>
        </w:rPr>
        <w:tab/>
      </w:r>
      <w:r w:rsidR="005E0EEB" w:rsidRPr="009631FA">
        <w:rPr>
          <w:rFonts w:ascii="Arial" w:hAnsi="Arial" w:cs="Arial"/>
          <w:b/>
          <w:bCs/>
          <w:sz w:val="22"/>
          <w:szCs w:val="22"/>
        </w:rPr>
        <w:tab/>
        <w:t xml:space="preserve">Page </w:t>
      </w:r>
      <w:r w:rsidR="00632AA5">
        <w:rPr>
          <w:rFonts w:ascii="Arial" w:hAnsi="Arial" w:cs="Arial"/>
          <w:b/>
          <w:bCs/>
          <w:sz w:val="22"/>
          <w:szCs w:val="22"/>
        </w:rPr>
        <w:t>8-14</w:t>
      </w:r>
    </w:p>
    <w:p w14:paraId="6E20B39A" w14:textId="3A51084A" w:rsidR="0078758B" w:rsidRPr="009631FA" w:rsidRDefault="00B6166E" w:rsidP="009F5CE5">
      <w:pPr>
        <w:spacing w:line="480" w:lineRule="auto"/>
        <w:rPr>
          <w:rFonts w:ascii="Arial" w:hAnsi="Arial" w:cs="Arial"/>
          <w:b/>
          <w:bCs/>
          <w:sz w:val="22"/>
          <w:szCs w:val="22"/>
        </w:rPr>
      </w:pPr>
      <w:r w:rsidRPr="009631FA">
        <w:rPr>
          <w:rFonts w:ascii="Arial" w:hAnsi="Arial" w:cs="Arial"/>
          <w:b/>
          <w:bCs/>
          <w:sz w:val="22"/>
          <w:szCs w:val="22"/>
        </w:rPr>
        <w:t>Case Reports – Guidelines, Requirements, and Example</w:t>
      </w:r>
      <w:r w:rsidR="0078758B" w:rsidRPr="009631FA">
        <w:rPr>
          <w:rFonts w:ascii="Arial" w:hAnsi="Arial" w:cs="Arial"/>
          <w:b/>
          <w:bCs/>
          <w:sz w:val="22"/>
          <w:szCs w:val="22"/>
        </w:rPr>
        <w:tab/>
      </w:r>
      <w:r w:rsidR="0078758B" w:rsidRPr="009631FA">
        <w:rPr>
          <w:rFonts w:ascii="Arial" w:hAnsi="Arial" w:cs="Arial"/>
          <w:b/>
          <w:bCs/>
          <w:sz w:val="22"/>
          <w:szCs w:val="22"/>
        </w:rPr>
        <w:tab/>
        <w:t>P</w:t>
      </w:r>
      <w:r w:rsidR="005E0EEB" w:rsidRPr="009631FA">
        <w:rPr>
          <w:rFonts w:ascii="Arial" w:hAnsi="Arial" w:cs="Arial"/>
          <w:b/>
          <w:bCs/>
          <w:sz w:val="22"/>
          <w:szCs w:val="22"/>
        </w:rPr>
        <w:t xml:space="preserve">age </w:t>
      </w:r>
      <w:r w:rsidR="009F5CE5" w:rsidRPr="009631FA">
        <w:rPr>
          <w:rFonts w:ascii="Arial" w:hAnsi="Arial" w:cs="Arial"/>
          <w:b/>
          <w:bCs/>
          <w:sz w:val="22"/>
          <w:szCs w:val="22"/>
        </w:rPr>
        <w:t>1</w:t>
      </w:r>
      <w:r w:rsidR="00632AA5">
        <w:rPr>
          <w:rFonts w:ascii="Arial" w:hAnsi="Arial" w:cs="Arial"/>
          <w:b/>
          <w:bCs/>
          <w:sz w:val="22"/>
          <w:szCs w:val="22"/>
        </w:rPr>
        <w:t>5-30</w:t>
      </w:r>
    </w:p>
    <w:p w14:paraId="7AF9528C" w14:textId="2296CF7A" w:rsidR="0078758B" w:rsidRPr="009631FA" w:rsidRDefault="00B6166E" w:rsidP="009F5CE5">
      <w:pPr>
        <w:rPr>
          <w:rFonts w:ascii="Arial" w:hAnsi="Arial" w:cs="Arial"/>
          <w:b/>
          <w:bCs/>
          <w:sz w:val="22"/>
          <w:szCs w:val="22"/>
        </w:rPr>
      </w:pPr>
      <w:r w:rsidRPr="009631FA">
        <w:rPr>
          <w:rFonts w:ascii="Arial" w:hAnsi="Arial" w:cs="Arial"/>
          <w:b/>
          <w:bCs/>
          <w:sz w:val="22"/>
          <w:szCs w:val="22"/>
        </w:rPr>
        <w:t>Dental Radiography Requirement</w:t>
      </w:r>
      <w:r w:rsidR="009F5CE5" w:rsidRPr="009631FA">
        <w:rPr>
          <w:rFonts w:ascii="Arial" w:hAnsi="Arial" w:cs="Arial"/>
          <w:b/>
          <w:bCs/>
          <w:sz w:val="22"/>
          <w:szCs w:val="22"/>
        </w:rPr>
        <w:t xml:space="preserve"> and</w:t>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t xml:space="preserve">Page </w:t>
      </w:r>
      <w:r w:rsidR="00632AA5">
        <w:rPr>
          <w:rFonts w:ascii="Arial" w:hAnsi="Arial" w:cs="Arial"/>
          <w:b/>
          <w:bCs/>
          <w:sz w:val="22"/>
          <w:szCs w:val="22"/>
        </w:rPr>
        <w:t>31-32</w:t>
      </w:r>
    </w:p>
    <w:p w14:paraId="4493D0B4" w14:textId="77777777" w:rsidR="00933199" w:rsidRPr="009631FA" w:rsidRDefault="00933199" w:rsidP="009F5CE5">
      <w:pPr>
        <w:rPr>
          <w:rFonts w:ascii="Arial" w:hAnsi="Arial" w:cs="Arial"/>
          <w:b/>
          <w:bCs/>
          <w:sz w:val="22"/>
          <w:szCs w:val="22"/>
        </w:rPr>
      </w:pPr>
    </w:p>
    <w:p w14:paraId="061E1AB2" w14:textId="04481BF8" w:rsidR="009F5CE5" w:rsidRPr="009631FA" w:rsidRDefault="00B6166E" w:rsidP="009F5CE5">
      <w:pPr>
        <w:rPr>
          <w:rFonts w:ascii="Arial" w:hAnsi="Arial" w:cs="Arial"/>
          <w:b/>
          <w:bCs/>
          <w:sz w:val="22"/>
          <w:szCs w:val="22"/>
        </w:rPr>
      </w:pPr>
      <w:r w:rsidRPr="009631FA">
        <w:rPr>
          <w:rFonts w:ascii="Arial" w:hAnsi="Arial" w:cs="Arial"/>
          <w:b/>
          <w:bCs/>
          <w:sz w:val="22"/>
          <w:szCs w:val="22"/>
        </w:rPr>
        <w:t>Equipment List Requirement</w:t>
      </w:r>
      <w:r w:rsidR="005E0EEB" w:rsidRPr="009631FA">
        <w:rPr>
          <w:rFonts w:ascii="Arial" w:hAnsi="Arial" w:cs="Arial"/>
          <w:b/>
          <w:bCs/>
          <w:sz w:val="22"/>
          <w:szCs w:val="22"/>
        </w:rPr>
        <w:tab/>
      </w:r>
      <w:r w:rsidR="00933199" w:rsidRPr="009631FA">
        <w:rPr>
          <w:rFonts w:ascii="Arial" w:hAnsi="Arial" w:cs="Arial"/>
          <w:b/>
          <w:bCs/>
          <w:sz w:val="22"/>
          <w:szCs w:val="22"/>
        </w:rPr>
        <w:tab/>
      </w:r>
      <w:r w:rsidR="00933199" w:rsidRPr="009631FA">
        <w:rPr>
          <w:rFonts w:ascii="Arial" w:hAnsi="Arial" w:cs="Arial"/>
          <w:b/>
          <w:bCs/>
          <w:sz w:val="22"/>
          <w:szCs w:val="22"/>
        </w:rPr>
        <w:tab/>
      </w:r>
      <w:r w:rsidR="00933199" w:rsidRPr="009631FA">
        <w:rPr>
          <w:rFonts w:ascii="Arial" w:hAnsi="Arial" w:cs="Arial"/>
          <w:b/>
          <w:bCs/>
          <w:sz w:val="22"/>
          <w:szCs w:val="22"/>
        </w:rPr>
        <w:tab/>
      </w:r>
      <w:r w:rsidR="00933199" w:rsidRPr="009631FA">
        <w:rPr>
          <w:rFonts w:ascii="Arial" w:hAnsi="Arial" w:cs="Arial"/>
          <w:b/>
          <w:bCs/>
          <w:sz w:val="22"/>
          <w:szCs w:val="22"/>
        </w:rPr>
        <w:tab/>
      </w:r>
      <w:r w:rsidR="00933199" w:rsidRPr="009631FA">
        <w:rPr>
          <w:rFonts w:ascii="Arial" w:hAnsi="Arial" w:cs="Arial"/>
          <w:b/>
          <w:bCs/>
          <w:sz w:val="22"/>
          <w:szCs w:val="22"/>
        </w:rPr>
        <w:tab/>
        <w:t xml:space="preserve">Page </w:t>
      </w:r>
      <w:r w:rsidR="0004662A" w:rsidRPr="009631FA">
        <w:rPr>
          <w:rFonts w:ascii="Arial" w:hAnsi="Arial" w:cs="Arial"/>
          <w:b/>
          <w:bCs/>
          <w:sz w:val="22"/>
          <w:szCs w:val="22"/>
        </w:rPr>
        <w:t>3</w:t>
      </w:r>
      <w:r w:rsidR="00632AA5">
        <w:rPr>
          <w:rFonts w:ascii="Arial" w:hAnsi="Arial" w:cs="Arial"/>
          <w:b/>
          <w:bCs/>
          <w:sz w:val="22"/>
          <w:szCs w:val="22"/>
        </w:rPr>
        <w:t>2</w:t>
      </w:r>
    </w:p>
    <w:p w14:paraId="4FF1BD2E" w14:textId="1C5BBAE8" w:rsidR="0078758B" w:rsidRPr="009631FA" w:rsidRDefault="005E0EEB" w:rsidP="009F5CE5">
      <w:pPr>
        <w:rPr>
          <w:rFonts w:ascii="Arial" w:hAnsi="Arial" w:cs="Arial"/>
          <w:b/>
          <w:bCs/>
          <w:sz w:val="22"/>
          <w:szCs w:val="22"/>
        </w:rPr>
      </w:pP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p>
    <w:p w14:paraId="1E3790A6" w14:textId="3B05507D" w:rsidR="0078758B" w:rsidRPr="009631FA" w:rsidRDefault="009F5CE5" w:rsidP="009F5CE5">
      <w:pPr>
        <w:spacing w:line="480" w:lineRule="auto"/>
        <w:rPr>
          <w:rFonts w:ascii="Arial" w:hAnsi="Arial" w:cs="Arial"/>
          <w:b/>
          <w:bCs/>
          <w:sz w:val="22"/>
          <w:szCs w:val="22"/>
        </w:rPr>
      </w:pPr>
      <w:r w:rsidRPr="009631FA">
        <w:rPr>
          <w:rFonts w:ascii="Arial" w:hAnsi="Arial" w:cs="Arial"/>
          <w:b/>
          <w:bCs/>
          <w:sz w:val="22"/>
          <w:szCs w:val="22"/>
        </w:rPr>
        <w:t>AVDT Required Re</w:t>
      </w:r>
      <w:r w:rsidR="00B6166E" w:rsidRPr="009631FA">
        <w:rPr>
          <w:rFonts w:ascii="Arial" w:hAnsi="Arial" w:cs="Arial"/>
          <w:b/>
          <w:bCs/>
          <w:sz w:val="22"/>
          <w:szCs w:val="22"/>
        </w:rPr>
        <w:t>ading List</w:t>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t xml:space="preserve">Page </w:t>
      </w:r>
      <w:r w:rsidR="00632AA5">
        <w:rPr>
          <w:rFonts w:ascii="Arial" w:hAnsi="Arial" w:cs="Arial"/>
          <w:b/>
          <w:bCs/>
          <w:sz w:val="22"/>
          <w:szCs w:val="22"/>
        </w:rPr>
        <w:t>32-33</w:t>
      </w:r>
    </w:p>
    <w:p w14:paraId="26A8791C" w14:textId="42953076" w:rsidR="0078758B" w:rsidRPr="009631FA" w:rsidRDefault="005E0EEB" w:rsidP="009F5CE5">
      <w:pPr>
        <w:spacing w:line="480" w:lineRule="auto"/>
        <w:rPr>
          <w:rFonts w:ascii="Arial" w:hAnsi="Arial" w:cs="Arial"/>
          <w:b/>
          <w:bCs/>
          <w:sz w:val="22"/>
          <w:szCs w:val="22"/>
        </w:rPr>
      </w:pPr>
      <w:r w:rsidRPr="009631FA">
        <w:rPr>
          <w:rFonts w:ascii="Arial" w:hAnsi="Arial" w:cs="Arial"/>
          <w:b/>
          <w:bCs/>
          <w:sz w:val="22"/>
          <w:szCs w:val="22"/>
        </w:rPr>
        <w:t>Form 1</w:t>
      </w:r>
      <w:r w:rsidR="006C03F8" w:rsidRPr="009631FA">
        <w:rPr>
          <w:rFonts w:ascii="Arial" w:hAnsi="Arial" w:cs="Arial"/>
          <w:b/>
          <w:bCs/>
          <w:sz w:val="22"/>
          <w:szCs w:val="22"/>
        </w:rPr>
        <w:t xml:space="preserve">:  </w:t>
      </w:r>
      <w:r w:rsidRPr="009631FA">
        <w:rPr>
          <w:rFonts w:ascii="Arial" w:hAnsi="Arial" w:cs="Arial"/>
          <w:b/>
          <w:bCs/>
          <w:sz w:val="22"/>
          <w:szCs w:val="22"/>
        </w:rPr>
        <w:t>Waiver</w:t>
      </w:r>
      <w:r w:rsidR="00F61CFB" w:rsidRPr="009631FA">
        <w:rPr>
          <w:rFonts w:ascii="Arial" w:hAnsi="Arial" w:cs="Arial"/>
          <w:b/>
          <w:bCs/>
          <w:sz w:val="22"/>
          <w:szCs w:val="22"/>
        </w:rPr>
        <w:t>, Release, and Indemnity Agreement</w:t>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t xml:space="preserve">Page </w:t>
      </w:r>
      <w:r w:rsidR="00214D19" w:rsidRPr="009631FA">
        <w:rPr>
          <w:rFonts w:ascii="Arial" w:hAnsi="Arial" w:cs="Arial"/>
          <w:b/>
          <w:bCs/>
          <w:sz w:val="22"/>
          <w:szCs w:val="22"/>
        </w:rPr>
        <w:t>3</w:t>
      </w:r>
      <w:r w:rsidR="00F34F1F">
        <w:rPr>
          <w:rFonts w:ascii="Arial" w:hAnsi="Arial" w:cs="Arial"/>
          <w:b/>
          <w:bCs/>
          <w:sz w:val="22"/>
          <w:szCs w:val="22"/>
        </w:rPr>
        <w:t>4</w:t>
      </w:r>
    </w:p>
    <w:p w14:paraId="757B3D1F" w14:textId="38BD0C88" w:rsidR="0078758B" w:rsidRPr="009631FA" w:rsidRDefault="005E0EEB" w:rsidP="009F5CE5">
      <w:pPr>
        <w:spacing w:line="480" w:lineRule="auto"/>
        <w:rPr>
          <w:rFonts w:ascii="Arial" w:hAnsi="Arial" w:cs="Arial"/>
          <w:b/>
          <w:bCs/>
          <w:sz w:val="22"/>
          <w:szCs w:val="22"/>
        </w:rPr>
      </w:pPr>
      <w:r w:rsidRPr="009631FA">
        <w:rPr>
          <w:rFonts w:ascii="Arial" w:hAnsi="Arial" w:cs="Arial"/>
          <w:b/>
          <w:bCs/>
          <w:sz w:val="22"/>
          <w:szCs w:val="22"/>
        </w:rPr>
        <w:t>Form 2</w:t>
      </w:r>
      <w:r w:rsidR="006C03F8" w:rsidRPr="009631FA">
        <w:rPr>
          <w:rFonts w:ascii="Arial" w:hAnsi="Arial" w:cs="Arial"/>
          <w:b/>
          <w:bCs/>
          <w:sz w:val="22"/>
          <w:szCs w:val="22"/>
        </w:rPr>
        <w:t xml:space="preserve">:  </w:t>
      </w:r>
      <w:r w:rsidRPr="009631FA">
        <w:rPr>
          <w:rFonts w:ascii="Arial" w:hAnsi="Arial" w:cs="Arial"/>
          <w:b/>
          <w:bCs/>
          <w:sz w:val="22"/>
          <w:szCs w:val="22"/>
        </w:rPr>
        <w:t>Skills Form</w:t>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00457B42" w:rsidRPr="009631FA">
        <w:rPr>
          <w:rFonts w:ascii="Arial" w:hAnsi="Arial" w:cs="Arial"/>
          <w:b/>
          <w:bCs/>
          <w:sz w:val="22"/>
          <w:szCs w:val="22"/>
        </w:rPr>
        <w:t xml:space="preserve">Page </w:t>
      </w:r>
      <w:r w:rsidR="003D7FEC" w:rsidRPr="009631FA">
        <w:rPr>
          <w:rFonts w:ascii="Arial" w:hAnsi="Arial" w:cs="Arial"/>
          <w:b/>
          <w:bCs/>
          <w:sz w:val="22"/>
          <w:szCs w:val="22"/>
        </w:rPr>
        <w:t>3</w:t>
      </w:r>
      <w:r w:rsidR="00F34F1F">
        <w:rPr>
          <w:rFonts w:ascii="Arial" w:hAnsi="Arial" w:cs="Arial"/>
          <w:b/>
          <w:bCs/>
          <w:sz w:val="22"/>
          <w:szCs w:val="22"/>
        </w:rPr>
        <w:t>5</w:t>
      </w:r>
    </w:p>
    <w:p w14:paraId="50BDD2AF" w14:textId="6D9F42DC" w:rsidR="0078758B" w:rsidRPr="009631FA" w:rsidRDefault="0078758B" w:rsidP="009F5CE5">
      <w:pPr>
        <w:spacing w:line="480" w:lineRule="auto"/>
        <w:rPr>
          <w:rFonts w:ascii="Arial" w:hAnsi="Arial" w:cs="Arial"/>
          <w:b/>
          <w:bCs/>
          <w:sz w:val="22"/>
          <w:szCs w:val="22"/>
        </w:rPr>
      </w:pPr>
      <w:r w:rsidRPr="009631FA">
        <w:rPr>
          <w:rFonts w:ascii="Arial" w:hAnsi="Arial" w:cs="Arial"/>
          <w:b/>
          <w:bCs/>
          <w:sz w:val="22"/>
          <w:szCs w:val="22"/>
        </w:rPr>
        <w:t>For</w:t>
      </w:r>
      <w:r w:rsidR="005E0EEB" w:rsidRPr="009631FA">
        <w:rPr>
          <w:rFonts w:ascii="Arial" w:hAnsi="Arial" w:cs="Arial"/>
          <w:b/>
          <w:bCs/>
          <w:sz w:val="22"/>
          <w:szCs w:val="22"/>
        </w:rPr>
        <w:t>m 4</w:t>
      </w:r>
      <w:r w:rsidR="006C03F8" w:rsidRPr="009631FA">
        <w:rPr>
          <w:rFonts w:ascii="Arial" w:hAnsi="Arial" w:cs="Arial"/>
          <w:b/>
          <w:bCs/>
          <w:sz w:val="22"/>
          <w:szCs w:val="22"/>
        </w:rPr>
        <w:t xml:space="preserve">:  </w:t>
      </w:r>
      <w:r w:rsidR="005E0EEB" w:rsidRPr="009631FA">
        <w:rPr>
          <w:rFonts w:ascii="Arial" w:hAnsi="Arial" w:cs="Arial"/>
          <w:b/>
          <w:bCs/>
          <w:sz w:val="22"/>
          <w:szCs w:val="22"/>
        </w:rPr>
        <w:t>Equipment List</w:t>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r>
      <w:r w:rsidR="005E0EEB" w:rsidRPr="009631FA">
        <w:rPr>
          <w:rFonts w:ascii="Arial" w:hAnsi="Arial" w:cs="Arial"/>
          <w:b/>
          <w:bCs/>
          <w:sz w:val="22"/>
          <w:szCs w:val="22"/>
        </w:rPr>
        <w:tab/>
        <w:t xml:space="preserve">Page </w:t>
      </w:r>
      <w:r w:rsidR="009F5CE5" w:rsidRPr="009631FA">
        <w:rPr>
          <w:rFonts w:ascii="Arial" w:hAnsi="Arial" w:cs="Arial"/>
          <w:b/>
          <w:bCs/>
          <w:sz w:val="22"/>
          <w:szCs w:val="22"/>
        </w:rPr>
        <w:t>3</w:t>
      </w:r>
      <w:r w:rsidR="00F34F1F">
        <w:rPr>
          <w:rFonts w:ascii="Arial" w:hAnsi="Arial" w:cs="Arial"/>
          <w:b/>
          <w:bCs/>
          <w:sz w:val="22"/>
          <w:szCs w:val="22"/>
        </w:rPr>
        <w:t>6-38</w:t>
      </w:r>
    </w:p>
    <w:p w14:paraId="7EFA7D3C" w14:textId="2C999E01" w:rsidR="00F34724" w:rsidRPr="009631FA" w:rsidRDefault="00F34724" w:rsidP="009F5CE5">
      <w:pPr>
        <w:pStyle w:val="Heading7"/>
        <w:spacing w:line="480" w:lineRule="auto"/>
        <w:rPr>
          <w:rFonts w:ascii="Arial" w:hAnsi="Arial" w:cs="Arial"/>
          <w:bCs w:val="0"/>
          <w:sz w:val="22"/>
          <w:szCs w:val="22"/>
          <w:u w:val="none"/>
        </w:rPr>
      </w:pPr>
      <w:r w:rsidRPr="009631FA">
        <w:rPr>
          <w:rFonts w:ascii="Arial" w:hAnsi="Arial" w:cs="Arial"/>
          <w:bCs w:val="0"/>
          <w:sz w:val="22"/>
          <w:szCs w:val="22"/>
          <w:u w:val="none"/>
        </w:rPr>
        <w:t xml:space="preserve">Form </w:t>
      </w:r>
      <w:r w:rsidR="00327144" w:rsidRPr="009631FA">
        <w:rPr>
          <w:rFonts w:ascii="Arial" w:hAnsi="Arial" w:cs="Arial"/>
          <w:bCs w:val="0"/>
          <w:sz w:val="22"/>
          <w:szCs w:val="22"/>
          <w:u w:val="none"/>
        </w:rPr>
        <w:t>5</w:t>
      </w:r>
      <w:r w:rsidRPr="009631FA">
        <w:rPr>
          <w:rFonts w:ascii="Arial" w:hAnsi="Arial" w:cs="Arial"/>
          <w:bCs w:val="0"/>
          <w:sz w:val="22"/>
          <w:szCs w:val="22"/>
          <w:u w:val="none"/>
        </w:rPr>
        <w:t xml:space="preserve">:  </w:t>
      </w:r>
      <w:r w:rsidR="00DF2239" w:rsidRPr="009631FA">
        <w:rPr>
          <w:rFonts w:ascii="Arial" w:hAnsi="Arial" w:cs="Arial"/>
          <w:sz w:val="22"/>
          <w:szCs w:val="22"/>
          <w:u w:val="none"/>
        </w:rPr>
        <w:t>Case Log Cadaver Verification Form</w:t>
      </w:r>
      <w:r w:rsidRPr="009631FA">
        <w:rPr>
          <w:rFonts w:ascii="Arial" w:hAnsi="Arial" w:cs="Arial"/>
          <w:bCs w:val="0"/>
          <w:sz w:val="22"/>
          <w:szCs w:val="22"/>
          <w:u w:val="none"/>
        </w:rPr>
        <w:tab/>
      </w:r>
      <w:r w:rsidRPr="009631FA">
        <w:rPr>
          <w:rFonts w:ascii="Arial" w:hAnsi="Arial" w:cs="Arial"/>
          <w:bCs w:val="0"/>
          <w:sz w:val="22"/>
          <w:szCs w:val="22"/>
          <w:u w:val="none"/>
        </w:rPr>
        <w:tab/>
      </w:r>
      <w:r w:rsidRPr="009631FA">
        <w:rPr>
          <w:rFonts w:ascii="Arial" w:hAnsi="Arial" w:cs="Arial"/>
          <w:bCs w:val="0"/>
          <w:sz w:val="22"/>
          <w:szCs w:val="22"/>
          <w:u w:val="none"/>
        </w:rPr>
        <w:tab/>
      </w:r>
      <w:r w:rsidRPr="009631FA">
        <w:rPr>
          <w:rFonts w:ascii="Arial" w:hAnsi="Arial" w:cs="Arial"/>
          <w:bCs w:val="0"/>
          <w:sz w:val="22"/>
          <w:szCs w:val="22"/>
          <w:u w:val="none"/>
        </w:rPr>
        <w:tab/>
        <w:t xml:space="preserve">Page </w:t>
      </w:r>
      <w:r w:rsidR="009F5CE5" w:rsidRPr="009631FA">
        <w:rPr>
          <w:rFonts w:ascii="Arial" w:hAnsi="Arial" w:cs="Arial"/>
          <w:bCs w:val="0"/>
          <w:sz w:val="22"/>
          <w:szCs w:val="22"/>
          <w:u w:val="none"/>
        </w:rPr>
        <w:t>3</w:t>
      </w:r>
      <w:r w:rsidR="00F34F1F">
        <w:rPr>
          <w:rFonts w:ascii="Arial" w:hAnsi="Arial" w:cs="Arial"/>
          <w:bCs w:val="0"/>
          <w:sz w:val="22"/>
          <w:szCs w:val="22"/>
          <w:u w:val="none"/>
        </w:rPr>
        <w:t>9</w:t>
      </w:r>
    </w:p>
    <w:p w14:paraId="169140C2" w14:textId="52170F34" w:rsidR="0078758B" w:rsidRPr="009631FA" w:rsidRDefault="0078758B" w:rsidP="009F5CE5">
      <w:pPr>
        <w:spacing w:line="480" w:lineRule="auto"/>
        <w:rPr>
          <w:rFonts w:ascii="Arial" w:hAnsi="Arial" w:cs="Arial"/>
          <w:b/>
          <w:bCs/>
          <w:sz w:val="22"/>
          <w:szCs w:val="22"/>
        </w:rPr>
      </w:pPr>
      <w:r w:rsidRPr="009631FA">
        <w:rPr>
          <w:rFonts w:ascii="Arial" w:hAnsi="Arial" w:cs="Arial"/>
          <w:b/>
          <w:bCs/>
          <w:sz w:val="22"/>
          <w:szCs w:val="22"/>
        </w:rPr>
        <w:t xml:space="preserve">Form </w:t>
      </w:r>
      <w:r w:rsidR="00C701EF" w:rsidRPr="009631FA">
        <w:rPr>
          <w:rFonts w:ascii="Arial" w:hAnsi="Arial" w:cs="Arial"/>
          <w:b/>
          <w:bCs/>
          <w:sz w:val="22"/>
          <w:szCs w:val="22"/>
        </w:rPr>
        <w:t>6</w:t>
      </w:r>
      <w:r w:rsidR="006C03F8" w:rsidRPr="009631FA">
        <w:rPr>
          <w:rFonts w:ascii="Arial" w:hAnsi="Arial" w:cs="Arial"/>
          <w:b/>
          <w:bCs/>
          <w:sz w:val="22"/>
          <w:szCs w:val="22"/>
        </w:rPr>
        <w:t xml:space="preserve">:  </w:t>
      </w:r>
      <w:r w:rsidR="00F250A1" w:rsidRPr="009631FA">
        <w:rPr>
          <w:rFonts w:ascii="Arial" w:hAnsi="Arial" w:cs="Arial"/>
          <w:b/>
          <w:bCs/>
          <w:sz w:val="22"/>
          <w:szCs w:val="22"/>
        </w:rPr>
        <w:t>Dental Radiography Cadaver Use Form</w:t>
      </w:r>
      <w:r w:rsidR="00697A52" w:rsidRPr="009631FA">
        <w:rPr>
          <w:rFonts w:ascii="Arial" w:hAnsi="Arial" w:cs="Arial"/>
          <w:b/>
          <w:bCs/>
          <w:sz w:val="22"/>
          <w:szCs w:val="22"/>
        </w:rPr>
        <w:tab/>
      </w:r>
      <w:r w:rsidR="00697A52" w:rsidRPr="009631FA">
        <w:rPr>
          <w:rFonts w:ascii="Arial" w:hAnsi="Arial" w:cs="Arial"/>
          <w:b/>
          <w:bCs/>
          <w:sz w:val="22"/>
          <w:szCs w:val="22"/>
        </w:rPr>
        <w:tab/>
      </w:r>
      <w:r w:rsidR="00697A52" w:rsidRPr="009631FA">
        <w:rPr>
          <w:rFonts w:ascii="Arial" w:hAnsi="Arial" w:cs="Arial"/>
          <w:b/>
          <w:bCs/>
          <w:sz w:val="22"/>
          <w:szCs w:val="22"/>
        </w:rPr>
        <w:tab/>
      </w:r>
      <w:r w:rsidR="00697A52" w:rsidRPr="009631FA">
        <w:rPr>
          <w:rFonts w:ascii="Arial" w:hAnsi="Arial" w:cs="Arial"/>
          <w:b/>
          <w:bCs/>
          <w:sz w:val="22"/>
          <w:szCs w:val="22"/>
        </w:rPr>
        <w:tab/>
        <w:t xml:space="preserve">Page </w:t>
      </w:r>
      <w:r w:rsidR="00F34F1F">
        <w:rPr>
          <w:rFonts w:ascii="Arial" w:hAnsi="Arial" w:cs="Arial"/>
          <w:b/>
          <w:bCs/>
          <w:sz w:val="22"/>
          <w:szCs w:val="22"/>
        </w:rPr>
        <w:t>40</w:t>
      </w:r>
    </w:p>
    <w:p w14:paraId="60AAD607" w14:textId="59094814" w:rsidR="0078758B" w:rsidRPr="009631FA" w:rsidRDefault="00F250A1" w:rsidP="009F5CE5">
      <w:pPr>
        <w:spacing w:line="480" w:lineRule="auto"/>
        <w:rPr>
          <w:rFonts w:ascii="Arial" w:hAnsi="Arial" w:cs="Arial"/>
          <w:b/>
          <w:bCs/>
          <w:sz w:val="22"/>
          <w:szCs w:val="22"/>
        </w:rPr>
      </w:pPr>
      <w:r w:rsidRPr="009631FA">
        <w:rPr>
          <w:rFonts w:ascii="Arial" w:hAnsi="Arial" w:cs="Arial"/>
          <w:b/>
          <w:bCs/>
          <w:sz w:val="22"/>
          <w:szCs w:val="22"/>
        </w:rPr>
        <w:t xml:space="preserve">Form </w:t>
      </w:r>
      <w:r w:rsidR="00C701EF" w:rsidRPr="009631FA">
        <w:rPr>
          <w:rFonts w:ascii="Arial" w:hAnsi="Arial" w:cs="Arial"/>
          <w:b/>
          <w:bCs/>
          <w:sz w:val="22"/>
          <w:szCs w:val="22"/>
        </w:rPr>
        <w:t>7</w:t>
      </w:r>
      <w:r w:rsidRPr="009631FA">
        <w:rPr>
          <w:rFonts w:ascii="Arial" w:hAnsi="Arial" w:cs="Arial"/>
          <w:b/>
          <w:bCs/>
          <w:sz w:val="22"/>
          <w:szCs w:val="22"/>
        </w:rPr>
        <w:t>:  Mentor/Mentee Contacts and Case Log Verification Form</w:t>
      </w:r>
      <w:r w:rsidR="00697A52" w:rsidRPr="009631FA">
        <w:rPr>
          <w:rFonts w:ascii="Arial" w:hAnsi="Arial" w:cs="Arial"/>
          <w:b/>
          <w:bCs/>
          <w:sz w:val="22"/>
          <w:szCs w:val="22"/>
        </w:rPr>
        <w:tab/>
        <w:t xml:space="preserve">Page </w:t>
      </w:r>
      <w:r w:rsidR="00CF11BE" w:rsidRPr="009631FA">
        <w:rPr>
          <w:rFonts w:ascii="Arial" w:hAnsi="Arial" w:cs="Arial"/>
          <w:b/>
          <w:bCs/>
          <w:sz w:val="22"/>
          <w:szCs w:val="22"/>
        </w:rPr>
        <w:t>4</w:t>
      </w:r>
      <w:r w:rsidR="00F34F1F">
        <w:rPr>
          <w:rFonts w:ascii="Arial" w:hAnsi="Arial" w:cs="Arial"/>
          <w:b/>
          <w:bCs/>
          <w:sz w:val="22"/>
          <w:szCs w:val="22"/>
        </w:rPr>
        <w:t>1</w:t>
      </w:r>
    </w:p>
    <w:p w14:paraId="30D3651C" w14:textId="44381D74" w:rsidR="00EA3B06" w:rsidRPr="009631FA" w:rsidRDefault="00EA3B06" w:rsidP="009F5CE5">
      <w:pPr>
        <w:spacing w:line="480" w:lineRule="auto"/>
        <w:rPr>
          <w:rFonts w:ascii="Arial" w:hAnsi="Arial" w:cs="Arial"/>
          <w:b/>
          <w:bCs/>
          <w:sz w:val="22"/>
          <w:szCs w:val="22"/>
        </w:rPr>
      </w:pPr>
      <w:r w:rsidRPr="009631FA">
        <w:rPr>
          <w:rFonts w:ascii="Arial" w:hAnsi="Arial" w:cs="Arial"/>
          <w:b/>
          <w:bCs/>
          <w:sz w:val="22"/>
          <w:szCs w:val="22"/>
        </w:rPr>
        <w:t xml:space="preserve">Form </w:t>
      </w:r>
      <w:r w:rsidR="00C701EF" w:rsidRPr="009631FA">
        <w:rPr>
          <w:rFonts w:ascii="Arial" w:hAnsi="Arial" w:cs="Arial"/>
          <w:b/>
          <w:bCs/>
          <w:sz w:val="22"/>
          <w:szCs w:val="22"/>
        </w:rPr>
        <w:t>8</w:t>
      </w:r>
      <w:r w:rsidRPr="009631FA">
        <w:rPr>
          <w:rFonts w:ascii="Arial" w:hAnsi="Arial" w:cs="Arial"/>
          <w:b/>
          <w:bCs/>
          <w:sz w:val="22"/>
          <w:szCs w:val="22"/>
        </w:rPr>
        <w:t>: Mentee Shadowing Hours Verification Form</w:t>
      </w:r>
      <w:r w:rsidR="00C440BB" w:rsidRPr="009631FA">
        <w:rPr>
          <w:rFonts w:ascii="Arial" w:hAnsi="Arial" w:cs="Arial"/>
          <w:b/>
          <w:bCs/>
          <w:sz w:val="22"/>
          <w:szCs w:val="22"/>
        </w:rPr>
        <w:tab/>
      </w:r>
      <w:r w:rsidR="00C440BB" w:rsidRPr="009631FA">
        <w:rPr>
          <w:rFonts w:ascii="Arial" w:hAnsi="Arial" w:cs="Arial"/>
          <w:b/>
          <w:bCs/>
          <w:sz w:val="22"/>
          <w:szCs w:val="22"/>
        </w:rPr>
        <w:tab/>
      </w:r>
      <w:r w:rsidR="00C440BB" w:rsidRPr="009631FA">
        <w:rPr>
          <w:rFonts w:ascii="Arial" w:hAnsi="Arial" w:cs="Arial"/>
          <w:b/>
          <w:bCs/>
          <w:sz w:val="22"/>
          <w:szCs w:val="22"/>
        </w:rPr>
        <w:tab/>
        <w:t xml:space="preserve">Page </w:t>
      </w:r>
      <w:r w:rsidR="0004662A" w:rsidRPr="009631FA">
        <w:rPr>
          <w:rFonts w:ascii="Arial" w:hAnsi="Arial" w:cs="Arial"/>
          <w:b/>
          <w:bCs/>
          <w:sz w:val="22"/>
          <w:szCs w:val="22"/>
        </w:rPr>
        <w:t>4</w:t>
      </w:r>
      <w:r w:rsidR="00F34F1F">
        <w:rPr>
          <w:rFonts w:ascii="Arial" w:hAnsi="Arial" w:cs="Arial"/>
          <w:b/>
          <w:bCs/>
          <w:sz w:val="22"/>
          <w:szCs w:val="22"/>
        </w:rPr>
        <w:t>2</w:t>
      </w:r>
    </w:p>
    <w:p w14:paraId="380B2ADC" w14:textId="150B2478" w:rsidR="0020731F" w:rsidRPr="009631FA" w:rsidRDefault="00C701EF" w:rsidP="009F5CE5">
      <w:pPr>
        <w:spacing w:line="480" w:lineRule="auto"/>
        <w:rPr>
          <w:rFonts w:ascii="Arial" w:hAnsi="Arial" w:cs="Arial"/>
          <w:b/>
          <w:bCs/>
          <w:sz w:val="22"/>
          <w:szCs w:val="22"/>
        </w:rPr>
      </w:pPr>
      <w:r w:rsidRPr="009631FA">
        <w:rPr>
          <w:rFonts w:ascii="Arial" w:hAnsi="Arial" w:cs="Arial"/>
          <w:b/>
          <w:bCs/>
          <w:sz w:val="22"/>
          <w:szCs w:val="22"/>
        </w:rPr>
        <w:t>Form 9: Non-</w:t>
      </w:r>
      <w:r w:rsidR="001C2557" w:rsidRPr="009631FA">
        <w:rPr>
          <w:rFonts w:ascii="Arial" w:hAnsi="Arial" w:cs="Arial"/>
          <w:b/>
          <w:bCs/>
          <w:sz w:val="22"/>
          <w:szCs w:val="22"/>
        </w:rPr>
        <w:t>traditional</w:t>
      </w:r>
      <w:r w:rsidRPr="009631FA">
        <w:rPr>
          <w:rFonts w:ascii="Arial" w:hAnsi="Arial" w:cs="Arial"/>
          <w:b/>
          <w:bCs/>
          <w:sz w:val="22"/>
          <w:szCs w:val="22"/>
        </w:rPr>
        <w:t xml:space="preserve"> CE Form</w:t>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t>Page 4</w:t>
      </w:r>
      <w:r w:rsidR="00F34F1F">
        <w:rPr>
          <w:rFonts w:ascii="Arial" w:hAnsi="Arial" w:cs="Arial"/>
          <w:b/>
          <w:bCs/>
          <w:sz w:val="22"/>
          <w:szCs w:val="22"/>
        </w:rPr>
        <w:t>3</w:t>
      </w:r>
    </w:p>
    <w:p w14:paraId="225F80F7" w14:textId="14F0FBEC" w:rsidR="00CF11BE" w:rsidRDefault="00F34F1F" w:rsidP="009F5CE5">
      <w:pPr>
        <w:spacing w:line="480" w:lineRule="auto"/>
        <w:rPr>
          <w:rFonts w:ascii="Arial" w:hAnsi="Arial" w:cs="Arial"/>
          <w:b/>
          <w:bCs/>
          <w:sz w:val="22"/>
          <w:szCs w:val="22"/>
        </w:rPr>
      </w:pPr>
      <w:r>
        <w:rPr>
          <w:rFonts w:ascii="Arial" w:hAnsi="Arial" w:cs="Arial"/>
          <w:b/>
          <w:bCs/>
          <w:sz w:val="22"/>
          <w:szCs w:val="22"/>
        </w:rPr>
        <w:t xml:space="preserve">Form 10: </w:t>
      </w:r>
      <w:r w:rsidR="00CF11BE" w:rsidRPr="009631FA">
        <w:rPr>
          <w:rFonts w:ascii="Arial" w:hAnsi="Arial" w:cs="Arial"/>
          <w:b/>
          <w:bCs/>
          <w:sz w:val="22"/>
          <w:szCs w:val="22"/>
        </w:rPr>
        <w:t xml:space="preserve">Exam Questions </w:t>
      </w:r>
      <w:r w:rsidR="00CF11BE" w:rsidRPr="009631FA">
        <w:rPr>
          <w:rFonts w:ascii="Arial" w:hAnsi="Arial" w:cs="Arial"/>
          <w:b/>
          <w:bCs/>
          <w:sz w:val="22"/>
          <w:szCs w:val="22"/>
        </w:rPr>
        <w:tab/>
      </w:r>
      <w:r w:rsidR="00CF11BE" w:rsidRPr="009631FA">
        <w:rPr>
          <w:rFonts w:ascii="Arial" w:hAnsi="Arial" w:cs="Arial"/>
          <w:b/>
          <w:bCs/>
          <w:sz w:val="22"/>
          <w:szCs w:val="22"/>
        </w:rPr>
        <w:tab/>
      </w:r>
      <w:r w:rsidR="00CF11BE" w:rsidRPr="009631FA">
        <w:rPr>
          <w:rFonts w:ascii="Arial" w:hAnsi="Arial" w:cs="Arial"/>
          <w:b/>
          <w:bCs/>
          <w:sz w:val="22"/>
          <w:szCs w:val="22"/>
        </w:rPr>
        <w:tab/>
      </w:r>
      <w:r w:rsidR="00CF11BE" w:rsidRPr="009631FA">
        <w:rPr>
          <w:rFonts w:ascii="Arial" w:hAnsi="Arial" w:cs="Arial"/>
          <w:b/>
          <w:bCs/>
          <w:sz w:val="22"/>
          <w:szCs w:val="22"/>
        </w:rPr>
        <w:tab/>
      </w:r>
      <w:r w:rsidR="00CF11BE" w:rsidRPr="009631FA">
        <w:rPr>
          <w:rFonts w:ascii="Arial" w:hAnsi="Arial" w:cs="Arial"/>
          <w:b/>
          <w:bCs/>
          <w:sz w:val="22"/>
          <w:szCs w:val="22"/>
        </w:rPr>
        <w:tab/>
      </w:r>
      <w:r w:rsidR="00CF11BE" w:rsidRPr="009631FA">
        <w:rPr>
          <w:rFonts w:ascii="Arial" w:hAnsi="Arial" w:cs="Arial"/>
          <w:b/>
          <w:bCs/>
          <w:sz w:val="22"/>
          <w:szCs w:val="22"/>
        </w:rPr>
        <w:tab/>
      </w:r>
      <w:r w:rsidR="00CF11BE" w:rsidRPr="009631FA">
        <w:rPr>
          <w:rFonts w:ascii="Arial" w:hAnsi="Arial" w:cs="Arial"/>
          <w:b/>
          <w:bCs/>
          <w:sz w:val="22"/>
          <w:szCs w:val="22"/>
        </w:rPr>
        <w:tab/>
        <w:t>Page 4</w:t>
      </w:r>
      <w:r>
        <w:rPr>
          <w:rFonts w:ascii="Arial" w:hAnsi="Arial" w:cs="Arial"/>
          <w:b/>
          <w:bCs/>
          <w:sz w:val="22"/>
          <w:szCs w:val="22"/>
        </w:rPr>
        <w:t>4</w:t>
      </w:r>
    </w:p>
    <w:p w14:paraId="7BFD5B08" w14:textId="698036F2" w:rsidR="00877752" w:rsidRPr="009631FA" w:rsidRDefault="00877752" w:rsidP="009F5CE5">
      <w:pPr>
        <w:spacing w:line="480" w:lineRule="auto"/>
        <w:rPr>
          <w:rFonts w:ascii="Arial" w:hAnsi="Arial" w:cs="Arial"/>
          <w:b/>
          <w:bCs/>
          <w:sz w:val="22"/>
          <w:szCs w:val="22"/>
        </w:rPr>
      </w:pPr>
      <w:r>
        <w:rPr>
          <w:rFonts w:ascii="Arial" w:hAnsi="Arial" w:cs="Arial"/>
          <w:b/>
          <w:bCs/>
          <w:sz w:val="22"/>
          <w:szCs w:val="22"/>
        </w:rPr>
        <w:t>Form 11: Plagiarism Agreement</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Page 45</w:t>
      </w:r>
    </w:p>
    <w:p w14:paraId="5D83C709" w14:textId="78F8CC24" w:rsidR="000F58AF" w:rsidRPr="009631FA" w:rsidRDefault="000F58AF" w:rsidP="009F5CE5">
      <w:pPr>
        <w:spacing w:line="480" w:lineRule="auto"/>
        <w:rPr>
          <w:rFonts w:ascii="Arial" w:hAnsi="Arial" w:cs="Arial"/>
          <w:b/>
          <w:bCs/>
          <w:sz w:val="22"/>
          <w:szCs w:val="22"/>
        </w:rPr>
      </w:pPr>
      <w:r w:rsidRPr="009631FA">
        <w:rPr>
          <w:rFonts w:ascii="Arial" w:hAnsi="Arial" w:cs="Arial"/>
          <w:b/>
          <w:bCs/>
          <w:sz w:val="22"/>
          <w:szCs w:val="22"/>
        </w:rPr>
        <w:t xml:space="preserve">Canine Dental Chart </w:t>
      </w:r>
      <w:r w:rsidR="001C2557" w:rsidRPr="009631FA">
        <w:rPr>
          <w:rFonts w:ascii="Arial" w:hAnsi="Arial" w:cs="Arial"/>
          <w:b/>
          <w:bCs/>
          <w:sz w:val="22"/>
          <w:szCs w:val="22"/>
        </w:rPr>
        <w:t>for</w:t>
      </w:r>
      <w:r w:rsidRPr="009631FA">
        <w:rPr>
          <w:rFonts w:ascii="Arial" w:hAnsi="Arial" w:cs="Arial"/>
          <w:b/>
          <w:bCs/>
          <w:sz w:val="22"/>
          <w:szCs w:val="22"/>
        </w:rPr>
        <w:t xml:space="preserve"> Case Logs &amp; Case Reports</w:t>
      </w:r>
      <w:r w:rsidR="00C440BB" w:rsidRPr="009631FA">
        <w:rPr>
          <w:rFonts w:ascii="Arial" w:hAnsi="Arial" w:cs="Arial"/>
          <w:b/>
          <w:bCs/>
          <w:sz w:val="22"/>
          <w:szCs w:val="22"/>
        </w:rPr>
        <w:tab/>
      </w:r>
      <w:r w:rsidR="00C440BB" w:rsidRPr="009631FA">
        <w:rPr>
          <w:rFonts w:ascii="Arial" w:hAnsi="Arial" w:cs="Arial"/>
          <w:b/>
          <w:bCs/>
          <w:sz w:val="22"/>
          <w:szCs w:val="22"/>
        </w:rPr>
        <w:tab/>
      </w:r>
      <w:r w:rsidR="00C440BB" w:rsidRPr="009631FA">
        <w:rPr>
          <w:rFonts w:ascii="Arial" w:hAnsi="Arial" w:cs="Arial"/>
          <w:b/>
          <w:bCs/>
          <w:sz w:val="22"/>
          <w:szCs w:val="22"/>
        </w:rPr>
        <w:tab/>
        <w:t xml:space="preserve">Page </w:t>
      </w:r>
      <w:r w:rsidR="003D7FEC" w:rsidRPr="009631FA">
        <w:rPr>
          <w:rFonts w:ascii="Arial" w:hAnsi="Arial" w:cs="Arial"/>
          <w:b/>
          <w:bCs/>
          <w:sz w:val="22"/>
          <w:szCs w:val="22"/>
        </w:rPr>
        <w:t>4</w:t>
      </w:r>
      <w:r w:rsidR="00877752">
        <w:rPr>
          <w:rFonts w:ascii="Arial" w:hAnsi="Arial" w:cs="Arial"/>
          <w:b/>
          <w:bCs/>
          <w:sz w:val="22"/>
          <w:szCs w:val="22"/>
        </w:rPr>
        <w:t>7-48</w:t>
      </w:r>
    </w:p>
    <w:p w14:paraId="3BD456D5" w14:textId="6D45275A" w:rsidR="000F58AF" w:rsidRPr="009631FA" w:rsidRDefault="000F58AF" w:rsidP="009F5CE5">
      <w:pPr>
        <w:spacing w:line="480" w:lineRule="auto"/>
        <w:rPr>
          <w:rFonts w:ascii="Arial" w:hAnsi="Arial" w:cs="Arial"/>
          <w:b/>
          <w:bCs/>
          <w:sz w:val="22"/>
          <w:szCs w:val="22"/>
        </w:rPr>
      </w:pPr>
      <w:r w:rsidRPr="009631FA">
        <w:rPr>
          <w:rFonts w:ascii="Arial" w:hAnsi="Arial" w:cs="Arial"/>
          <w:b/>
          <w:bCs/>
          <w:sz w:val="22"/>
          <w:szCs w:val="22"/>
        </w:rPr>
        <w:t xml:space="preserve">Feline Dental Chart </w:t>
      </w:r>
      <w:r w:rsidR="001C2557" w:rsidRPr="009631FA">
        <w:rPr>
          <w:rFonts w:ascii="Arial" w:hAnsi="Arial" w:cs="Arial"/>
          <w:b/>
          <w:bCs/>
          <w:sz w:val="22"/>
          <w:szCs w:val="22"/>
        </w:rPr>
        <w:t>for</w:t>
      </w:r>
      <w:r w:rsidRPr="009631FA">
        <w:rPr>
          <w:rFonts w:ascii="Arial" w:hAnsi="Arial" w:cs="Arial"/>
          <w:b/>
          <w:bCs/>
          <w:sz w:val="22"/>
          <w:szCs w:val="22"/>
        </w:rPr>
        <w:t xml:space="preserve"> Case Logs &amp; Case Reports</w:t>
      </w:r>
      <w:r w:rsidR="00C440BB" w:rsidRPr="009631FA">
        <w:rPr>
          <w:rFonts w:ascii="Arial" w:hAnsi="Arial" w:cs="Arial"/>
          <w:b/>
          <w:bCs/>
          <w:sz w:val="22"/>
          <w:szCs w:val="22"/>
        </w:rPr>
        <w:tab/>
      </w:r>
      <w:r w:rsidR="00C440BB" w:rsidRPr="009631FA">
        <w:rPr>
          <w:rFonts w:ascii="Arial" w:hAnsi="Arial" w:cs="Arial"/>
          <w:b/>
          <w:bCs/>
          <w:sz w:val="22"/>
          <w:szCs w:val="22"/>
        </w:rPr>
        <w:tab/>
      </w:r>
      <w:r w:rsidR="00C440BB" w:rsidRPr="009631FA">
        <w:rPr>
          <w:rFonts w:ascii="Arial" w:hAnsi="Arial" w:cs="Arial"/>
          <w:b/>
          <w:bCs/>
          <w:sz w:val="22"/>
          <w:szCs w:val="22"/>
        </w:rPr>
        <w:tab/>
        <w:t xml:space="preserve">Page </w:t>
      </w:r>
      <w:r w:rsidR="00877752">
        <w:rPr>
          <w:rFonts w:ascii="Arial" w:hAnsi="Arial" w:cs="Arial"/>
          <w:b/>
          <w:bCs/>
          <w:sz w:val="22"/>
          <w:szCs w:val="22"/>
        </w:rPr>
        <w:t>49-50</w:t>
      </w:r>
    </w:p>
    <w:p w14:paraId="07EE9FF5" w14:textId="1BE66199" w:rsidR="0078758B" w:rsidRPr="009631FA" w:rsidRDefault="00F250A1" w:rsidP="009F5CE5">
      <w:pPr>
        <w:spacing w:line="480" w:lineRule="auto"/>
        <w:rPr>
          <w:rFonts w:ascii="Arial" w:hAnsi="Arial" w:cs="Arial"/>
          <w:b/>
          <w:bCs/>
          <w:sz w:val="22"/>
          <w:szCs w:val="22"/>
        </w:rPr>
      </w:pPr>
      <w:r w:rsidRPr="009631FA">
        <w:rPr>
          <w:rFonts w:ascii="Arial" w:hAnsi="Arial" w:cs="Arial"/>
          <w:b/>
          <w:bCs/>
          <w:sz w:val="22"/>
          <w:szCs w:val="22"/>
        </w:rPr>
        <w:t>Credentials Packet Submission Process</w:t>
      </w:r>
      <w:r w:rsidR="009F5CE5" w:rsidRPr="009631FA">
        <w:rPr>
          <w:rFonts w:ascii="Arial" w:hAnsi="Arial" w:cs="Arial"/>
          <w:b/>
          <w:bCs/>
          <w:sz w:val="22"/>
          <w:szCs w:val="22"/>
        </w:rPr>
        <w:tab/>
      </w:r>
      <w:r w:rsidR="009F5CE5" w:rsidRPr="009631FA">
        <w:rPr>
          <w:rFonts w:ascii="Arial" w:hAnsi="Arial" w:cs="Arial"/>
          <w:b/>
          <w:bCs/>
          <w:sz w:val="22"/>
          <w:szCs w:val="22"/>
        </w:rPr>
        <w:tab/>
      </w:r>
      <w:r w:rsidR="00697A52" w:rsidRPr="009631FA">
        <w:rPr>
          <w:rFonts w:ascii="Arial" w:hAnsi="Arial" w:cs="Arial"/>
          <w:b/>
          <w:bCs/>
          <w:sz w:val="22"/>
          <w:szCs w:val="22"/>
        </w:rPr>
        <w:tab/>
      </w:r>
      <w:r w:rsidR="00697A52" w:rsidRPr="009631FA">
        <w:rPr>
          <w:rFonts w:ascii="Arial" w:hAnsi="Arial" w:cs="Arial"/>
          <w:b/>
          <w:bCs/>
          <w:sz w:val="22"/>
          <w:szCs w:val="22"/>
        </w:rPr>
        <w:tab/>
      </w:r>
      <w:r w:rsidR="00697A52" w:rsidRPr="009631FA">
        <w:rPr>
          <w:rFonts w:ascii="Arial" w:hAnsi="Arial" w:cs="Arial"/>
          <w:b/>
          <w:bCs/>
          <w:sz w:val="22"/>
          <w:szCs w:val="22"/>
        </w:rPr>
        <w:tab/>
        <w:t xml:space="preserve">Page </w:t>
      </w:r>
      <w:r w:rsidR="00877752">
        <w:rPr>
          <w:rFonts w:ascii="Arial" w:hAnsi="Arial" w:cs="Arial"/>
          <w:b/>
          <w:bCs/>
          <w:sz w:val="22"/>
          <w:szCs w:val="22"/>
        </w:rPr>
        <w:t>51</w:t>
      </w:r>
    </w:p>
    <w:p w14:paraId="687B32CC" w14:textId="5755388C" w:rsidR="001F0D29" w:rsidRPr="009631FA" w:rsidRDefault="009F5CE5" w:rsidP="009F5CE5">
      <w:pPr>
        <w:spacing w:line="480" w:lineRule="auto"/>
        <w:rPr>
          <w:rFonts w:ascii="Arial" w:hAnsi="Arial" w:cs="Arial"/>
          <w:b/>
          <w:bCs/>
          <w:sz w:val="22"/>
          <w:szCs w:val="22"/>
        </w:rPr>
      </w:pPr>
      <w:r w:rsidRPr="009631FA">
        <w:rPr>
          <w:rFonts w:ascii="Arial" w:hAnsi="Arial" w:cs="Arial"/>
          <w:b/>
          <w:bCs/>
          <w:sz w:val="22"/>
          <w:szCs w:val="22"/>
        </w:rPr>
        <w:t>Credentials Packet Mentee Checklist</w:t>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r>
      <w:r w:rsidRPr="009631FA">
        <w:rPr>
          <w:rFonts w:ascii="Arial" w:hAnsi="Arial" w:cs="Arial"/>
          <w:b/>
          <w:bCs/>
          <w:sz w:val="22"/>
          <w:szCs w:val="22"/>
        </w:rPr>
        <w:tab/>
        <w:t xml:space="preserve">Page </w:t>
      </w:r>
      <w:r w:rsidR="00F34F1F">
        <w:rPr>
          <w:rFonts w:ascii="Arial" w:hAnsi="Arial" w:cs="Arial"/>
          <w:b/>
          <w:bCs/>
          <w:sz w:val="22"/>
          <w:szCs w:val="22"/>
        </w:rPr>
        <w:t>52</w:t>
      </w:r>
    </w:p>
    <w:p w14:paraId="5958B02C" w14:textId="0C7BF5B3" w:rsidR="001F0D29" w:rsidRPr="009631FA" w:rsidRDefault="001F0D29" w:rsidP="009F5CE5">
      <w:pPr>
        <w:spacing w:line="480" w:lineRule="auto"/>
        <w:rPr>
          <w:rFonts w:ascii="Arial" w:hAnsi="Arial" w:cs="Arial"/>
          <w:b/>
          <w:bCs/>
          <w:sz w:val="22"/>
          <w:szCs w:val="22"/>
        </w:rPr>
      </w:pPr>
      <w:r w:rsidRPr="009631FA">
        <w:rPr>
          <w:rFonts w:ascii="Arial" w:hAnsi="Arial" w:cs="Arial"/>
          <w:b/>
          <w:bCs/>
          <w:sz w:val="22"/>
          <w:szCs w:val="22"/>
        </w:rPr>
        <w:t>AVDT Extension Policy</w:t>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r>
      <w:r w:rsidR="009F5CE5" w:rsidRPr="009631FA">
        <w:rPr>
          <w:rFonts w:ascii="Arial" w:hAnsi="Arial" w:cs="Arial"/>
          <w:b/>
          <w:bCs/>
          <w:sz w:val="22"/>
          <w:szCs w:val="22"/>
        </w:rPr>
        <w:tab/>
        <w:t xml:space="preserve">Page </w:t>
      </w:r>
      <w:r w:rsidR="00F34F1F">
        <w:rPr>
          <w:rFonts w:ascii="Arial" w:hAnsi="Arial" w:cs="Arial"/>
          <w:b/>
          <w:bCs/>
          <w:sz w:val="22"/>
          <w:szCs w:val="22"/>
        </w:rPr>
        <w:t>53-55</w:t>
      </w:r>
    </w:p>
    <w:p w14:paraId="02C5720C" w14:textId="14FA05F2" w:rsidR="00F55013" w:rsidRPr="009631FA" w:rsidRDefault="00F55013" w:rsidP="00877752">
      <w:pPr>
        <w:pStyle w:val="NormalWeb"/>
        <w:shd w:val="clear" w:color="auto" w:fill="FFFFFF" w:themeFill="background1"/>
        <w:jc w:val="center"/>
        <w:textAlignment w:val="baseline"/>
      </w:pPr>
      <w:r w:rsidRPr="009631FA">
        <w:rPr>
          <w:b/>
          <w:bCs/>
          <w:sz w:val="32"/>
          <w:szCs w:val="32"/>
        </w:rPr>
        <w:lastRenderedPageBreak/>
        <w:t>Extraction Position Statement</w:t>
      </w:r>
      <w:r w:rsidRPr="009631FA">
        <w:t xml:space="preserve"> </w:t>
      </w:r>
    </w:p>
    <w:p w14:paraId="14F1BA23" w14:textId="622815BE" w:rsidR="00F55013" w:rsidRPr="009631FA" w:rsidRDefault="00F55013" w:rsidP="00F55013">
      <w:pPr>
        <w:pStyle w:val="NormalWeb"/>
        <w:shd w:val="clear" w:color="auto" w:fill="FFFFFF" w:themeFill="background1"/>
        <w:jc w:val="both"/>
        <w:textAlignment w:val="baseline"/>
      </w:pPr>
      <w:r w:rsidRPr="009631FA">
        <w:t xml:space="preserve">The AVDT does not condone, endorse, or recommend that veterinary technicians credential or not diagnose, prescribe medication, or perform dental extractions. Extraction of teeth is oral surgery and should be performed by a licensed veterinarian, per the American Veterinary Dental College (AVDC), American Veterinary Medical Association (AVMA), and the American Animal Hospital Association’s (AAHA) 2019 Dental Guidelines.  These position statements supersede state practice acts that allow for veterinary technicians to perform extractions. </w:t>
      </w:r>
    </w:p>
    <w:p w14:paraId="4A62894C" w14:textId="36D700C0" w:rsidR="00F55013" w:rsidRPr="009631FA" w:rsidRDefault="00F55013" w:rsidP="00F55013">
      <w:pPr>
        <w:pStyle w:val="NormalWeb"/>
        <w:shd w:val="clear" w:color="auto" w:fill="FFFFFF" w:themeFill="background1"/>
        <w:jc w:val="both"/>
        <w:textAlignment w:val="baseline"/>
      </w:pPr>
      <w:r w:rsidRPr="009631FA">
        <w:t xml:space="preserve">A Veterinary Technician Specialist (VTS) in Dentistry is a credentialed technician with a special interest in dentistry and oral surgery. VTS (Dentistry) technicians have extensive knowledge and training in dentistry, including assisting the Doctor of Veterinary Medicine (DVM) in exodontics, endodontics, orthodontics, prosthodontics, and periodontics. Technicians are not licensed to perform these advanced procedures.  </w:t>
      </w:r>
    </w:p>
    <w:p w14:paraId="413A0B4A" w14:textId="77777777" w:rsidR="00F55013" w:rsidRPr="009631FA" w:rsidRDefault="00F55013" w:rsidP="00F55013">
      <w:pPr>
        <w:pStyle w:val="NormalWeb"/>
        <w:shd w:val="clear" w:color="auto" w:fill="FFFFFF" w:themeFill="background1"/>
        <w:jc w:val="both"/>
        <w:textAlignment w:val="baseline"/>
      </w:pPr>
      <w:r w:rsidRPr="009631FA">
        <w:t xml:space="preserve">A veterinary technician's duties during a dental procedure include and are limited to intraoral radiographs and other imaging procedures,  oral examination and charting, performing dental cleaning procedures (sub-gingival and supra-gingival), polishing tooth surfaces. Other duties can consist of closed root-planing, performing nerve blocks, and assisting a licensed veterinarian with these dental procedures. Diagnosing dental disease, prescribing treatment options and medications, and performing extractions is the veterinarian's duty. Veterinary technicians assist veterinarians with these duties, thereby ensuring the patient receives the most thorough and efficient dental care. </w:t>
      </w:r>
    </w:p>
    <w:p w14:paraId="47712F44" w14:textId="59EC41F4" w:rsidR="00F55013" w:rsidRPr="009631FA" w:rsidRDefault="00F55013" w:rsidP="00F55013">
      <w:pPr>
        <w:pStyle w:val="NormalWeb"/>
        <w:shd w:val="clear" w:color="auto" w:fill="FFFFFF" w:themeFill="background1"/>
        <w:jc w:val="both"/>
        <w:textAlignment w:val="baseline"/>
      </w:pPr>
      <w:r w:rsidRPr="009631FA">
        <w:t>Applicants, candidates, and members of AVDT found to be diagnosing, prescribing medication, or performing oral surgery (including extractions and other advanced procedures) will be dismissed or disassociated. The VTS (Dentistry) title will be revoked permanently. If a candidate or applicant is dismissed, they will not be allowed to reapply.</w:t>
      </w:r>
    </w:p>
    <w:p w14:paraId="5C2F17D9" w14:textId="2AAD9028" w:rsidR="00F55013" w:rsidRPr="009631FA" w:rsidRDefault="00F55013" w:rsidP="00F55013">
      <w:pPr>
        <w:pStyle w:val="NormalWeb"/>
        <w:shd w:val="clear" w:color="auto" w:fill="FFFFFF" w:themeFill="background1"/>
        <w:jc w:val="both"/>
        <w:textAlignment w:val="baseline"/>
      </w:pPr>
      <w:r w:rsidRPr="009631FA">
        <w:t>I, an applicant, candidate or member of the AVDT agree to abide by this extraction position statement set forth by the AVDT so long as I am an applicant, candidate or a member of the AVDT. I understand that my title of VTS (Dentistry) or my applicant, candidate status will be revoked if I am found to be diagnosing, prescribing, performing extractions or performing any duties that are strictly reserved for Doctors of Veterinary Medicine. Refusal to sign this document will result in dismissal or disassociation.</w:t>
      </w:r>
    </w:p>
    <w:p w14:paraId="703AC50D" w14:textId="4B306E9A" w:rsidR="00DF3B9E" w:rsidRPr="009631FA" w:rsidRDefault="00DF3B9E" w:rsidP="00F55013">
      <w:pPr>
        <w:pStyle w:val="NormalWeb"/>
        <w:shd w:val="clear" w:color="auto" w:fill="FFFFFF" w:themeFill="background1"/>
        <w:jc w:val="both"/>
        <w:textAlignment w:val="baseline"/>
      </w:pPr>
    </w:p>
    <w:p w14:paraId="19A687AD"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24AFA661"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018EA95D"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59040B42"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0B30BED8"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68161791"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3293113C"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4F08F26D"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7E712F1E" w14:textId="77777777" w:rsidR="00877752" w:rsidRDefault="00877752" w:rsidP="009631FA">
      <w:pPr>
        <w:pStyle w:val="NormalWeb"/>
        <w:shd w:val="clear" w:color="auto" w:fill="FFFFFF" w:themeFill="background1"/>
        <w:jc w:val="center"/>
        <w:textAlignment w:val="baseline"/>
        <w:rPr>
          <w:b/>
          <w:bCs/>
          <w:sz w:val="28"/>
          <w:szCs w:val="28"/>
        </w:rPr>
      </w:pPr>
      <w:bookmarkStart w:id="1" w:name="_Hlk123751833"/>
    </w:p>
    <w:p w14:paraId="5666C0AC" w14:textId="6C89D304" w:rsidR="009631FA" w:rsidRPr="009631FA" w:rsidRDefault="009631FA" w:rsidP="009631FA">
      <w:pPr>
        <w:pStyle w:val="NormalWeb"/>
        <w:shd w:val="clear" w:color="auto" w:fill="FFFFFF" w:themeFill="background1"/>
        <w:jc w:val="center"/>
        <w:textAlignment w:val="baseline"/>
        <w:rPr>
          <w:b/>
          <w:bCs/>
          <w:sz w:val="28"/>
          <w:szCs w:val="28"/>
        </w:rPr>
      </w:pPr>
      <w:r w:rsidRPr="009631FA">
        <w:rPr>
          <w:b/>
          <w:bCs/>
          <w:sz w:val="28"/>
          <w:szCs w:val="28"/>
        </w:rPr>
        <w:lastRenderedPageBreak/>
        <w:t>Policy on the Use Of the VTS(Dentistry) Title</w:t>
      </w:r>
    </w:p>
    <w:bookmarkEnd w:id="1"/>
    <w:p w14:paraId="3EFA7B00" w14:textId="77777777" w:rsidR="009631FA" w:rsidRDefault="009631FA" w:rsidP="009631FA">
      <w:pPr>
        <w:pStyle w:val="NormalWeb"/>
        <w:shd w:val="clear" w:color="auto" w:fill="FFFFFF" w:themeFill="background1"/>
        <w:jc w:val="both"/>
        <w:textAlignment w:val="baseline"/>
      </w:pPr>
    </w:p>
    <w:p w14:paraId="6F02F4EA" w14:textId="77777777" w:rsidR="009631FA" w:rsidRDefault="009631FA" w:rsidP="00632AA5">
      <w:pPr>
        <w:pStyle w:val="NormalWeb"/>
        <w:shd w:val="clear" w:color="auto" w:fill="FFFFFF" w:themeFill="background1"/>
        <w:jc w:val="both"/>
        <w:textAlignment w:val="baseline"/>
      </w:pPr>
      <w:r>
        <w:t>The VTS(Dentistry) designation is only awarded to those that have completed the credentialing</w:t>
      </w:r>
    </w:p>
    <w:p w14:paraId="785FB61D" w14:textId="4EED2A90" w:rsidR="009631FA" w:rsidRDefault="009631FA" w:rsidP="00632AA5">
      <w:pPr>
        <w:pStyle w:val="NormalWeb"/>
        <w:shd w:val="clear" w:color="auto" w:fill="FFFFFF" w:themeFill="background1"/>
        <w:jc w:val="both"/>
        <w:textAlignment w:val="baseline"/>
      </w:pPr>
      <w:r>
        <w:t xml:space="preserve">process and successfully passed </w:t>
      </w:r>
      <w:r w:rsidR="00E45E8E">
        <w:t xml:space="preserve">all </w:t>
      </w:r>
      <w:r>
        <w:t>sections of the examination administered by the Academy</w:t>
      </w:r>
    </w:p>
    <w:p w14:paraId="0ADA7D69" w14:textId="77777777" w:rsidR="009631FA" w:rsidRDefault="009631FA" w:rsidP="00632AA5">
      <w:pPr>
        <w:pStyle w:val="NormalWeb"/>
        <w:shd w:val="clear" w:color="auto" w:fill="FFFFFF" w:themeFill="background1"/>
        <w:jc w:val="both"/>
        <w:textAlignment w:val="baseline"/>
      </w:pPr>
      <w:r>
        <w:t>of Veterinary Dental Technicians (AVDT) as sanctioned by NAVTA (National Association of</w:t>
      </w:r>
    </w:p>
    <w:p w14:paraId="7B09D6D2" w14:textId="77777777" w:rsidR="009631FA" w:rsidRDefault="009631FA" w:rsidP="00632AA5">
      <w:pPr>
        <w:pStyle w:val="NormalWeb"/>
        <w:shd w:val="clear" w:color="auto" w:fill="FFFFFF" w:themeFill="background1"/>
        <w:jc w:val="both"/>
        <w:textAlignment w:val="baseline"/>
      </w:pPr>
      <w:r>
        <w:t>Veterinary Technicians in America) and the CVTS (Committee on Veterinary Technician</w:t>
      </w:r>
    </w:p>
    <w:p w14:paraId="4383208A" w14:textId="77777777" w:rsidR="009631FA" w:rsidRDefault="009631FA" w:rsidP="00632AA5">
      <w:pPr>
        <w:pStyle w:val="NormalWeb"/>
        <w:shd w:val="clear" w:color="auto" w:fill="FFFFFF" w:themeFill="background1"/>
        <w:jc w:val="both"/>
        <w:textAlignment w:val="baseline"/>
      </w:pPr>
      <w:r>
        <w:t>Specialties).</w:t>
      </w:r>
    </w:p>
    <w:p w14:paraId="1884177E" w14:textId="77777777" w:rsidR="009631FA" w:rsidRDefault="009631FA" w:rsidP="00632AA5">
      <w:pPr>
        <w:pStyle w:val="NormalWeb"/>
        <w:shd w:val="clear" w:color="auto" w:fill="FFFFFF" w:themeFill="background1"/>
        <w:jc w:val="both"/>
        <w:textAlignment w:val="baseline"/>
      </w:pPr>
      <w:r>
        <w:t>A complete listing of all Active Members of the AVDT is provided on the AVDT website</w:t>
      </w:r>
    </w:p>
    <w:p w14:paraId="1E85E995" w14:textId="77777777" w:rsidR="009631FA" w:rsidRDefault="009631FA" w:rsidP="00632AA5">
      <w:pPr>
        <w:pStyle w:val="NormalWeb"/>
        <w:shd w:val="clear" w:color="auto" w:fill="FFFFFF" w:themeFill="background1"/>
        <w:jc w:val="both"/>
        <w:textAlignment w:val="baseline"/>
      </w:pPr>
      <w:r>
        <w:t>www.avdt.us for confirmation by anyone that may be questioning the VTS(Dentistry) status of</w:t>
      </w:r>
    </w:p>
    <w:p w14:paraId="125EC46F" w14:textId="77777777" w:rsidR="009631FA" w:rsidRDefault="009631FA" w:rsidP="00632AA5">
      <w:pPr>
        <w:pStyle w:val="NormalWeb"/>
        <w:shd w:val="clear" w:color="auto" w:fill="FFFFFF" w:themeFill="background1"/>
        <w:jc w:val="both"/>
        <w:textAlignment w:val="baseline"/>
      </w:pPr>
      <w:r>
        <w:t>any individual.</w:t>
      </w:r>
    </w:p>
    <w:p w14:paraId="58A29EDB" w14:textId="77777777" w:rsidR="009631FA" w:rsidRDefault="009631FA" w:rsidP="00632AA5">
      <w:pPr>
        <w:pStyle w:val="NormalWeb"/>
        <w:shd w:val="clear" w:color="auto" w:fill="FFFFFF" w:themeFill="background1"/>
        <w:jc w:val="both"/>
        <w:textAlignment w:val="baseline"/>
      </w:pPr>
      <w:r>
        <w:t>Any person that has not completed all steps required by the AVDT as sanctioned by NAVTA</w:t>
      </w:r>
    </w:p>
    <w:p w14:paraId="71B50ACD" w14:textId="77777777" w:rsidR="009631FA" w:rsidRDefault="009631FA" w:rsidP="00632AA5">
      <w:pPr>
        <w:pStyle w:val="NormalWeb"/>
        <w:shd w:val="clear" w:color="auto" w:fill="FFFFFF" w:themeFill="background1"/>
        <w:jc w:val="both"/>
        <w:textAlignment w:val="baseline"/>
      </w:pPr>
      <w:r>
        <w:t>and CVTS, can and will be held liable for wrongful use of said designation and will be asked by</w:t>
      </w:r>
    </w:p>
    <w:p w14:paraId="496C531B" w14:textId="77777777" w:rsidR="009631FA" w:rsidRDefault="009631FA" w:rsidP="00632AA5">
      <w:pPr>
        <w:pStyle w:val="NormalWeb"/>
        <w:shd w:val="clear" w:color="auto" w:fill="FFFFFF" w:themeFill="background1"/>
        <w:jc w:val="both"/>
        <w:textAlignment w:val="baseline"/>
      </w:pPr>
      <w:r>
        <w:t>the AVDT to cease and desist the use of this designation and may face prosecution by the AVDT</w:t>
      </w:r>
    </w:p>
    <w:p w14:paraId="5BBD1DBB" w14:textId="77777777" w:rsidR="009631FA" w:rsidRDefault="009631FA" w:rsidP="00632AA5">
      <w:pPr>
        <w:pStyle w:val="NormalWeb"/>
        <w:shd w:val="clear" w:color="auto" w:fill="FFFFFF" w:themeFill="background1"/>
        <w:jc w:val="both"/>
        <w:textAlignment w:val="baseline"/>
      </w:pPr>
      <w:r>
        <w:t>for wrongful representation of themselves. All legal costs will be assessed to said imposter</w:t>
      </w:r>
    </w:p>
    <w:p w14:paraId="25493251" w14:textId="012A707F" w:rsidR="00DF3B9E" w:rsidRPr="009631FA" w:rsidRDefault="009631FA" w:rsidP="00632AA5">
      <w:pPr>
        <w:pStyle w:val="NormalWeb"/>
        <w:shd w:val="clear" w:color="auto" w:fill="FFFFFF" w:themeFill="background1"/>
        <w:spacing w:before="0" w:beforeAutospacing="0" w:after="0" w:afterAutospacing="0"/>
        <w:jc w:val="both"/>
        <w:textAlignment w:val="baseline"/>
      </w:pPr>
      <w:r>
        <w:t>while legal action is being pursued.</w:t>
      </w:r>
    </w:p>
    <w:p w14:paraId="041C046D" w14:textId="3EFD58EE"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184977E2" w14:textId="5588CF46" w:rsidR="009F5CE5" w:rsidRPr="009631FA" w:rsidRDefault="009F5CE5" w:rsidP="008E5A25">
      <w:pPr>
        <w:pStyle w:val="NormalWeb"/>
        <w:shd w:val="clear" w:color="auto" w:fill="FFFFFF" w:themeFill="background1"/>
        <w:spacing w:before="0" w:beforeAutospacing="0" w:after="0" w:afterAutospacing="0"/>
        <w:jc w:val="both"/>
        <w:textAlignment w:val="baseline"/>
      </w:pPr>
    </w:p>
    <w:p w14:paraId="7C8496C7" w14:textId="05995525" w:rsidR="009F5CE5" w:rsidRPr="009631FA" w:rsidRDefault="009F5CE5" w:rsidP="008E5A25">
      <w:pPr>
        <w:pStyle w:val="NormalWeb"/>
        <w:shd w:val="clear" w:color="auto" w:fill="FFFFFF" w:themeFill="background1"/>
        <w:spacing w:before="0" w:beforeAutospacing="0" w:after="0" w:afterAutospacing="0"/>
        <w:jc w:val="both"/>
        <w:textAlignment w:val="baseline"/>
      </w:pPr>
    </w:p>
    <w:p w14:paraId="41E28983"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2AC23E1C"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78D571A4"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2F7586A2" w14:textId="77777777"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4ABAB79D" w14:textId="024F0683" w:rsidR="00DF3B9E" w:rsidRPr="009631FA" w:rsidRDefault="00DF3B9E" w:rsidP="008E5A25">
      <w:pPr>
        <w:pStyle w:val="NormalWeb"/>
        <w:shd w:val="clear" w:color="auto" w:fill="FFFFFF" w:themeFill="background1"/>
        <w:spacing w:before="0" w:beforeAutospacing="0" w:after="0" w:afterAutospacing="0"/>
        <w:jc w:val="both"/>
        <w:textAlignment w:val="baseline"/>
      </w:pPr>
    </w:p>
    <w:p w14:paraId="2CB97428" w14:textId="61A9EE96" w:rsidR="001D2B92" w:rsidRPr="009631FA" w:rsidRDefault="001D2B92" w:rsidP="008E5A25">
      <w:pPr>
        <w:pStyle w:val="NormalWeb"/>
        <w:shd w:val="clear" w:color="auto" w:fill="FFFFFF" w:themeFill="background1"/>
        <w:spacing w:before="0" w:beforeAutospacing="0" w:after="0" w:afterAutospacing="0"/>
        <w:jc w:val="both"/>
        <w:textAlignment w:val="baseline"/>
      </w:pPr>
    </w:p>
    <w:p w14:paraId="4F32C8FB" w14:textId="6A5532E0" w:rsidR="001D2B92" w:rsidRPr="009631FA" w:rsidRDefault="001D2B92" w:rsidP="008E5A25">
      <w:pPr>
        <w:pStyle w:val="NormalWeb"/>
        <w:shd w:val="clear" w:color="auto" w:fill="FFFFFF" w:themeFill="background1"/>
        <w:spacing w:before="0" w:beforeAutospacing="0" w:after="0" w:afterAutospacing="0"/>
        <w:jc w:val="both"/>
        <w:textAlignment w:val="baseline"/>
      </w:pPr>
    </w:p>
    <w:p w14:paraId="618DB894" w14:textId="77777777" w:rsidR="001D2B92" w:rsidRPr="009631FA" w:rsidRDefault="001D2B92" w:rsidP="008E5A25">
      <w:pPr>
        <w:pStyle w:val="NormalWeb"/>
        <w:shd w:val="clear" w:color="auto" w:fill="FFFFFF" w:themeFill="background1"/>
        <w:spacing w:before="0" w:beforeAutospacing="0" w:after="0" w:afterAutospacing="0"/>
        <w:jc w:val="both"/>
        <w:textAlignment w:val="baseline"/>
      </w:pPr>
    </w:p>
    <w:p w14:paraId="7822D5CD" w14:textId="77777777" w:rsidR="008742D0" w:rsidRPr="009631FA" w:rsidRDefault="008742D0" w:rsidP="008E5A25">
      <w:pPr>
        <w:pStyle w:val="NormalWeb"/>
        <w:shd w:val="clear" w:color="auto" w:fill="FFFFFF" w:themeFill="background1"/>
        <w:spacing w:before="0" w:beforeAutospacing="0" w:after="0" w:afterAutospacing="0"/>
        <w:jc w:val="both"/>
        <w:textAlignment w:val="baseline"/>
      </w:pPr>
    </w:p>
    <w:p w14:paraId="6CE6BC90" w14:textId="77777777" w:rsidR="00632AA5" w:rsidRDefault="00632AA5" w:rsidP="001B1449">
      <w:pPr>
        <w:pStyle w:val="Style1"/>
      </w:pPr>
    </w:p>
    <w:p w14:paraId="32652A54" w14:textId="77777777" w:rsidR="00632AA5" w:rsidRDefault="00632AA5" w:rsidP="001B1449">
      <w:pPr>
        <w:pStyle w:val="Style1"/>
      </w:pPr>
    </w:p>
    <w:p w14:paraId="727A6E4F" w14:textId="77777777" w:rsidR="00877752" w:rsidRDefault="00877752" w:rsidP="001B1449">
      <w:pPr>
        <w:pStyle w:val="Style1"/>
      </w:pPr>
    </w:p>
    <w:p w14:paraId="6B711C85" w14:textId="57299D0A" w:rsidR="000E0AE5" w:rsidRPr="009631FA" w:rsidRDefault="00DF3B9E" w:rsidP="001B1449">
      <w:pPr>
        <w:pStyle w:val="Style1"/>
      </w:pPr>
      <w:r w:rsidRPr="009631FA">
        <w:t xml:space="preserve">AVDT </w:t>
      </w:r>
      <w:r w:rsidR="000E0AE5" w:rsidRPr="009631FA">
        <w:t>Hours</w:t>
      </w:r>
      <w:r w:rsidRPr="009631FA">
        <w:t xml:space="preserve"> Requirements</w:t>
      </w:r>
    </w:p>
    <w:p w14:paraId="4970AAA3" w14:textId="77777777" w:rsidR="001D2B92" w:rsidRPr="009631FA" w:rsidRDefault="001D2B92" w:rsidP="00B348F3"/>
    <w:p w14:paraId="19200680" w14:textId="55EA92E9" w:rsidR="00B348F3" w:rsidRPr="009631FA" w:rsidRDefault="000E0AE5" w:rsidP="00B348F3">
      <w:r w:rsidRPr="009631FA">
        <w:t xml:space="preserve">The mentee must spend at least </w:t>
      </w:r>
      <w:r w:rsidR="004A03CE" w:rsidRPr="009631FA">
        <w:t>3</w:t>
      </w:r>
      <w:r w:rsidR="00D27AE8" w:rsidRPr="009631FA">
        <w:t>2</w:t>
      </w:r>
      <w:r w:rsidR="004A03CE" w:rsidRPr="009631FA">
        <w:t>00</w:t>
      </w:r>
      <w:r w:rsidRPr="009631FA">
        <w:t xml:space="preserve"> hours </w:t>
      </w:r>
      <w:r w:rsidR="00324150" w:rsidRPr="009631FA">
        <w:t xml:space="preserve">(cumulative) </w:t>
      </w:r>
      <w:r w:rsidRPr="009631FA">
        <w:t>during the Specialist program practicing veter</w:t>
      </w:r>
      <w:r w:rsidR="00B348F3" w:rsidRPr="009631FA">
        <w:t>inary technology.  At least 2780</w:t>
      </w:r>
      <w:r w:rsidR="00324150" w:rsidRPr="009631FA">
        <w:t xml:space="preserve"> (cumulative)</w:t>
      </w:r>
      <w:r w:rsidRPr="009631FA">
        <w:t xml:space="preserve"> of these hours must be spent within </w:t>
      </w:r>
      <w:r w:rsidR="007E6BB5" w:rsidRPr="009631FA">
        <w:t>a</w:t>
      </w:r>
      <w:r w:rsidRPr="009631FA">
        <w:t xml:space="preserve"> dent</w:t>
      </w:r>
      <w:r w:rsidR="00B348F3" w:rsidRPr="009631FA">
        <w:t>al setting.  Dentistry hours can be</w:t>
      </w:r>
      <w:r w:rsidRPr="009631FA">
        <w:t xml:space="preserve"> accumulated</w:t>
      </w:r>
      <w:r w:rsidR="00B348F3" w:rsidRPr="009631FA">
        <w:t xml:space="preserve"> via</w:t>
      </w:r>
      <w:r w:rsidR="00D87143" w:rsidRPr="009631FA">
        <w:t xml:space="preserve"> any of the following routes</w:t>
      </w:r>
      <w:r w:rsidR="00B348F3" w:rsidRPr="009631FA">
        <w:t>:</w:t>
      </w:r>
    </w:p>
    <w:p w14:paraId="7CA61584" w14:textId="14F24C21" w:rsidR="00212220" w:rsidRPr="009631FA" w:rsidRDefault="00B348F3" w:rsidP="007906DC">
      <w:pPr>
        <w:pStyle w:val="ListParagraph"/>
        <w:numPr>
          <w:ilvl w:val="0"/>
          <w:numId w:val="8"/>
        </w:numPr>
      </w:pPr>
      <w:r w:rsidRPr="009631FA">
        <w:t>P</w:t>
      </w:r>
      <w:r w:rsidR="000E0AE5" w:rsidRPr="009631FA">
        <w:t xml:space="preserve">roviding client </w:t>
      </w:r>
      <w:r w:rsidR="00212220" w:rsidRPr="009631FA">
        <w:t>education such as: how to brush teeth</w:t>
      </w:r>
      <w:r w:rsidR="00D87143" w:rsidRPr="009631FA">
        <w:t xml:space="preserve">, explaining a disease process, </w:t>
      </w:r>
      <w:r w:rsidR="00CA07EC" w:rsidRPr="009631FA">
        <w:t>y</w:t>
      </w:r>
      <w:r w:rsidR="00212220" w:rsidRPr="009631FA">
        <w:t>our clinics t</w:t>
      </w:r>
      <w:r w:rsidR="00CA07EC" w:rsidRPr="009631FA">
        <w:t>reatment</w:t>
      </w:r>
      <w:r w:rsidR="00212220" w:rsidRPr="009631FA">
        <w:t xml:space="preserve"> recommendations, etc. (anything related to client dent</w:t>
      </w:r>
      <w:r w:rsidR="007E6BB5" w:rsidRPr="009631FA">
        <w:t>al</w:t>
      </w:r>
      <w:r w:rsidR="00212220" w:rsidRPr="009631FA">
        <w:t xml:space="preserve"> education)</w:t>
      </w:r>
    </w:p>
    <w:p w14:paraId="0A9471ED" w14:textId="77777777" w:rsidR="00212220" w:rsidRPr="009631FA" w:rsidRDefault="00212220" w:rsidP="007906DC">
      <w:pPr>
        <w:pStyle w:val="ListParagraph"/>
        <w:numPr>
          <w:ilvl w:val="0"/>
          <w:numId w:val="8"/>
        </w:numPr>
      </w:pPr>
      <w:r w:rsidRPr="009631FA">
        <w:t xml:space="preserve">Scheduling/assisting with dental </w:t>
      </w:r>
      <w:r w:rsidR="000E0AE5" w:rsidRPr="009631FA">
        <w:t>consultation</w:t>
      </w:r>
      <w:r w:rsidRPr="009631FA">
        <w:t>s</w:t>
      </w:r>
    </w:p>
    <w:p w14:paraId="7BE34612" w14:textId="77777777" w:rsidR="00212220" w:rsidRPr="009631FA" w:rsidRDefault="00212220" w:rsidP="007906DC">
      <w:pPr>
        <w:pStyle w:val="ListParagraph"/>
        <w:numPr>
          <w:ilvl w:val="0"/>
          <w:numId w:val="8"/>
        </w:numPr>
      </w:pPr>
      <w:r w:rsidRPr="009631FA">
        <w:t>Performing/assisting dental</w:t>
      </w:r>
      <w:r w:rsidR="000E0AE5" w:rsidRPr="009631FA">
        <w:t xml:space="preserve"> procedures</w:t>
      </w:r>
      <w:r w:rsidRPr="009631FA">
        <w:t xml:space="preserve"> (this includes holding the mouth while t</w:t>
      </w:r>
      <w:r w:rsidR="00D87143" w:rsidRPr="009631FA">
        <w:t xml:space="preserve">he veterinarian is suturing, </w:t>
      </w:r>
      <w:r w:rsidRPr="009631FA">
        <w:t>running anesthesia on dental patients</w:t>
      </w:r>
      <w:r w:rsidR="00D87143" w:rsidRPr="009631FA">
        <w:t>, etc.</w:t>
      </w:r>
      <w:r w:rsidRPr="009631FA">
        <w:t>)</w:t>
      </w:r>
    </w:p>
    <w:p w14:paraId="59040A7D" w14:textId="77777777" w:rsidR="00212220" w:rsidRPr="009631FA" w:rsidRDefault="00212220" w:rsidP="007906DC">
      <w:pPr>
        <w:pStyle w:val="ListParagraph"/>
        <w:numPr>
          <w:ilvl w:val="0"/>
          <w:numId w:val="8"/>
        </w:numPr>
      </w:pPr>
      <w:r w:rsidRPr="009631FA">
        <w:t xml:space="preserve">Performing INTRA ORAL </w:t>
      </w:r>
      <w:r w:rsidR="000E0AE5" w:rsidRPr="009631FA">
        <w:t xml:space="preserve">dental radiographs </w:t>
      </w:r>
      <w:r w:rsidRPr="009631FA">
        <w:t>(skull films do not count)</w:t>
      </w:r>
    </w:p>
    <w:p w14:paraId="0B133142" w14:textId="77777777" w:rsidR="00212220" w:rsidRPr="009631FA" w:rsidRDefault="00212220" w:rsidP="007906DC">
      <w:pPr>
        <w:pStyle w:val="ListParagraph"/>
        <w:numPr>
          <w:ilvl w:val="0"/>
          <w:numId w:val="8"/>
        </w:numPr>
      </w:pPr>
      <w:r w:rsidRPr="009631FA">
        <w:t>D</w:t>
      </w:r>
      <w:r w:rsidR="000E0AE5" w:rsidRPr="009631FA">
        <w:t xml:space="preserve">ischarging </w:t>
      </w:r>
      <w:r w:rsidRPr="009631FA">
        <w:t xml:space="preserve">dental </w:t>
      </w:r>
      <w:r w:rsidR="000E0AE5" w:rsidRPr="009631FA">
        <w:t>patients</w:t>
      </w:r>
      <w:r w:rsidRPr="009631FA">
        <w:t xml:space="preserve"> and going over homecare</w:t>
      </w:r>
      <w:r w:rsidR="00D87143" w:rsidRPr="009631FA">
        <w:t xml:space="preserve"> instructions</w:t>
      </w:r>
    </w:p>
    <w:p w14:paraId="7A556E44" w14:textId="77777777" w:rsidR="00212220" w:rsidRPr="009631FA" w:rsidRDefault="00212220" w:rsidP="007906DC">
      <w:pPr>
        <w:pStyle w:val="ListParagraph"/>
        <w:numPr>
          <w:ilvl w:val="0"/>
          <w:numId w:val="8"/>
        </w:numPr>
      </w:pPr>
      <w:r w:rsidRPr="009631FA">
        <w:t>Creating client handouts for dental related topics</w:t>
      </w:r>
      <w:r w:rsidR="00D87143" w:rsidRPr="009631FA">
        <w:t xml:space="preserve"> for your clinic</w:t>
      </w:r>
    </w:p>
    <w:p w14:paraId="3A7416DF" w14:textId="77777777" w:rsidR="00212220" w:rsidRPr="009631FA" w:rsidRDefault="00212220" w:rsidP="007906DC">
      <w:pPr>
        <w:pStyle w:val="ListParagraph"/>
        <w:numPr>
          <w:ilvl w:val="0"/>
          <w:numId w:val="8"/>
        </w:numPr>
      </w:pPr>
      <w:r w:rsidRPr="009631FA">
        <w:t>Shadowing hours</w:t>
      </w:r>
      <w:r w:rsidR="00D87143" w:rsidRPr="009631FA">
        <w:t xml:space="preserve"> required to complete your case logs </w:t>
      </w:r>
    </w:p>
    <w:p w14:paraId="129E3FB5" w14:textId="1992AA8F" w:rsidR="00212220" w:rsidRPr="009631FA" w:rsidRDefault="00212220" w:rsidP="007906DC">
      <w:pPr>
        <w:pStyle w:val="ListParagraph"/>
        <w:numPr>
          <w:ilvl w:val="0"/>
          <w:numId w:val="8"/>
        </w:numPr>
      </w:pPr>
      <w:r w:rsidRPr="009631FA">
        <w:t xml:space="preserve">Dental related CE hours that you have accumulated during your </w:t>
      </w:r>
      <w:r w:rsidR="00CA07EC" w:rsidRPr="009631FA">
        <w:t>two-year</w:t>
      </w:r>
      <w:r w:rsidRPr="009631FA">
        <w:t xml:space="preserve"> mentorship program</w:t>
      </w:r>
    </w:p>
    <w:p w14:paraId="5BFEBC4C" w14:textId="23809BBA" w:rsidR="00D87143" w:rsidRPr="009631FA" w:rsidRDefault="00D87143" w:rsidP="007906DC">
      <w:pPr>
        <w:pStyle w:val="ListParagraph"/>
        <w:numPr>
          <w:ilvl w:val="1"/>
          <w:numId w:val="8"/>
        </w:numPr>
      </w:pPr>
      <w:r w:rsidRPr="009631FA">
        <w:t xml:space="preserve">If you plan to include your hours obtained while attending a dental related CE, confirmation of these hours can be incorporated in your letter from a supervising veterinarian and office </w:t>
      </w:r>
      <w:r w:rsidR="00B51A8E" w:rsidRPr="009631FA">
        <w:t>manager</w:t>
      </w:r>
      <w:r w:rsidRPr="009631FA">
        <w:t xml:space="preserve"> (see below).</w:t>
      </w:r>
    </w:p>
    <w:p w14:paraId="568A9CA1" w14:textId="77777777" w:rsidR="00770022" w:rsidRPr="009631FA" w:rsidRDefault="00770022" w:rsidP="00770022">
      <w:pPr>
        <w:pStyle w:val="ListParagraph"/>
        <w:ind w:left="1485"/>
      </w:pPr>
    </w:p>
    <w:p w14:paraId="1EA7B158" w14:textId="42B8EAC4" w:rsidR="00DF3B9E" w:rsidRPr="009631FA" w:rsidRDefault="00212220" w:rsidP="00212220">
      <w:pPr>
        <w:pStyle w:val="ListParagraph"/>
        <w:ind w:left="90"/>
      </w:pPr>
      <w:r w:rsidRPr="009631FA">
        <w:t xml:space="preserve">When you submit your credential packet </w:t>
      </w:r>
      <w:r w:rsidR="00264EA9" w:rsidRPr="009631FA">
        <w:t>on December 31</w:t>
      </w:r>
      <w:r w:rsidR="00264EA9" w:rsidRPr="009631FA">
        <w:rPr>
          <w:vertAlign w:val="superscript"/>
        </w:rPr>
        <w:t>st</w:t>
      </w:r>
      <w:r w:rsidR="00264EA9" w:rsidRPr="009631FA">
        <w:t>, 202</w:t>
      </w:r>
      <w:r w:rsidR="00CD69B6" w:rsidRPr="009631FA">
        <w:t>4</w:t>
      </w:r>
      <w:r w:rsidR="00264EA9" w:rsidRPr="009631FA">
        <w:t>,</w:t>
      </w:r>
      <w:r w:rsidRPr="009631FA">
        <w:t xml:space="preserve"> you </w:t>
      </w:r>
      <w:r w:rsidR="00B348F3" w:rsidRPr="009631FA">
        <w:t xml:space="preserve">will be required to submit </w:t>
      </w:r>
      <w:r w:rsidRPr="009631FA">
        <w:rPr>
          <w:b/>
          <w:u w:val="single"/>
        </w:rPr>
        <w:t xml:space="preserve">THREE - FOUR </w:t>
      </w:r>
      <w:r w:rsidR="00B348F3" w:rsidRPr="009631FA">
        <w:t>documen</w:t>
      </w:r>
      <w:r w:rsidRPr="009631FA">
        <w:t xml:space="preserve">ts along with your packet </w:t>
      </w:r>
      <w:r w:rsidR="00B348F3" w:rsidRPr="009631FA">
        <w:t>confirming</w:t>
      </w:r>
      <w:r w:rsidRPr="009631FA">
        <w:t xml:space="preserve"> you</w:t>
      </w:r>
      <w:r w:rsidR="00B348F3" w:rsidRPr="009631FA">
        <w:t xml:space="preserve"> have worked a minimum of </w:t>
      </w:r>
      <w:r w:rsidR="0077535D" w:rsidRPr="009631FA">
        <w:t>3200 hours in veterinary technology</w:t>
      </w:r>
      <w:r w:rsidR="00770022" w:rsidRPr="009631FA">
        <w:t>,</w:t>
      </w:r>
      <w:r w:rsidR="0077535D" w:rsidRPr="009631FA">
        <w:t xml:space="preserve"> </w:t>
      </w:r>
      <w:r w:rsidR="00770022" w:rsidRPr="009631FA">
        <w:t xml:space="preserve">and of those 3200 hours, </w:t>
      </w:r>
      <w:r w:rsidR="00B348F3" w:rsidRPr="009631FA">
        <w:t xml:space="preserve">2780 hours </w:t>
      </w:r>
      <w:r w:rsidR="00770022" w:rsidRPr="009631FA">
        <w:t xml:space="preserve">were spent </w:t>
      </w:r>
      <w:r w:rsidR="00B348F3" w:rsidRPr="009631FA">
        <w:t>in</w:t>
      </w:r>
      <w:r w:rsidR="00770022" w:rsidRPr="009631FA">
        <w:t xml:space="preserve"> the field of</w:t>
      </w:r>
      <w:r w:rsidR="00B348F3" w:rsidRPr="009631FA">
        <w:t xml:space="preserve"> veterinary dentistry</w:t>
      </w:r>
      <w:r w:rsidR="00770022" w:rsidRPr="009631FA">
        <w:t xml:space="preserve">. </w:t>
      </w:r>
    </w:p>
    <w:p w14:paraId="224B432E" w14:textId="1F1EE0DB" w:rsidR="00B348F3" w:rsidRPr="009631FA" w:rsidRDefault="00770022" w:rsidP="00DF3B9E">
      <w:pPr>
        <w:pStyle w:val="ListParagraph"/>
        <w:ind w:left="90"/>
        <w:rPr>
          <w:b/>
          <w:u w:val="single"/>
        </w:rPr>
      </w:pPr>
      <w:r w:rsidRPr="009631FA">
        <w:rPr>
          <w:b/>
          <w:u w:val="single"/>
        </w:rPr>
        <w:t>These hours must be accumulated between January 1</w:t>
      </w:r>
      <w:r w:rsidRPr="009631FA">
        <w:rPr>
          <w:b/>
          <w:u w:val="single"/>
          <w:vertAlign w:val="superscript"/>
        </w:rPr>
        <w:t>st</w:t>
      </w:r>
      <w:r w:rsidRPr="009631FA">
        <w:rPr>
          <w:b/>
          <w:u w:val="single"/>
        </w:rPr>
        <w:t>, 20</w:t>
      </w:r>
      <w:r w:rsidR="008037D2" w:rsidRPr="009631FA">
        <w:rPr>
          <w:b/>
          <w:u w:val="single"/>
        </w:rPr>
        <w:t>2</w:t>
      </w:r>
      <w:r w:rsidR="00FF2378" w:rsidRPr="009631FA">
        <w:rPr>
          <w:b/>
          <w:u w:val="single"/>
        </w:rPr>
        <w:t>3</w:t>
      </w:r>
      <w:r w:rsidRPr="009631FA">
        <w:rPr>
          <w:b/>
          <w:u w:val="single"/>
        </w:rPr>
        <w:t>-December 31</w:t>
      </w:r>
      <w:r w:rsidRPr="009631FA">
        <w:rPr>
          <w:b/>
          <w:u w:val="single"/>
          <w:vertAlign w:val="superscript"/>
        </w:rPr>
        <w:t>st</w:t>
      </w:r>
      <w:r w:rsidRPr="009631FA">
        <w:rPr>
          <w:b/>
          <w:u w:val="single"/>
        </w:rPr>
        <w:t>, 202</w:t>
      </w:r>
      <w:r w:rsidR="00FF2378" w:rsidRPr="009631FA">
        <w:rPr>
          <w:b/>
          <w:u w:val="single"/>
        </w:rPr>
        <w:t>4</w:t>
      </w:r>
      <w:r w:rsidR="00DF3B9E" w:rsidRPr="009631FA">
        <w:rPr>
          <w:b/>
          <w:u w:val="single"/>
        </w:rPr>
        <w:t>.</w:t>
      </w:r>
    </w:p>
    <w:p w14:paraId="3C5CF6C1" w14:textId="77777777" w:rsidR="00770022" w:rsidRPr="009631FA" w:rsidRDefault="00770022" w:rsidP="00212220">
      <w:pPr>
        <w:pStyle w:val="ListParagraph"/>
        <w:ind w:left="90"/>
      </w:pPr>
    </w:p>
    <w:p w14:paraId="5573290C" w14:textId="0EFA76C3" w:rsidR="00770022" w:rsidRPr="009631FA" w:rsidRDefault="00B348F3" w:rsidP="007906DC">
      <w:pPr>
        <w:numPr>
          <w:ilvl w:val="0"/>
          <w:numId w:val="7"/>
        </w:numPr>
      </w:pPr>
      <w:r w:rsidRPr="009631FA">
        <w:t xml:space="preserve">A letter from a supervising veterinarian who can </w:t>
      </w:r>
      <w:r w:rsidR="00770022" w:rsidRPr="009631FA">
        <w:t xml:space="preserve">verify that </w:t>
      </w:r>
      <w:r w:rsidR="00324150" w:rsidRPr="009631FA">
        <w:t>you have</w:t>
      </w:r>
      <w:r w:rsidR="00770022" w:rsidRPr="009631FA">
        <w:t xml:space="preserve"> worked 3200 hours in the field of veterinary technology, and that 2780 of those hours were spent i</w:t>
      </w:r>
      <w:r w:rsidRPr="009631FA">
        <w:t xml:space="preserve">n </w:t>
      </w:r>
      <w:r w:rsidR="00770022" w:rsidRPr="009631FA">
        <w:t xml:space="preserve">the field of veterinary </w:t>
      </w:r>
      <w:r w:rsidRPr="009631FA">
        <w:t>dentistry</w:t>
      </w:r>
      <w:r w:rsidR="00770022" w:rsidRPr="009631FA">
        <w:t xml:space="preserve"> </w:t>
      </w:r>
    </w:p>
    <w:p w14:paraId="3DFA9085" w14:textId="77777777" w:rsidR="00DF3B9E" w:rsidRPr="009631FA" w:rsidRDefault="00DF3B9E" w:rsidP="00DF3B9E">
      <w:pPr>
        <w:ind w:left="360"/>
      </w:pPr>
    </w:p>
    <w:p w14:paraId="50870C04" w14:textId="6EC1D785" w:rsidR="00B348F3" w:rsidRPr="009631FA" w:rsidRDefault="00B348F3" w:rsidP="007906DC">
      <w:pPr>
        <w:numPr>
          <w:ilvl w:val="0"/>
          <w:numId w:val="7"/>
        </w:numPr>
      </w:pPr>
      <w:r w:rsidRPr="009631FA">
        <w:t xml:space="preserve">A letter from your practice manager </w:t>
      </w:r>
      <w:r w:rsidR="00770022" w:rsidRPr="009631FA">
        <w:t xml:space="preserve">who can verify that </w:t>
      </w:r>
      <w:r w:rsidR="00324150" w:rsidRPr="009631FA">
        <w:t>you have</w:t>
      </w:r>
      <w:r w:rsidR="00770022" w:rsidRPr="009631FA">
        <w:t xml:space="preserve"> worked 3200 hours in the field of veterinary technology, and that 2780 of those hours were spent in the field of veterinary dentistry.</w:t>
      </w:r>
    </w:p>
    <w:p w14:paraId="67E4DD27" w14:textId="77777777" w:rsidR="00770022" w:rsidRPr="009631FA" w:rsidRDefault="00770022" w:rsidP="00770022"/>
    <w:p w14:paraId="520509FE" w14:textId="77777777" w:rsidR="00B348F3" w:rsidRPr="009631FA" w:rsidRDefault="00B348F3" w:rsidP="007906DC">
      <w:pPr>
        <w:numPr>
          <w:ilvl w:val="0"/>
          <w:numId w:val="7"/>
        </w:numPr>
      </w:pPr>
      <w:r w:rsidRPr="009631FA">
        <w:t xml:space="preserve">A summary of time worked from a timesheet printed out from your employer proving your required hours </w:t>
      </w:r>
      <w:r w:rsidR="00DF3B9E" w:rsidRPr="009631FA">
        <w:t xml:space="preserve">of 3200 hours in veterinary technology </w:t>
      </w:r>
      <w:r w:rsidRPr="009631FA">
        <w:t>have been met</w:t>
      </w:r>
      <w:r w:rsidR="00DF3B9E" w:rsidRPr="009631FA">
        <w:t>.</w:t>
      </w:r>
    </w:p>
    <w:p w14:paraId="265D3389" w14:textId="77777777" w:rsidR="00770022" w:rsidRPr="009631FA" w:rsidRDefault="00770022" w:rsidP="00770022"/>
    <w:p w14:paraId="608ED593" w14:textId="77777777" w:rsidR="00212220" w:rsidRPr="009631FA" w:rsidRDefault="00212220" w:rsidP="007906DC">
      <w:pPr>
        <w:numPr>
          <w:ilvl w:val="0"/>
          <w:numId w:val="7"/>
        </w:numPr>
      </w:pPr>
      <w:r w:rsidRPr="009631FA">
        <w:t xml:space="preserve">The fourth documentation is </w:t>
      </w:r>
      <w:r w:rsidRPr="009631FA">
        <w:rPr>
          <w:i/>
        </w:rPr>
        <w:t>only</w:t>
      </w:r>
      <w:r w:rsidRPr="009631FA">
        <w:t xml:space="preserve"> applicable IF you are </w:t>
      </w:r>
      <w:r w:rsidR="001C2557" w:rsidRPr="009631FA">
        <w:t>including</w:t>
      </w:r>
      <w:r w:rsidRPr="009631FA">
        <w:t xml:space="preserve"> hours while </w:t>
      </w:r>
      <w:r w:rsidR="001C2557" w:rsidRPr="009631FA">
        <w:t>shadowing</w:t>
      </w:r>
      <w:r w:rsidR="00DF3B9E" w:rsidRPr="009631FA">
        <w:t xml:space="preserve"> other veterinary clinics</w:t>
      </w:r>
      <w:r w:rsidRPr="009631FA">
        <w:t xml:space="preserve">. </w:t>
      </w:r>
      <w:r w:rsidR="00A62D72" w:rsidRPr="009631FA">
        <w:t xml:space="preserve">You must </w:t>
      </w:r>
      <w:r w:rsidR="00EA3B06" w:rsidRPr="009631FA">
        <w:t xml:space="preserve">complete and sign </w:t>
      </w:r>
      <w:r w:rsidR="00A62D72" w:rsidRPr="009631FA">
        <w:t xml:space="preserve">Form </w:t>
      </w:r>
      <w:r w:rsidR="001F0D29" w:rsidRPr="009631FA">
        <w:t>8</w:t>
      </w:r>
      <w:r w:rsidR="00A62D72" w:rsidRPr="009631FA">
        <w:t xml:space="preserve">. </w:t>
      </w:r>
      <w:r w:rsidR="00182ADA" w:rsidRPr="009631FA">
        <w:t xml:space="preserve">If this form is not completed and signed by the </w:t>
      </w:r>
      <w:r w:rsidR="00A62D72" w:rsidRPr="009631FA">
        <w:t xml:space="preserve">mentee and </w:t>
      </w:r>
      <w:r w:rsidR="00182ADA" w:rsidRPr="009631FA">
        <w:t>supervising veterinary</w:t>
      </w:r>
      <w:r w:rsidR="00A62D72" w:rsidRPr="009631FA">
        <w:t xml:space="preserve"> (DAVDC or FAVD), these hours </w:t>
      </w:r>
      <w:r w:rsidR="00182ADA" w:rsidRPr="009631FA">
        <w:t>wi</w:t>
      </w:r>
      <w:r w:rsidR="00A62D72" w:rsidRPr="009631FA">
        <w:t>ll be null and void</w:t>
      </w:r>
      <w:r w:rsidR="00182ADA" w:rsidRPr="009631FA">
        <w:t xml:space="preserve">. </w:t>
      </w:r>
    </w:p>
    <w:p w14:paraId="62A45B31" w14:textId="77777777" w:rsidR="00DF3B9E" w:rsidRPr="009631FA" w:rsidRDefault="00DF3B9E" w:rsidP="00DF3B9E">
      <w:pPr>
        <w:ind w:left="360"/>
      </w:pPr>
      <w:r w:rsidRPr="009631FA">
        <w:rPr>
          <w:rFonts w:eastAsia="Calibri"/>
          <w:i/>
          <w:szCs w:val="22"/>
        </w:rPr>
        <w:t>Note:</w:t>
      </w:r>
      <w:r w:rsidRPr="009631FA">
        <w:rPr>
          <w:rFonts w:eastAsia="Calibri"/>
          <w:szCs w:val="22"/>
        </w:rPr>
        <w:t xml:space="preserve"> If you shadow multiple clinics, you must print one form per a clinic*</w:t>
      </w:r>
    </w:p>
    <w:p w14:paraId="564B4B21" w14:textId="77777777" w:rsidR="00182ADA" w:rsidRPr="009631FA" w:rsidRDefault="00182ADA" w:rsidP="00182ADA">
      <w:pPr>
        <w:ind w:left="720"/>
      </w:pPr>
    </w:p>
    <w:p w14:paraId="218E1326" w14:textId="1B48EA06" w:rsidR="000E0AE5" w:rsidRPr="009631FA" w:rsidRDefault="00B348F3" w:rsidP="000E0AE5">
      <w:pPr>
        <w:rPr>
          <w:b/>
          <w:u w:val="single"/>
        </w:rPr>
      </w:pPr>
      <w:r w:rsidRPr="009631FA">
        <w:rPr>
          <w:b/>
          <w:u w:val="single"/>
        </w:rPr>
        <w:t xml:space="preserve">Any applicant who cannot confirm their hours have been met, or were unable to meet the required hours, will not be allowed to submit their credentials packet </w:t>
      </w:r>
      <w:r w:rsidR="00264EA9" w:rsidRPr="009631FA">
        <w:rPr>
          <w:b/>
          <w:u w:val="single"/>
        </w:rPr>
        <w:t>o</w:t>
      </w:r>
      <w:r w:rsidRPr="009631FA">
        <w:rPr>
          <w:b/>
          <w:u w:val="single"/>
        </w:rPr>
        <w:t xml:space="preserve">n </w:t>
      </w:r>
      <w:r w:rsidR="00264EA9" w:rsidRPr="009631FA">
        <w:rPr>
          <w:b/>
          <w:u w:val="single"/>
        </w:rPr>
        <w:t>December 31</w:t>
      </w:r>
      <w:r w:rsidR="00264EA9" w:rsidRPr="009631FA">
        <w:rPr>
          <w:b/>
          <w:u w:val="single"/>
          <w:vertAlign w:val="superscript"/>
        </w:rPr>
        <w:t>st</w:t>
      </w:r>
      <w:r w:rsidR="00264EA9" w:rsidRPr="009631FA">
        <w:rPr>
          <w:b/>
          <w:u w:val="single"/>
        </w:rPr>
        <w:t>, 202</w:t>
      </w:r>
      <w:r w:rsidR="00FF2378" w:rsidRPr="009631FA">
        <w:rPr>
          <w:b/>
          <w:u w:val="single"/>
        </w:rPr>
        <w:t>4</w:t>
      </w:r>
      <w:r w:rsidRPr="009631FA">
        <w:rPr>
          <w:b/>
          <w:u w:val="single"/>
        </w:rPr>
        <w:t xml:space="preserve">. </w:t>
      </w:r>
    </w:p>
    <w:p w14:paraId="62814A55" w14:textId="77777777" w:rsidR="00EA3B06" w:rsidRPr="009631FA" w:rsidRDefault="00EA3B06" w:rsidP="000E0AE5">
      <w:pPr>
        <w:rPr>
          <w:b/>
          <w:u w:val="single"/>
        </w:rPr>
      </w:pPr>
    </w:p>
    <w:p w14:paraId="150D7B32" w14:textId="77777777" w:rsidR="00DF3B9E" w:rsidRPr="009631FA" w:rsidRDefault="00DF3B9E" w:rsidP="000E0AE5">
      <w:pPr>
        <w:rPr>
          <w:b/>
          <w:u w:val="single"/>
        </w:rPr>
      </w:pPr>
    </w:p>
    <w:p w14:paraId="413BD840" w14:textId="77777777" w:rsidR="00DF3B9E" w:rsidRPr="009631FA" w:rsidRDefault="00DF3B9E" w:rsidP="000E0AE5">
      <w:pPr>
        <w:rPr>
          <w:b/>
          <w:u w:val="single"/>
        </w:rPr>
      </w:pPr>
    </w:p>
    <w:p w14:paraId="2FE3D3BC" w14:textId="77777777" w:rsidR="00DF3B9E" w:rsidRPr="009631FA" w:rsidRDefault="00DF3B9E" w:rsidP="000E0AE5">
      <w:pPr>
        <w:rPr>
          <w:b/>
          <w:u w:val="single"/>
        </w:rPr>
      </w:pPr>
    </w:p>
    <w:p w14:paraId="523EADE2" w14:textId="77777777" w:rsidR="00EA3B06" w:rsidRPr="009631FA" w:rsidRDefault="00EA3B06" w:rsidP="000E0AE5">
      <w:pPr>
        <w:rPr>
          <w:b/>
          <w:u w:val="single"/>
        </w:rPr>
      </w:pPr>
    </w:p>
    <w:p w14:paraId="49A1A818" w14:textId="77777777" w:rsidR="00182ADA" w:rsidRPr="009631FA" w:rsidRDefault="000E0AE5" w:rsidP="001B1449">
      <w:pPr>
        <w:pStyle w:val="Style1"/>
      </w:pPr>
      <w:r w:rsidRPr="009631FA">
        <w:t xml:space="preserve">Specialty Training </w:t>
      </w:r>
    </w:p>
    <w:p w14:paraId="59BA7742" w14:textId="77777777" w:rsidR="000E0AE5" w:rsidRPr="009631FA" w:rsidRDefault="000E0AE5" w:rsidP="00D361E6">
      <w:r w:rsidRPr="009631FA">
        <w:t xml:space="preserve">In addition to meeting the general requirements, the mentee must successfully complete wet lab training and attend lectures in advanced dentistry procedures.  </w:t>
      </w:r>
      <w:r w:rsidRPr="009631FA">
        <w:rPr>
          <w:i/>
        </w:rPr>
        <w:t>Teaching a wet lab or lecture or writing a veterinary dentistry continuing education article does not qualify as CE attendance</w:t>
      </w:r>
      <w:r w:rsidRPr="009631FA">
        <w:t>.</w:t>
      </w:r>
    </w:p>
    <w:p w14:paraId="617E174F" w14:textId="77777777" w:rsidR="000E0AE5" w:rsidRPr="009631FA" w:rsidRDefault="000E0AE5" w:rsidP="000E0AE5"/>
    <w:p w14:paraId="3D5126F6" w14:textId="77777777" w:rsidR="000E0AE5" w:rsidRPr="009631FA" w:rsidRDefault="000E0AE5" w:rsidP="000E0AE5">
      <w:r w:rsidRPr="009631FA">
        <w:t xml:space="preserve">Training and CE credit is accepted from </w:t>
      </w:r>
      <w:r w:rsidRPr="009631FA">
        <w:rPr>
          <w:b/>
        </w:rPr>
        <w:t>credentialed</w:t>
      </w:r>
      <w:r w:rsidRPr="009631FA">
        <w:t xml:space="preserve"> members of the following organizations:</w:t>
      </w:r>
    </w:p>
    <w:p w14:paraId="6D508F78" w14:textId="12446A64" w:rsidR="005D4078" w:rsidRPr="009631FA" w:rsidRDefault="000E0AE5" w:rsidP="007906DC">
      <w:pPr>
        <w:numPr>
          <w:ilvl w:val="0"/>
          <w:numId w:val="3"/>
        </w:numPr>
      </w:pPr>
      <w:r w:rsidRPr="009631FA">
        <w:t>Academy of Veterinary Dental Technicians (</w:t>
      </w:r>
      <w:hyperlink r:id="rId10" w:history="1">
        <w:r w:rsidR="009531E4" w:rsidRPr="009631FA">
          <w:rPr>
            <w:rStyle w:val="Hyperlink"/>
          </w:rPr>
          <w:t>www.avdt.us</w:t>
        </w:r>
      </w:hyperlink>
      <w:r w:rsidRPr="009631FA">
        <w:t>)</w:t>
      </w:r>
      <w:r w:rsidR="009531E4" w:rsidRPr="009631FA">
        <w:t xml:space="preserve">; </w:t>
      </w:r>
      <w:r w:rsidRPr="009631FA">
        <w:t>Academy of Veterinary Dentistry (</w:t>
      </w:r>
      <w:hyperlink r:id="rId11" w:history="1">
        <w:r w:rsidR="009531E4" w:rsidRPr="009631FA">
          <w:rPr>
            <w:rStyle w:val="Hyperlink"/>
          </w:rPr>
          <w:t>www.avdonline.org</w:t>
        </w:r>
      </w:hyperlink>
      <w:r w:rsidRPr="009631FA">
        <w:t>)</w:t>
      </w:r>
      <w:r w:rsidR="009531E4" w:rsidRPr="009631FA">
        <w:t xml:space="preserve">; </w:t>
      </w:r>
      <w:r w:rsidR="005D4078" w:rsidRPr="009631FA">
        <w:t>Foundation for Veterinary Dentistry (</w:t>
      </w:r>
      <w:hyperlink r:id="rId12" w:history="1">
        <w:r w:rsidR="005D4078" w:rsidRPr="009631FA">
          <w:rPr>
            <w:rStyle w:val="Hyperlink"/>
          </w:rPr>
          <w:t>www.f4vd.com</w:t>
        </w:r>
      </w:hyperlink>
      <w:r w:rsidR="005D4078" w:rsidRPr="009631FA">
        <w:t>)</w:t>
      </w:r>
      <w:r w:rsidR="00CA07EC" w:rsidRPr="009631FA">
        <w:t>; American Veterinary Dental College (</w:t>
      </w:r>
      <w:hyperlink r:id="rId13" w:history="1">
        <w:r w:rsidR="00CA07EC" w:rsidRPr="009631FA">
          <w:rPr>
            <w:rStyle w:val="Hyperlink"/>
          </w:rPr>
          <w:t>www.avdc.org</w:t>
        </w:r>
      </w:hyperlink>
      <w:r w:rsidR="00CA07EC" w:rsidRPr="009631FA">
        <w:t xml:space="preserve">) </w:t>
      </w:r>
      <w:r w:rsidR="005D4078" w:rsidRPr="009631FA">
        <w:t xml:space="preserve"> </w:t>
      </w:r>
    </w:p>
    <w:p w14:paraId="469CE235" w14:textId="65B241B0" w:rsidR="000E0AE5" w:rsidRPr="009631FA" w:rsidRDefault="00381EA2" w:rsidP="007906DC">
      <w:pPr>
        <w:numPr>
          <w:ilvl w:val="0"/>
          <w:numId w:val="3"/>
        </w:numPr>
        <w:jc w:val="both"/>
        <w:rPr>
          <w:sz w:val="32"/>
        </w:rPr>
      </w:pPr>
      <w:r w:rsidRPr="009631FA">
        <w:rPr>
          <w:color w:val="000000"/>
          <w:szCs w:val="20"/>
          <w:shd w:val="clear" w:color="auto" w:fill="FFFFFF"/>
        </w:rPr>
        <w:t>Dental local and regional anesthesia CE obtained from a Diplomate of The American College of Veterinary Anesthesia and Analgesia (ACVAA) or Veterinary Technician Specialist</w:t>
      </w:r>
      <w:r w:rsidR="00CA07EC" w:rsidRPr="009631FA">
        <w:rPr>
          <w:color w:val="000000"/>
          <w:szCs w:val="20"/>
          <w:shd w:val="clear" w:color="auto" w:fill="FFFFFF"/>
        </w:rPr>
        <w:t xml:space="preserve"> </w:t>
      </w:r>
      <w:r w:rsidRPr="009631FA">
        <w:rPr>
          <w:color w:val="000000"/>
          <w:szCs w:val="20"/>
          <w:shd w:val="clear" w:color="auto" w:fill="FFFFFF"/>
        </w:rPr>
        <w:t>(Anesthesia and Analgesia) will be accepted. Any other CE from any other veterinarian, veterinary technician or veterinary technician specialty will NOT be accepted</w:t>
      </w:r>
      <w:r w:rsidR="000922E2" w:rsidRPr="009631FA">
        <w:rPr>
          <w:color w:val="000000"/>
          <w:szCs w:val="20"/>
          <w:shd w:val="clear" w:color="auto" w:fill="FFFFFF"/>
        </w:rPr>
        <w:t>.</w:t>
      </w:r>
    </w:p>
    <w:p w14:paraId="0B9EEF96" w14:textId="77777777" w:rsidR="007E6BB5" w:rsidRPr="009631FA" w:rsidRDefault="007E6BB5" w:rsidP="00D90AC3">
      <w:pPr>
        <w:rPr>
          <w:i/>
        </w:rPr>
      </w:pPr>
    </w:p>
    <w:p w14:paraId="6B5A0948" w14:textId="77777777" w:rsidR="000E0AE5" w:rsidRPr="009631FA" w:rsidRDefault="000E0AE5" w:rsidP="000E0AE5">
      <w:r w:rsidRPr="009631FA">
        <w:t>A list of CE meetings can be found at each of the above websites, at the Veterinary Dental Forum website (</w:t>
      </w:r>
      <w:hyperlink r:id="rId14" w:history="1">
        <w:r w:rsidRPr="009631FA">
          <w:rPr>
            <w:rStyle w:val="Hyperlink"/>
          </w:rPr>
          <w:t>www.veterinarydentalforum.com</w:t>
        </w:r>
      </w:hyperlink>
      <w:r w:rsidR="005D4078" w:rsidRPr="009631FA">
        <w:t>), the AVDT website (</w:t>
      </w:r>
      <w:hyperlink r:id="rId15" w:history="1">
        <w:r w:rsidR="005D4078" w:rsidRPr="009631FA">
          <w:rPr>
            <w:rStyle w:val="Hyperlink"/>
          </w:rPr>
          <w:t>www.avdt.us</w:t>
        </w:r>
      </w:hyperlink>
      <w:r w:rsidR="005D4078" w:rsidRPr="009631FA">
        <w:t xml:space="preserve">) </w:t>
      </w:r>
      <w:r w:rsidRPr="009631FA">
        <w:t xml:space="preserve">or in the </w:t>
      </w:r>
      <w:r w:rsidRPr="009631FA">
        <w:rPr>
          <w:i/>
        </w:rPr>
        <w:t>Journal of Veterinary Dentistry.</w:t>
      </w:r>
    </w:p>
    <w:p w14:paraId="78230D68" w14:textId="77777777" w:rsidR="000E0AE5" w:rsidRPr="009631FA" w:rsidRDefault="000E0AE5" w:rsidP="000E0AE5"/>
    <w:p w14:paraId="73F69F29" w14:textId="37C8BE9E" w:rsidR="008D5609" w:rsidRPr="009631FA" w:rsidRDefault="008D5609" w:rsidP="006F3760">
      <w:pPr>
        <w:jc w:val="both"/>
      </w:pPr>
      <w:r w:rsidRPr="009631FA">
        <w:t xml:space="preserve">The mentee must complete the AVDT CE Hours log by recording each continuing education lecture and lab in </w:t>
      </w:r>
      <w:r w:rsidR="00F55013" w:rsidRPr="009631FA">
        <w:t>DATA MANAGEMENT SYSTEM  (DMS))</w:t>
      </w:r>
      <w:r w:rsidRPr="009631FA">
        <w:t xml:space="preserve">. </w:t>
      </w:r>
    </w:p>
    <w:p w14:paraId="0569E838" w14:textId="77777777" w:rsidR="008D5609" w:rsidRPr="009631FA" w:rsidRDefault="008D5609" w:rsidP="006F3760">
      <w:pPr>
        <w:jc w:val="both"/>
      </w:pPr>
    </w:p>
    <w:p w14:paraId="73C65187" w14:textId="46A211DC" w:rsidR="000E0AE5" w:rsidRPr="009631FA" w:rsidRDefault="000E0AE5" w:rsidP="006F3760">
      <w:pPr>
        <w:jc w:val="both"/>
        <w:rPr>
          <w:b/>
          <w:i/>
        </w:rPr>
      </w:pPr>
      <w:r w:rsidRPr="009631FA">
        <w:t>The mente</w:t>
      </w:r>
      <w:r w:rsidR="008D5609" w:rsidRPr="009631FA">
        <w:t>e</w:t>
      </w:r>
      <w:r w:rsidRPr="009631FA">
        <w:t xml:space="preserve"> </w:t>
      </w:r>
      <w:r w:rsidR="008D5609" w:rsidRPr="009631FA">
        <w:t xml:space="preserve">should </w:t>
      </w:r>
      <w:r w:rsidRPr="009631FA">
        <w:t xml:space="preserve">complete the </w:t>
      </w:r>
      <w:r w:rsidR="00264EA9" w:rsidRPr="009631FA">
        <w:t>AVDT CE Hours Log</w:t>
      </w:r>
      <w:r w:rsidRPr="009631FA">
        <w:t xml:space="preserve">" </w:t>
      </w:r>
      <w:r w:rsidR="00264EA9" w:rsidRPr="009631FA">
        <w:t xml:space="preserve">which consists of </w:t>
      </w:r>
      <w:r w:rsidR="00264EA9" w:rsidRPr="009631FA">
        <w:rPr>
          <w:b/>
          <w:bCs/>
        </w:rPr>
        <w:t>TWO</w:t>
      </w:r>
      <w:r w:rsidR="00264EA9" w:rsidRPr="009631FA">
        <w:t xml:space="preserve"> Tabs: </w:t>
      </w:r>
      <w:r w:rsidRPr="009631FA">
        <w:t xml:space="preserve">3a and </w:t>
      </w:r>
      <w:r w:rsidR="00DF3B9E" w:rsidRPr="009631FA">
        <w:t>3</w:t>
      </w:r>
      <w:r w:rsidRPr="009631FA">
        <w:t>b</w:t>
      </w:r>
      <w:r w:rsidR="00264EA9" w:rsidRPr="009631FA">
        <w:t xml:space="preserve"> </w:t>
      </w:r>
      <w:r w:rsidR="00C40B2D">
        <w:t>within</w:t>
      </w:r>
      <w:r w:rsidR="00264EA9" w:rsidRPr="009631FA">
        <w:t xml:space="preserve"> the excel spreadsheet</w:t>
      </w:r>
      <w:r w:rsidR="008D5609" w:rsidRPr="009631FA">
        <w:t xml:space="preserve"> as a master file. P</w:t>
      </w:r>
      <w:r w:rsidRPr="009631FA">
        <w:t xml:space="preserve">roof of attendance for each event you attended </w:t>
      </w:r>
      <w:r w:rsidR="008D5609" w:rsidRPr="009631FA">
        <w:t xml:space="preserve">is required to </w:t>
      </w:r>
      <w:r w:rsidRPr="009631FA">
        <w:t xml:space="preserve">show you have completed both the </w:t>
      </w:r>
      <w:r w:rsidRPr="009631FA">
        <w:rPr>
          <w:b/>
          <w:bCs/>
        </w:rPr>
        <w:t>2</w:t>
      </w:r>
      <w:r w:rsidR="008D5609" w:rsidRPr="009631FA">
        <w:rPr>
          <w:b/>
          <w:bCs/>
        </w:rPr>
        <w:t>7</w:t>
      </w:r>
      <w:r w:rsidRPr="009631FA">
        <w:rPr>
          <w:b/>
          <w:bCs/>
        </w:rPr>
        <w:t xml:space="preserve"> hours</w:t>
      </w:r>
      <w:r w:rsidRPr="009631FA">
        <w:t xml:space="preserve"> of wet lab training and attended </w:t>
      </w:r>
      <w:r w:rsidR="00C97D24">
        <w:rPr>
          <w:b/>
          <w:bCs/>
        </w:rPr>
        <w:t>21</w:t>
      </w:r>
      <w:r w:rsidRPr="009631FA">
        <w:rPr>
          <w:b/>
          <w:bCs/>
        </w:rPr>
        <w:t xml:space="preserve"> hours</w:t>
      </w:r>
      <w:r w:rsidRPr="009631FA">
        <w:t xml:space="preserve"> of advanced dentistry lectures.  </w:t>
      </w:r>
      <w:r w:rsidRPr="009631FA">
        <w:rPr>
          <w:u w:val="single"/>
        </w:rPr>
        <w:t xml:space="preserve">A photocopy of a document provided by the organization or </w:t>
      </w:r>
      <w:r w:rsidRPr="009631FA">
        <w:rPr>
          <w:color w:val="000000"/>
          <w:u w:val="single"/>
        </w:rPr>
        <w:t>speaker is proof</w:t>
      </w:r>
      <w:r w:rsidRPr="009631FA">
        <w:rPr>
          <w:u w:val="single"/>
        </w:rPr>
        <w:t xml:space="preserve"> of attendance</w:t>
      </w:r>
      <w:r w:rsidRPr="009631FA">
        <w:t xml:space="preserve">.  Cancelled checks or other documents will not be accepted as proof of attendance. </w:t>
      </w:r>
      <w:r w:rsidR="0039140D" w:rsidRPr="009631FA">
        <w:t xml:space="preserve">You </w:t>
      </w:r>
      <w:r w:rsidR="0039140D" w:rsidRPr="009631FA">
        <w:rPr>
          <w:b/>
        </w:rPr>
        <w:t xml:space="preserve">must provide detailed </w:t>
      </w:r>
      <w:r w:rsidRPr="009631FA">
        <w:rPr>
          <w:b/>
        </w:rPr>
        <w:t>course description</w:t>
      </w:r>
      <w:r w:rsidR="0039140D" w:rsidRPr="009631FA">
        <w:rPr>
          <w:b/>
        </w:rPr>
        <w:t>s</w:t>
      </w:r>
      <w:r w:rsidRPr="009631FA">
        <w:t xml:space="preserve"> provided by the organization presenting the CE as proof that the continuing education was related to veterinary dental care</w:t>
      </w:r>
      <w:r w:rsidR="0039140D" w:rsidRPr="009631FA">
        <w:t>, and the lab or lectures must fit into one of the categories listed below</w:t>
      </w:r>
      <w:r w:rsidRPr="009631FA">
        <w:t xml:space="preserve">.  </w:t>
      </w:r>
      <w:r w:rsidRPr="009631FA">
        <w:rPr>
          <w:b/>
          <w:i/>
        </w:rPr>
        <w:t>Participation and attendance at wet labs and lectures must be completed during the two-year Specialist training program</w:t>
      </w:r>
      <w:r w:rsidR="002C1EDC" w:rsidRPr="009631FA">
        <w:rPr>
          <w:b/>
          <w:i/>
        </w:rPr>
        <w:t xml:space="preserve"> between January </w:t>
      </w:r>
      <w:r w:rsidR="000B78FC" w:rsidRPr="009631FA">
        <w:rPr>
          <w:b/>
          <w:i/>
        </w:rPr>
        <w:t xml:space="preserve">1, </w:t>
      </w:r>
      <w:r w:rsidR="002C1EDC" w:rsidRPr="009631FA">
        <w:rPr>
          <w:b/>
          <w:i/>
        </w:rPr>
        <w:t>20</w:t>
      </w:r>
      <w:r w:rsidR="008037D2" w:rsidRPr="009631FA">
        <w:rPr>
          <w:b/>
          <w:i/>
        </w:rPr>
        <w:t>2</w:t>
      </w:r>
      <w:r w:rsidR="002856C7" w:rsidRPr="009631FA">
        <w:rPr>
          <w:b/>
          <w:i/>
        </w:rPr>
        <w:t>3</w:t>
      </w:r>
      <w:r w:rsidR="002C1EDC" w:rsidRPr="009631FA">
        <w:rPr>
          <w:b/>
          <w:i/>
        </w:rPr>
        <w:t xml:space="preserve"> and December 31, 20</w:t>
      </w:r>
      <w:r w:rsidR="0020731F" w:rsidRPr="009631FA">
        <w:rPr>
          <w:b/>
          <w:i/>
        </w:rPr>
        <w:t>2</w:t>
      </w:r>
      <w:r w:rsidR="002856C7" w:rsidRPr="009631FA">
        <w:rPr>
          <w:b/>
          <w:i/>
        </w:rPr>
        <w:t>4</w:t>
      </w:r>
      <w:r w:rsidRPr="009631FA">
        <w:rPr>
          <w:b/>
          <w:i/>
        </w:rPr>
        <w:t>.</w:t>
      </w:r>
    </w:p>
    <w:p w14:paraId="3DE3E466" w14:textId="6ABDFE16" w:rsidR="00264EA9" w:rsidRPr="009631FA" w:rsidRDefault="00264EA9" w:rsidP="006F3760">
      <w:pPr>
        <w:jc w:val="both"/>
        <w:rPr>
          <w:b/>
          <w:i/>
        </w:rPr>
      </w:pPr>
    </w:p>
    <w:p w14:paraId="15C97473" w14:textId="4C7E53CC" w:rsidR="00264EA9" w:rsidRPr="009631FA" w:rsidRDefault="001D2B92" w:rsidP="006F3760">
      <w:pPr>
        <w:jc w:val="both"/>
        <w:rPr>
          <w:iCs/>
          <w:u w:val="single"/>
        </w:rPr>
      </w:pPr>
      <w:r w:rsidRPr="009631FA">
        <w:rPr>
          <w:iCs/>
          <w:u w:val="single"/>
        </w:rPr>
        <w:t>*</w:t>
      </w:r>
      <w:r w:rsidR="00264EA9" w:rsidRPr="009631FA">
        <w:rPr>
          <w:iCs/>
          <w:u w:val="single"/>
        </w:rPr>
        <w:t xml:space="preserve">Within the AVDT CE Hours Log </w:t>
      </w:r>
      <w:r w:rsidR="002856C7" w:rsidRPr="009631FA">
        <w:rPr>
          <w:iCs/>
          <w:u w:val="single"/>
        </w:rPr>
        <w:t>E</w:t>
      </w:r>
      <w:r w:rsidR="00264EA9" w:rsidRPr="009631FA">
        <w:rPr>
          <w:iCs/>
          <w:u w:val="single"/>
        </w:rPr>
        <w:t>xcel spreadsheet, you must assign each CE certificate a letter and number combo (</w:t>
      </w:r>
      <w:r w:rsidR="00601DE3" w:rsidRPr="009631FA">
        <w:rPr>
          <w:iCs/>
          <w:u w:val="single"/>
        </w:rPr>
        <w:t>i.e.</w:t>
      </w:r>
      <w:r w:rsidR="00264EA9" w:rsidRPr="009631FA">
        <w:rPr>
          <w:iCs/>
          <w:u w:val="single"/>
        </w:rPr>
        <w:t xml:space="preserve"> A1, </w:t>
      </w:r>
      <w:r w:rsidRPr="009631FA">
        <w:rPr>
          <w:iCs/>
          <w:u w:val="single"/>
        </w:rPr>
        <w:t xml:space="preserve">B1, C1, etc.). This will help the Credential Committee cross-reference which certificates go to which labs and how many hours were obtained. </w:t>
      </w:r>
    </w:p>
    <w:p w14:paraId="1A32A6E6" w14:textId="77777777" w:rsidR="005A2B54" w:rsidRPr="009631FA" w:rsidRDefault="005A2B54" w:rsidP="00635A9F"/>
    <w:p w14:paraId="24398CF7" w14:textId="77777777" w:rsidR="000E0AE5" w:rsidRPr="009631FA" w:rsidRDefault="000E0AE5" w:rsidP="000E0AE5">
      <w:pPr>
        <w:pStyle w:val="Heading4"/>
        <w:ind w:left="720"/>
        <w:rPr>
          <w:rFonts w:ascii="Arial" w:hAnsi="Arial" w:cs="Arial"/>
        </w:rPr>
      </w:pPr>
      <w:r w:rsidRPr="009631FA">
        <w:rPr>
          <w:rFonts w:ascii="Arial" w:hAnsi="Arial" w:cs="Arial"/>
        </w:rPr>
        <w:t>Wet Labs</w:t>
      </w:r>
    </w:p>
    <w:p w14:paraId="4EE1972D" w14:textId="24EF8C8E" w:rsidR="000E0AE5" w:rsidRPr="009631FA" w:rsidRDefault="000E0AE5" w:rsidP="000E0AE5">
      <w:pPr>
        <w:ind w:left="720"/>
        <w:rPr>
          <w:b/>
          <w:bCs/>
          <w:color w:val="000000"/>
          <w:u w:val="single"/>
        </w:rPr>
      </w:pPr>
      <w:r w:rsidRPr="009631FA">
        <w:rPr>
          <w:color w:val="000000"/>
        </w:rPr>
        <w:t>The mentee must complete a total of</w:t>
      </w:r>
      <w:r w:rsidRPr="009631FA">
        <w:rPr>
          <w:b/>
          <w:bCs/>
          <w:color w:val="000000"/>
          <w:u w:val="single"/>
        </w:rPr>
        <w:t xml:space="preserve"> </w:t>
      </w:r>
      <w:r w:rsidR="00264EA9" w:rsidRPr="009631FA">
        <w:rPr>
          <w:b/>
          <w:bCs/>
          <w:color w:val="000000"/>
          <w:u w:val="single"/>
        </w:rPr>
        <w:t>2</w:t>
      </w:r>
      <w:r w:rsidR="00324150" w:rsidRPr="009631FA">
        <w:rPr>
          <w:b/>
          <w:bCs/>
          <w:color w:val="000000"/>
          <w:u w:val="single"/>
        </w:rPr>
        <w:t>7</w:t>
      </w:r>
      <w:r w:rsidRPr="009631FA">
        <w:rPr>
          <w:b/>
          <w:bCs/>
          <w:color w:val="000000"/>
          <w:u w:val="single"/>
        </w:rPr>
        <w:t xml:space="preserve"> hours of wet labs within each of the following disciplines: </w:t>
      </w:r>
    </w:p>
    <w:p w14:paraId="3F718312" w14:textId="77777777" w:rsidR="000E0AE5" w:rsidRPr="009631FA" w:rsidRDefault="000E0AE5" w:rsidP="007906DC">
      <w:pPr>
        <w:numPr>
          <w:ilvl w:val="0"/>
          <w:numId w:val="5"/>
        </w:numPr>
        <w:rPr>
          <w:bCs/>
          <w:color w:val="000000"/>
          <w:sz w:val="22"/>
          <w:szCs w:val="22"/>
        </w:rPr>
      </w:pPr>
      <w:r w:rsidRPr="009631FA">
        <w:rPr>
          <w:bCs/>
          <w:color w:val="000000"/>
          <w:sz w:val="22"/>
          <w:szCs w:val="22"/>
        </w:rPr>
        <w:t xml:space="preserve">Dental Prophylaxis – </w:t>
      </w:r>
      <w:r w:rsidR="0020731F" w:rsidRPr="009631FA">
        <w:rPr>
          <w:bCs/>
          <w:color w:val="000000"/>
          <w:sz w:val="22"/>
          <w:szCs w:val="22"/>
        </w:rPr>
        <w:t>6</w:t>
      </w:r>
      <w:r w:rsidRPr="009631FA">
        <w:rPr>
          <w:bCs/>
          <w:color w:val="000000"/>
          <w:sz w:val="22"/>
          <w:szCs w:val="22"/>
        </w:rPr>
        <w:t xml:space="preserve"> hours</w:t>
      </w:r>
    </w:p>
    <w:p w14:paraId="00BE2EB2" w14:textId="77777777" w:rsidR="000E0AE5" w:rsidRPr="009631FA" w:rsidRDefault="000E0AE5" w:rsidP="007906DC">
      <w:pPr>
        <w:numPr>
          <w:ilvl w:val="0"/>
          <w:numId w:val="5"/>
        </w:numPr>
        <w:rPr>
          <w:bCs/>
          <w:color w:val="000000"/>
          <w:sz w:val="22"/>
          <w:szCs w:val="22"/>
        </w:rPr>
      </w:pPr>
      <w:r w:rsidRPr="009631FA">
        <w:rPr>
          <w:bCs/>
          <w:color w:val="000000"/>
          <w:sz w:val="22"/>
          <w:szCs w:val="22"/>
        </w:rPr>
        <w:t xml:space="preserve">Periodontics – </w:t>
      </w:r>
      <w:r w:rsidR="0020731F" w:rsidRPr="009631FA">
        <w:rPr>
          <w:bCs/>
          <w:color w:val="000000"/>
          <w:sz w:val="22"/>
          <w:szCs w:val="22"/>
        </w:rPr>
        <w:t>6</w:t>
      </w:r>
      <w:r w:rsidRPr="009631FA">
        <w:rPr>
          <w:bCs/>
          <w:color w:val="000000"/>
          <w:sz w:val="22"/>
          <w:szCs w:val="22"/>
        </w:rPr>
        <w:t xml:space="preserve"> hours</w:t>
      </w:r>
    </w:p>
    <w:p w14:paraId="1B121E62" w14:textId="77777777" w:rsidR="000E0AE5" w:rsidRPr="009631FA" w:rsidRDefault="000E0AE5" w:rsidP="007906DC">
      <w:pPr>
        <w:numPr>
          <w:ilvl w:val="0"/>
          <w:numId w:val="5"/>
        </w:numPr>
        <w:rPr>
          <w:sz w:val="22"/>
          <w:szCs w:val="22"/>
        </w:rPr>
      </w:pPr>
      <w:r w:rsidRPr="009631FA">
        <w:rPr>
          <w:bCs/>
          <w:color w:val="000000"/>
          <w:sz w:val="22"/>
          <w:szCs w:val="22"/>
        </w:rPr>
        <w:t>Prosthodontics – 2 hours</w:t>
      </w:r>
    </w:p>
    <w:p w14:paraId="21246687" w14:textId="77777777" w:rsidR="000E0AE5" w:rsidRPr="009631FA" w:rsidRDefault="000E0AE5" w:rsidP="007906DC">
      <w:pPr>
        <w:numPr>
          <w:ilvl w:val="0"/>
          <w:numId w:val="5"/>
        </w:numPr>
        <w:rPr>
          <w:sz w:val="22"/>
          <w:szCs w:val="22"/>
        </w:rPr>
      </w:pPr>
      <w:r w:rsidRPr="009631FA">
        <w:rPr>
          <w:bCs/>
          <w:color w:val="000000"/>
          <w:sz w:val="22"/>
          <w:szCs w:val="22"/>
        </w:rPr>
        <w:t>Radiology – 6 hours</w:t>
      </w:r>
    </w:p>
    <w:p w14:paraId="0C7E0E9E" w14:textId="77777777" w:rsidR="000E0AE5" w:rsidRPr="009631FA" w:rsidRDefault="000E0AE5" w:rsidP="007906DC">
      <w:pPr>
        <w:numPr>
          <w:ilvl w:val="0"/>
          <w:numId w:val="5"/>
        </w:numPr>
        <w:rPr>
          <w:sz w:val="22"/>
          <w:szCs w:val="22"/>
        </w:rPr>
      </w:pPr>
      <w:r w:rsidRPr="009631FA">
        <w:rPr>
          <w:bCs/>
          <w:color w:val="000000"/>
          <w:sz w:val="22"/>
          <w:szCs w:val="22"/>
        </w:rPr>
        <w:t>Endodontics – 2 hours</w:t>
      </w:r>
    </w:p>
    <w:p w14:paraId="5B037CC1" w14:textId="535021FC" w:rsidR="000E0AE5" w:rsidRPr="009631FA" w:rsidRDefault="000E0AE5" w:rsidP="007906DC">
      <w:pPr>
        <w:numPr>
          <w:ilvl w:val="0"/>
          <w:numId w:val="5"/>
        </w:numPr>
        <w:rPr>
          <w:sz w:val="22"/>
          <w:szCs w:val="22"/>
        </w:rPr>
      </w:pPr>
      <w:r w:rsidRPr="009631FA">
        <w:rPr>
          <w:bCs/>
          <w:color w:val="000000"/>
          <w:sz w:val="22"/>
          <w:szCs w:val="22"/>
        </w:rPr>
        <w:t xml:space="preserve">Dental </w:t>
      </w:r>
      <w:r w:rsidR="00635A9F" w:rsidRPr="009631FA">
        <w:rPr>
          <w:bCs/>
          <w:color w:val="000000"/>
          <w:sz w:val="22"/>
          <w:szCs w:val="22"/>
        </w:rPr>
        <w:t>Local and R</w:t>
      </w:r>
      <w:r w:rsidRPr="009631FA">
        <w:rPr>
          <w:bCs/>
          <w:color w:val="000000"/>
          <w:sz w:val="22"/>
          <w:szCs w:val="22"/>
        </w:rPr>
        <w:t xml:space="preserve">egional </w:t>
      </w:r>
      <w:r w:rsidR="00635A9F" w:rsidRPr="009631FA">
        <w:rPr>
          <w:bCs/>
          <w:color w:val="000000"/>
          <w:sz w:val="22"/>
          <w:szCs w:val="22"/>
        </w:rPr>
        <w:t>A</w:t>
      </w:r>
      <w:r w:rsidRPr="009631FA">
        <w:rPr>
          <w:bCs/>
          <w:color w:val="000000"/>
          <w:sz w:val="22"/>
          <w:szCs w:val="22"/>
        </w:rPr>
        <w:t>nesthesia – 4 hours</w:t>
      </w:r>
    </w:p>
    <w:p w14:paraId="4434B476" w14:textId="1FBB1D80" w:rsidR="00423FAE" w:rsidRPr="009631FA" w:rsidRDefault="00423FAE" w:rsidP="007906DC">
      <w:pPr>
        <w:numPr>
          <w:ilvl w:val="0"/>
          <w:numId w:val="5"/>
        </w:numPr>
        <w:rPr>
          <w:sz w:val="22"/>
          <w:szCs w:val="22"/>
        </w:rPr>
      </w:pPr>
      <w:r w:rsidRPr="009631FA">
        <w:rPr>
          <w:bCs/>
          <w:color w:val="000000"/>
          <w:sz w:val="22"/>
          <w:szCs w:val="22"/>
        </w:rPr>
        <w:t>Machine/Equipment Maintenance- 1 hour</w:t>
      </w:r>
    </w:p>
    <w:p w14:paraId="2FD5E6E5" w14:textId="77777777" w:rsidR="000E0AE5" w:rsidRPr="009631FA" w:rsidRDefault="000E0AE5" w:rsidP="000E0AE5">
      <w:pPr>
        <w:spacing w:line="120" w:lineRule="auto"/>
      </w:pPr>
      <w:r w:rsidRPr="009631FA">
        <w:rPr>
          <w:color w:val="000000"/>
        </w:rPr>
        <w:lastRenderedPageBreak/>
        <w:tab/>
      </w:r>
    </w:p>
    <w:p w14:paraId="3C07BB34" w14:textId="77777777" w:rsidR="005D4078" w:rsidRPr="009631FA" w:rsidRDefault="005D4078" w:rsidP="000E0AE5">
      <w:pPr>
        <w:pStyle w:val="Heading5"/>
        <w:rPr>
          <w:rFonts w:ascii="Arial" w:hAnsi="Arial" w:cs="Arial"/>
          <w:u w:val="none"/>
        </w:rPr>
      </w:pPr>
    </w:p>
    <w:p w14:paraId="0FA595D5" w14:textId="77777777" w:rsidR="000E0AE5" w:rsidRPr="009631FA" w:rsidRDefault="000E0AE5" w:rsidP="000E0AE5">
      <w:pPr>
        <w:pStyle w:val="Heading5"/>
        <w:rPr>
          <w:rFonts w:ascii="Arial" w:hAnsi="Arial" w:cs="Arial"/>
          <w:u w:val="none"/>
        </w:rPr>
      </w:pPr>
      <w:r w:rsidRPr="009631FA">
        <w:rPr>
          <w:rFonts w:ascii="Arial" w:hAnsi="Arial" w:cs="Arial"/>
          <w:u w:val="none"/>
        </w:rPr>
        <w:t>Advanced Dental Procedures Lectures</w:t>
      </w:r>
    </w:p>
    <w:p w14:paraId="5E71BAFC" w14:textId="7A75BE91" w:rsidR="000E0AE5" w:rsidRPr="009631FA" w:rsidRDefault="000E0AE5" w:rsidP="000E0AE5">
      <w:pPr>
        <w:pStyle w:val="Heading6"/>
      </w:pPr>
      <w:r w:rsidRPr="009631FA">
        <w:t xml:space="preserve">The mentee must attend a total of </w:t>
      </w:r>
      <w:r w:rsidR="00C97D24">
        <w:rPr>
          <w:b/>
          <w:bCs/>
          <w:u w:val="single"/>
        </w:rPr>
        <w:t>21</w:t>
      </w:r>
      <w:r w:rsidRPr="009631FA">
        <w:rPr>
          <w:b/>
          <w:bCs/>
          <w:u w:val="single"/>
        </w:rPr>
        <w:t xml:space="preserve"> hours of lectures in advanced dentistry procedures:</w:t>
      </w:r>
    </w:p>
    <w:p w14:paraId="4C1F2EA3" w14:textId="77777777" w:rsidR="000E0AE5" w:rsidRPr="009631FA" w:rsidRDefault="000E0AE5" w:rsidP="007906DC">
      <w:pPr>
        <w:numPr>
          <w:ilvl w:val="0"/>
          <w:numId w:val="4"/>
        </w:numPr>
        <w:rPr>
          <w:color w:val="000000"/>
        </w:rPr>
      </w:pPr>
      <w:r w:rsidRPr="009631FA">
        <w:t xml:space="preserve">Endodontics </w:t>
      </w:r>
      <w:r w:rsidRPr="009631FA">
        <w:rPr>
          <w:color w:val="000000"/>
        </w:rPr>
        <w:t>–</w:t>
      </w:r>
      <w:r w:rsidR="0020731F" w:rsidRPr="009631FA">
        <w:rPr>
          <w:color w:val="000000"/>
        </w:rPr>
        <w:t>3</w:t>
      </w:r>
      <w:r w:rsidRPr="009631FA">
        <w:rPr>
          <w:color w:val="000000"/>
        </w:rPr>
        <w:t xml:space="preserve"> hours</w:t>
      </w:r>
    </w:p>
    <w:p w14:paraId="634CFBEE" w14:textId="77777777" w:rsidR="000E0AE5" w:rsidRPr="009631FA" w:rsidRDefault="000E0AE5" w:rsidP="007906DC">
      <w:pPr>
        <w:numPr>
          <w:ilvl w:val="0"/>
          <w:numId w:val="4"/>
        </w:numPr>
        <w:rPr>
          <w:color w:val="000000"/>
        </w:rPr>
      </w:pPr>
      <w:r w:rsidRPr="009631FA">
        <w:rPr>
          <w:color w:val="000000"/>
        </w:rPr>
        <w:t xml:space="preserve">Prosthodontics – </w:t>
      </w:r>
      <w:r w:rsidR="0020731F" w:rsidRPr="009631FA">
        <w:rPr>
          <w:color w:val="000000"/>
        </w:rPr>
        <w:t>3</w:t>
      </w:r>
      <w:r w:rsidRPr="009631FA">
        <w:rPr>
          <w:color w:val="000000"/>
        </w:rPr>
        <w:t xml:space="preserve"> hours </w:t>
      </w:r>
    </w:p>
    <w:p w14:paraId="1B69B5B3" w14:textId="77777777" w:rsidR="000E0AE5" w:rsidRPr="009631FA" w:rsidRDefault="000E0AE5" w:rsidP="007906DC">
      <w:pPr>
        <w:numPr>
          <w:ilvl w:val="0"/>
          <w:numId w:val="4"/>
        </w:numPr>
        <w:rPr>
          <w:color w:val="000000"/>
        </w:rPr>
      </w:pPr>
      <w:r w:rsidRPr="009631FA">
        <w:rPr>
          <w:color w:val="000000"/>
        </w:rPr>
        <w:t xml:space="preserve">Orthodontics – </w:t>
      </w:r>
      <w:r w:rsidR="0020731F" w:rsidRPr="009631FA">
        <w:rPr>
          <w:color w:val="000000"/>
        </w:rPr>
        <w:t>3</w:t>
      </w:r>
      <w:r w:rsidRPr="009631FA">
        <w:rPr>
          <w:color w:val="000000"/>
        </w:rPr>
        <w:t xml:space="preserve"> hours</w:t>
      </w:r>
    </w:p>
    <w:p w14:paraId="416C5E82" w14:textId="77777777" w:rsidR="000E0AE5" w:rsidRPr="009631FA" w:rsidRDefault="000E0AE5" w:rsidP="007906DC">
      <w:pPr>
        <w:numPr>
          <w:ilvl w:val="0"/>
          <w:numId w:val="4"/>
        </w:numPr>
        <w:rPr>
          <w:color w:val="000000"/>
        </w:rPr>
      </w:pPr>
      <w:r w:rsidRPr="009631FA">
        <w:rPr>
          <w:color w:val="000000"/>
        </w:rPr>
        <w:t xml:space="preserve">Oral Surgery – </w:t>
      </w:r>
      <w:r w:rsidR="0020731F" w:rsidRPr="009631FA">
        <w:rPr>
          <w:color w:val="000000"/>
        </w:rPr>
        <w:t>3</w:t>
      </w:r>
      <w:r w:rsidRPr="009631FA">
        <w:rPr>
          <w:color w:val="000000"/>
        </w:rPr>
        <w:t xml:space="preserve"> hours</w:t>
      </w:r>
    </w:p>
    <w:p w14:paraId="757269D4" w14:textId="77777777" w:rsidR="000E0AE5" w:rsidRPr="009631FA" w:rsidRDefault="000E0AE5" w:rsidP="007906DC">
      <w:pPr>
        <w:numPr>
          <w:ilvl w:val="0"/>
          <w:numId w:val="4"/>
        </w:numPr>
        <w:rPr>
          <w:color w:val="000000"/>
        </w:rPr>
      </w:pPr>
      <w:r w:rsidRPr="009631FA">
        <w:rPr>
          <w:color w:val="000000"/>
        </w:rPr>
        <w:t xml:space="preserve">Oral Pathology – </w:t>
      </w:r>
      <w:r w:rsidR="0020731F" w:rsidRPr="009631FA">
        <w:rPr>
          <w:color w:val="000000"/>
        </w:rPr>
        <w:t>3</w:t>
      </w:r>
      <w:r w:rsidRPr="009631FA">
        <w:rPr>
          <w:color w:val="000000"/>
        </w:rPr>
        <w:t xml:space="preserve"> hours</w:t>
      </w:r>
    </w:p>
    <w:p w14:paraId="4152EA98" w14:textId="3F822D5A" w:rsidR="000E0AE5" w:rsidRPr="009631FA" w:rsidRDefault="000E0AE5" w:rsidP="007906DC">
      <w:pPr>
        <w:pStyle w:val="Heading4"/>
        <w:numPr>
          <w:ilvl w:val="0"/>
          <w:numId w:val="4"/>
        </w:numPr>
        <w:rPr>
          <w:b w:val="0"/>
          <w:color w:val="000000"/>
        </w:rPr>
      </w:pPr>
      <w:r w:rsidRPr="009631FA">
        <w:rPr>
          <w:b w:val="0"/>
          <w:color w:val="000000"/>
        </w:rPr>
        <w:t xml:space="preserve">Advanced Periodontal Therapy– </w:t>
      </w:r>
      <w:r w:rsidR="0020731F" w:rsidRPr="009631FA">
        <w:rPr>
          <w:b w:val="0"/>
          <w:color w:val="000000"/>
        </w:rPr>
        <w:t>3</w:t>
      </w:r>
      <w:r w:rsidRPr="009631FA">
        <w:rPr>
          <w:b w:val="0"/>
          <w:color w:val="000000"/>
        </w:rPr>
        <w:t xml:space="preserve"> hours</w:t>
      </w:r>
    </w:p>
    <w:p w14:paraId="1CE546C7" w14:textId="105E185F" w:rsidR="00423FAE" w:rsidRDefault="00423FAE" w:rsidP="00423FAE">
      <w:pPr>
        <w:pStyle w:val="ListParagraph"/>
        <w:numPr>
          <w:ilvl w:val="0"/>
          <w:numId w:val="4"/>
        </w:numPr>
      </w:pPr>
      <w:r w:rsidRPr="009631FA">
        <w:t>Machine/Equipment Maintenance- 1 hour</w:t>
      </w:r>
    </w:p>
    <w:p w14:paraId="04D9B361" w14:textId="48B6F81A" w:rsidR="00C97D24" w:rsidRPr="009631FA" w:rsidRDefault="00C97D24" w:rsidP="00423FAE">
      <w:pPr>
        <w:pStyle w:val="ListParagraph"/>
        <w:numPr>
          <w:ilvl w:val="0"/>
          <w:numId w:val="4"/>
        </w:numPr>
      </w:pPr>
      <w:r>
        <w:t>Equine/Exotics-2 hours</w:t>
      </w:r>
    </w:p>
    <w:p w14:paraId="65030275" w14:textId="77777777" w:rsidR="00423FAE" w:rsidRPr="009631FA" w:rsidRDefault="00423FAE" w:rsidP="00423FAE"/>
    <w:p w14:paraId="24FE975F" w14:textId="77777777" w:rsidR="000E0AE5" w:rsidRPr="009631FA" w:rsidRDefault="000E0AE5" w:rsidP="000E0AE5">
      <w:pPr>
        <w:spacing w:line="120" w:lineRule="auto"/>
        <w:ind w:left="720"/>
      </w:pPr>
    </w:p>
    <w:p w14:paraId="5601DC4B" w14:textId="77777777" w:rsidR="00DF3B9E" w:rsidRPr="009631FA" w:rsidRDefault="00DF3B9E" w:rsidP="000E0AE5">
      <w:pPr>
        <w:spacing w:line="120" w:lineRule="auto"/>
        <w:ind w:left="720"/>
      </w:pPr>
    </w:p>
    <w:p w14:paraId="206D1FB6" w14:textId="77777777" w:rsidR="00DF3B9E" w:rsidRPr="009631FA" w:rsidRDefault="00DF3B9E" w:rsidP="00DF3B9E">
      <w:pPr>
        <w:rPr>
          <w:i/>
        </w:rPr>
      </w:pPr>
      <w:r w:rsidRPr="009631FA">
        <w:rPr>
          <w:i/>
        </w:rPr>
        <w:t xml:space="preserve">*Note: </w:t>
      </w:r>
      <w:r w:rsidRPr="009631FA">
        <w:t>If you are an international mentee and have limited resources and/or are unsure if CE in your country will be accepted, please contact the credential chair for further assistance.</w:t>
      </w:r>
      <w:r w:rsidRPr="009631FA">
        <w:rPr>
          <w:i/>
        </w:rPr>
        <w:t xml:space="preserve">  </w:t>
      </w:r>
    </w:p>
    <w:p w14:paraId="15664344" w14:textId="40CB0431" w:rsidR="000E0AE5" w:rsidRPr="009631FA" w:rsidRDefault="000E0AE5" w:rsidP="000E0AE5">
      <w:pPr>
        <w:ind w:left="720"/>
      </w:pPr>
      <w:r w:rsidRPr="009631FA">
        <w:t xml:space="preserve">AVDT approved wet </w:t>
      </w:r>
      <w:r w:rsidR="001C2557" w:rsidRPr="009631FA">
        <w:t>labs</w:t>
      </w:r>
      <w:r w:rsidR="001C2557" w:rsidRPr="009631FA">
        <w:rPr>
          <w:color w:val="000000"/>
        </w:rPr>
        <w:t xml:space="preserve"> and</w:t>
      </w:r>
      <w:r w:rsidRPr="009631FA">
        <w:rPr>
          <w:color w:val="000000"/>
        </w:rPr>
        <w:t xml:space="preserve"> lectures</w:t>
      </w:r>
      <w:r w:rsidR="00601DE3" w:rsidRPr="009631FA">
        <w:rPr>
          <w:color w:val="000000"/>
        </w:rPr>
        <w:t>; other than the Veterinary Dental Forum,</w:t>
      </w:r>
      <w:r w:rsidRPr="009631FA">
        <w:rPr>
          <w:color w:val="000000"/>
        </w:rPr>
        <w:t xml:space="preserve"> </w:t>
      </w:r>
      <w:r w:rsidR="00601DE3" w:rsidRPr="009631FA">
        <w:rPr>
          <w:color w:val="000000"/>
        </w:rPr>
        <w:t xml:space="preserve">that are offered can be found on the </w:t>
      </w:r>
      <w:r w:rsidR="00601DE3" w:rsidRPr="009631FA">
        <w:t xml:space="preserve">AVDT website and at the Veterinary Dental Forum. </w:t>
      </w:r>
    </w:p>
    <w:p w14:paraId="72305EB9" w14:textId="77777777" w:rsidR="000E0AE5" w:rsidRPr="009631FA" w:rsidRDefault="000E0AE5" w:rsidP="000E0AE5">
      <w:pPr>
        <w:spacing w:line="120" w:lineRule="auto"/>
        <w:rPr>
          <w:color w:val="000000"/>
        </w:rPr>
      </w:pPr>
    </w:p>
    <w:p w14:paraId="44AEE28E" w14:textId="77777777" w:rsidR="00AF3C60" w:rsidRPr="009631FA" w:rsidRDefault="000E0AE5" w:rsidP="00AF3C60">
      <w:pPr>
        <w:rPr>
          <w:b/>
          <w:i/>
          <w:iCs/>
          <w:color w:val="000000"/>
        </w:rPr>
      </w:pPr>
      <w:r w:rsidRPr="009631FA">
        <w:rPr>
          <w:b/>
          <w:i/>
          <w:iCs/>
          <w:color w:val="000000"/>
        </w:rPr>
        <w:t xml:space="preserve">To receive credit for other courses, a written request to and written approval from the AVDT </w:t>
      </w:r>
      <w:r w:rsidR="00FA4146" w:rsidRPr="009631FA">
        <w:rPr>
          <w:b/>
          <w:i/>
          <w:iCs/>
          <w:color w:val="000000"/>
        </w:rPr>
        <w:t xml:space="preserve">Credentials Chair </w:t>
      </w:r>
      <w:r w:rsidRPr="009631FA">
        <w:rPr>
          <w:b/>
          <w:i/>
          <w:iCs/>
          <w:color w:val="000000"/>
        </w:rPr>
        <w:t>is required.</w:t>
      </w:r>
      <w:r w:rsidR="00CB7146" w:rsidRPr="009631FA">
        <w:rPr>
          <w:b/>
          <w:i/>
          <w:iCs/>
          <w:color w:val="000000"/>
        </w:rPr>
        <w:t xml:space="preserve">  All CE obtained at the Veterinary Dental Forum will be accepted if it fits into the categories above.</w:t>
      </w:r>
      <w:r w:rsidR="0099459D" w:rsidRPr="009631FA">
        <w:rPr>
          <w:b/>
          <w:i/>
          <w:iCs/>
          <w:color w:val="000000"/>
        </w:rPr>
        <w:t xml:space="preserve"> </w:t>
      </w:r>
    </w:p>
    <w:p w14:paraId="04364B77" w14:textId="77777777" w:rsidR="00182ADA" w:rsidRPr="009631FA" w:rsidRDefault="00182ADA" w:rsidP="00AF3C60">
      <w:pPr>
        <w:rPr>
          <w:b/>
          <w:i/>
          <w:iCs/>
          <w:color w:val="000000"/>
        </w:rPr>
      </w:pPr>
    </w:p>
    <w:p w14:paraId="31F9BA98" w14:textId="77777777" w:rsidR="0040373A" w:rsidRPr="009631FA" w:rsidRDefault="0040373A" w:rsidP="0040373A">
      <w:pPr>
        <w:pStyle w:val="Heading5"/>
        <w:rPr>
          <w:rFonts w:ascii="Arial" w:hAnsi="Arial" w:cs="Arial"/>
          <w:u w:val="none"/>
        </w:rPr>
      </w:pPr>
      <w:r w:rsidRPr="009631FA">
        <w:rPr>
          <w:rFonts w:ascii="Arial" w:hAnsi="Arial" w:cs="Arial"/>
          <w:u w:val="none"/>
        </w:rPr>
        <w:t xml:space="preserve">“Non-Traditional” CE </w:t>
      </w:r>
      <w:r w:rsidR="001C2557" w:rsidRPr="009631FA">
        <w:rPr>
          <w:rFonts w:ascii="Arial" w:hAnsi="Arial" w:cs="Arial"/>
          <w:u w:val="none"/>
        </w:rPr>
        <w:t>Wet lab</w:t>
      </w:r>
      <w:r w:rsidRPr="009631FA">
        <w:rPr>
          <w:rFonts w:ascii="Arial" w:hAnsi="Arial" w:cs="Arial"/>
          <w:u w:val="none"/>
        </w:rPr>
        <w:t xml:space="preserve"> &amp; Lecture Hour Option</w:t>
      </w:r>
    </w:p>
    <w:p w14:paraId="5478330F" w14:textId="18C02913" w:rsidR="0040373A" w:rsidRPr="009631FA" w:rsidRDefault="0040373A" w:rsidP="007906DC">
      <w:pPr>
        <w:pStyle w:val="ListParagraph"/>
        <w:numPr>
          <w:ilvl w:val="0"/>
          <w:numId w:val="9"/>
        </w:numPr>
      </w:pPr>
      <w:r w:rsidRPr="009631FA">
        <w:t xml:space="preserve">A Non-Traditional CE Form must be completed and signed by both the trainer and the mentee. See page </w:t>
      </w:r>
      <w:r w:rsidR="00A9333E" w:rsidRPr="009631FA">
        <w:t>41</w:t>
      </w:r>
      <w:r w:rsidRPr="009631FA">
        <w:t xml:space="preserve">  </w:t>
      </w:r>
    </w:p>
    <w:p w14:paraId="224B9820" w14:textId="77777777" w:rsidR="0040373A" w:rsidRPr="009631FA" w:rsidRDefault="0040373A" w:rsidP="007906DC">
      <w:pPr>
        <w:pStyle w:val="ListParagraph"/>
        <w:numPr>
          <w:ilvl w:val="0"/>
          <w:numId w:val="9"/>
        </w:numPr>
      </w:pPr>
      <w:r w:rsidRPr="009631FA">
        <w:t xml:space="preserve">A maximum of 5 </w:t>
      </w:r>
      <w:r w:rsidR="001C2557" w:rsidRPr="009631FA">
        <w:t>wet lab</w:t>
      </w:r>
      <w:r w:rsidRPr="009631FA">
        <w:t xml:space="preserve"> hours may be obtained in a non-traditional setting.</w:t>
      </w:r>
    </w:p>
    <w:p w14:paraId="4917B6A7" w14:textId="77777777" w:rsidR="0040373A" w:rsidRPr="009631FA" w:rsidRDefault="0040373A" w:rsidP="007906DC">
      <w:pPr>
        <w:pStyle w:val="ListParagraph"/>
        <w:numPr>
          <w:ilvl w:val="0"/>
          <w:numId w:val="9"/>
        </w:numPr>
      </w:pPr>
      <w:r w:rsidRPr="009631FA">
        <w:t xml:space="preserve">A maximum of 3 lecture hours may be obtained in a non-traditional </w:t>
      </w:r>
      <w:r w:rsidR="001C2557" w:rsidRPr="009631FA">
        <w:t>setting</w:t>
      </w:r>
      <w:r w:rsidRPr="009631FA">
        <w:t xml:space="preserve">. </w:t>
      </w:r>
    </w:p>
    <w:p w14:paraId="2DC6F2E5" w14:textId="77777777" w:rsidR="00182ADA" w:rsidRPr="009631FA" w:rsidRDefault="00182ADA" w:rsidP="00AF3C60">
      <w:pPr>
        <w:rPr>
          <w:iCs/>
          <w:color w:val="000000"/>
        </w:rPr>
      </w:pPr>
    </w:p>
    <w:p w14:paraId="446106F2" w14:textId="77777777" w:rsidR="0040373A" w:rsidRPr="009631FA" w:rsidRDefault="0040373A" w:rsidP="0040373A">
      <w:pPr>
        <w:pStyle w:val="Heading5"/>
        <w:rPr>
          <w:rFonts w:ascii="Arial" w:hAnsi="Arial" w:cs="Arial"/>
          <w:u w:val="none"/>
        </w:rPr>
      </w:pPr>
      <w:r w:rsidRPr="009631FA">
        <w:rPr>
          <w:rFonts w:ascii="Arial" w:hAnsi="Arial" w:cs="Arial"/>
          <w:u w:val="none"/>
        </w:rPr>
        <w:t>Online CE options</w:t>
      </w:r>
    </w:p>
    <w:p w14:paraId="59543DE4" w14:textId="70439A75" w:rsidR="0040373A" w:rsidRPr="009631FA" w:rsidRDefault="0040373A" w:rsidP="007906DC">
      <w:pPr>
        <w:pStyle w:val="ListParagraph"/>
        <w:numPr>
          <w:ilvl w:val="0"/>
          <w:numId w:val="10"/>
        </w:numPr>
      </w:pPr>
      <w:r w:rsidRPr="009631FA">
        <w:t xml:space="preserve">A maximum of </w:t>
      </w:r>
      <w:r w:rsidR="00423FAE" w:rsidRPr="009631FA">
        <w:t>6</w:t>
      </w:r>
      <w:r w:rsidRPr="009631FA">
        <w:t xml:space="preserve"> lecture hours may be obtained </w:t>
      </w:r>
      <w:r w:rsidR="001C2557" w:rsidRPr="009631FA">
        <w:t>through</w:t>
      </w:r>
      <w:r w:rsidRPr="009631FA">
        <w:t xml:space="preserve"> an online source. </w:t>
      </w:r>
      <w:r w:rsidR="00423FAE" w:rsidRPr="009631FA">
        <w:t xml:space="preserve">Only 1 hour per lecture topic will be accepted. </w:t>
      </w:r>
    </w:p>
    <w:p w14:paraId="0FD734B7" w14:textId="77777777" w:rsidR="0040373A" w:rsidRPr="009631FA" w:rsidRDefault="0040373A" w:rsidP="007906DC">
      <w:pPr>
        <w:pStyle w:val="ListParagraph"/>
        <w:numPr>
          <w:ilvl w:val="0"/>
          <w:numId w:val="10"/>
        </w:numPr>
      </w:pPr>
      <w:r w:rsidRPr="009631FA">
        <w:rPr>
          <w:u w:val="single"/>
        </w:rPr>
        <w:t xml:space="preserve">Skype and Facetime are not acceptable methods to obtain CE hours. </w:t>
      </w:r>
    </w:p>
    <w:p w14:paraId="4E0DFEA3" w14:textId="77777777" w:rsidR="00F70D6F" w:rsidRPr="009631FA" w:rsidRDefault="00F70D6F" w:rsidP="00AF3C60">
      <w:pPr>
        <w:rPr>
          <w:iCs/>
          <w:color w:val="000000"/>
        </w:rPr>
      </w:pPr>
    </w:p>
    <w:p w14:paraId="4E572905" w14:textId="77777777" w:rsidR="00F55013" w:rsidRPr="009631FA" w:rsidRDefault="00F55013" w:rsidP="00F70D6F">
      <w:pPr>
        <w:pStyle w:val="Style1"/>
      </w:pPr>
    </w:p>
    <w:p w14:paraId="660AEA01" w14:textId="77777777" w:rsidR="00F55013" w:rsidRPr="009631FA" w:rsidRDefault="00F55013" w:rsidP="00F70D6F">
      <w:pPr>
        <w:pStyle w:val="Style1"/>
      </w:pPr>
    </w:p>
    <w:p w14:paraId="523161B3" w14:textId="77777777" w:rsidR="00632AA5" w:rsidRDefault="00632AA5" w:rsidP="00F70D6F">
      <w:pPr>
        <w:pStyle w:val="Style1"/>
      </w:pPr>
    </w:p>
    <w:p w14:paraId="3864FC9D" w14:textId="77777777" w:rsidR="00632AA5" w:rsidRDefault="00632AA5" w:rsidP="00F70D6F">
      <w:pPr>
        <w:pStyle w:val="Style1"/>
      </w:pPr>
    </w:p>
    <w:p w14:paraId="37571AE9" w14:textId="77777777" w:rsidR="00632AA5" w:rsidRDefault="00632AA5" w:rsidP="00F70D6F">
      <w:pPr>
        <w:pStyle w:val="Style1"/>
      </w:pPr>
    </w:p>
    <w:p w14:paraId="3791E277" w14:textId="77777777" w:rsidR="00632AA5" w:rsidRDefault="00632AA5" w:rsidP="00F70D6F">
      <w:pPr>
        <w:pStyle w:val="Style1"/>
      </w:pPr>
    </w:p>
    <w:p w14:paraId="74D31D62" w14:textId="77777777" w:rsidR="00632AA5" w:rsidRDefault="00632AA5" w:rsidP="00F70D6F">
      <w:pPr>
        <w:pStyle w:val="Style1"/>
      </w:pPr>
    </w:p>
    <w:p w14:paraId="47EF1923" w14:textId="77777777" w:rsidR="00632AA5" w:rsidRDefault="00632AA5" w:rsidP="00F70D6F">
      <w:pPr>
        <w:pStyle w:val="Style1"/>
      </w:pPr>
    </w:p>
    <w:p w14:paraId="57FCD242" w14:textId="77777777" w:rsidR="00632AA5" w:rsidRDefault="00632AA5">
      <w:pPr>
        <w:rPr>
          <w:rFonts w:ascii="Arial" w:hAnsi="Arial"/>
          <w:b/>
          <w:bCs/>
          <w:sz w:val="28"/>
          <w:szCs w:val="28"/>
        </w:rPr>
      </w:pPr>
      <w:r>
        <w:br w:type="page"/>
      </w:r>
    </w:p>
    <w:p w14:paraId="7BB39E1B" w14:textId="7DD10D6C" w:rsidR="00F70D6F" w:rsidRPr="009631FA" w:rsidRDefault="00F70D6F" w:rsidP="00F70D6F">
      <w:pPr>
        <w:pStyle w:val="Style1"/>
      </w:pPr>
      <w:r w:rsidRPr="009631FA">
        <w:lastRenderedPageBreak/>
        <w:t>Case Logs</w:t>
      </w:r>
    </w:p>
    <w:p w14:paraId="34C56BA5" w14:textId="118BA5F4" w:rsidR="003B0C3F" w:rsidRPr="009631FA" w:rsidRDefault="004F46F3" w:rsidP="00F70D6F">
      <w:pPr>
        <w:jc w:val="both"/>
      </w:pPr>
      <w:r w:rsidRPr="009631FA">
        <w:t>A</w:t>
      </w:r>
      <w:r w:rsidR="00921AD2" w:rsidRPr="009631FA">
        <w:t xml:space="preserve"> </w:t>
      </w:r>
      <w:r w:rsidRPr="009631FA">
        <w:t>c</w:t>
      </w:r>
      <w:r w:rsidR="00383967" w:rsidRPr="009631FA">
        <w:t>ompleted AVDT Case Log Spreadsheet</w:t>
      </w:r>
      <w:r w:rsidR="00921AD2" w:rsidRPr="009631FA">
        <w:t xml:space="preserve"> </w:t>
      </w:r>
      <w:r w:rsidRPr="009631FA">
        <w:t>must be submitted at the end of the two</w:t>
      </w:r>
      <w:r w:rsidR="00F1667D" w:rsidRPr="009631FA">
        <w:t>-</w:t>
      </w:r>
      <w:r w:rsidRPr="009631FA">
        <w:t>year mentorship</w:t>
      </w:r>
      <w:r w:rsidR="001F7A13" w:rsidRPr="009631FA">
        <w:t xml:space="preserve"> </w:t>
      </w:r>
      <w:r w:rsidR="00F70D6F" w:rsidRPr="009631FA">
        <w:t xml:space="preserve">with a </w:t>
      </w:r>
      <w:r w:rsidR="00F70D6F" w:rsidRPr="009631FA">
        <w:rPr>
          <w:b/>
          <w:u w:val="single"/>
        </w:rPr>
        <w:t>minimum</w:t>
      </w:r>
      <w:r w:rsidRPr="009631FA">
        <w:rPr>
          <w:b/>
          <w:u w:val="single"/>
        </w:rPr>
        <w:t xml:space="preserve"> </w:t>
      </w:r>
      <w:r w:rsidR="00F70D6F" w:rsidRPr="009631FA">
        <w:rPr>
          <w:b/>
          <w:u w:val="single"/>
        </w:rPr>
        <w:t>of 75 dentistry cases</w:t>
      </w:r>
      <w:r w:rsidR="00F70D6F" w:rsidRPr="009631FA">
        <w:t xml:space="preserve">. </w:t>
      </w:r>
      <w:r w:rsidR="00921AD2" w:rsidRPr="009631FA">
        <w:rPr>
          <w:color w:val="000000"/>
        </w:rPr>
        <w:t>The AVDT Case Log Spreadsheet has</w:t>
      </w:r>
      <w:r w:rsidR="003B0C3F" w:rsidRPr="009631FA">
        <w:rPr>
          <w:color w:val="000000"/>
        </w:rPr>
        <w:t xml:space="preserve"> been provided to you along with your </w:t>
      </w:r>
      <w:r w:rsidR="00921AD2" w:rsidRPr="009631FA">
        <w:rPr>
          <w:color w:val="000000"/>
        </w:rPr>
        <w:t xml:space="preserve">other </w:t>
      </w:r>
      <w:r w:rsidR="003B0C3F" w:rsidRPr="009631FA">
        <w:rPr>
          <w:color w:val="000000"/>
        </w:rPr>
        <w:t>acceptance packet</w:t>
      </w:r>
      <w:r w:rsidR="00921AD2" w:rsidRPr="009631FA">
        <w:rPr>
          <w:color w:val="000000"/>
        </w:rPr>
        <w:t xml:space="preserve"> materials</w:t>
      </w:r>
      <w:r w:rsidR="003B0C3F" w:rsidRPr="009631FA">
        <w:rPr>
          <w:color w:val="000000"/>
        </w:rPr>
        <w:t xml:space="preserve">. </w:t>
      </w:r>
      <w:r w:rsidR="005F4755" w:rsidRPr="009631FA">
        <w:t xml:space="preserve">Cases that were treated </w:t>
      </w:r>
      <w:r w:rsidR="005F4755" w:rsidRPr="009631FA">
        <w:rPr>
          <w:i/>
          <w:u w:val="single"/>
        </w:rPr>
        <w:t>prior</w:t>
      </w:r>
      <w:r w:rsidR="005F4755" w:rsidRPr="009631FA">
        <w:t xml:space="preserve"> to the applicant’s acceptance into the AVDT two-year mentorship cannot be included in the case log. </w:t>
      </w:r>
      <w:r w:rsidR="003B0C3F" w:rsidRPr="009631FA">
        <w:t xml:space="preserve">Only include cases seen between January 1, </w:t>
      </w:r>
      <w:r w:rsidR="008037D2" w:rsidRPr="009631FA">
        <w:t>202</w:t>
      </w:r>
      <w:r w:rsidR="00FF2378" w:rsidRPr="009631FA">
        <w:t>3</w:t>
      </w:r>
      <w:r w:rsidR="003B0C3F" w:rsidRPr="009631FA">
        <w:t xml:space="preserve"> and December 31, 202</w:t>
      </w:r>
      <w:r w:rsidR="00FF2378" w:rsidRPr="009631FA">
        <w:t>4</w:t>
      </w:r>
      <w:r w:rsidR="003B0C3F" w:rsidRPr="009631FA">
        <w:t>.</w:t>
      </w:r>
    </w:p>
    <w:p w14:paraId="14BF59E8" w14:textId="77777777" w:rsidR="003B0C3F" w:rsidRPr="009631FA" w:rsidRDefault="003B0C3F" w:rsidP="00F70D6F">
      <w:pPr>
        <w:jc w:val="both"/>
      </w:pPr>
    </w:p>
    <w:p w14:paraId="0BE8DF45" w14:textId="77777777" w:rsidR="0074511A" w:rsidRPr="009631FA" w:rsidRDefault="00F70D6F" w:rsidP="007906DC">
      <w:pPr>
        <w:pStyle w:val="ListParagraph"/>
        <w:numPr>
          <w:ilvl w:val="0"/>
          <w:numId w:val="11"/>
        </w:numPr>
        <w:jc w:val="both"/>
      </w:pPr>
      <w:r w:rsidRPr="009631FA">
        <w:t xml:space="preserve">Make sure each entry in your log is complete.  If the animal's weight (lbs. or kg.), age, or sex is unknown, enter "unknown" in the </w:t>
      </w:r>
      <w:r w:rsidR="00DF3B9E" w:rsidRPr="009631FA">
        <w:t xml:space="preserve">signalment </w:t>
      </w:r>
      <w:r w:rsidR="00622C06" w:rsidRPr="009631FA">
        <w:t>box</w:t>
      </w:r>
      <w:r w:rsidRPr="009631FA">
        <w:t xml:space="preserve">. </w:t>
      </w:r>
      <w:r w:rsidR="004F46F3" w:rsidRPr="009631FA">
        <w:rPr>
          <w:b/>
        </w:rPr>
        <w:t>If you leave any of this information blank, that case will not be accepted</w:t>
      </w:r>
      <w:r w:rsidR="000E3FEA" w:rsidRPr="009631FA">
        <w:rPr>
          <w:b/>
        </w:rPr>
        <w:t>,</w:t>
      </w:r>
      <w:r w:rsidRPr="009631FA">
        <w:t xml:space="preserve"> </w:t>
      </w:r>
      <w:r w:rsidR="000E3FEA" w:rsidRPr="009631FA">
        <w:t xml:space="preserve">(please see the Case Log </w:t>
      </w:r>
      <w:r w:rsidR="001C2557" w:rsidRPr="009631FA">
        <w:t>Guidelines</w:t>
      </w:r>
      <w:r w:rsidR="000E3FEA" w:rsidRPr="009631FA">
        <w:t xml:space="preserve"> section below for additional details explaining how to proper</w:t>
      </w:r>
      <w:r w:rsidR="00622C06" w:rsidRPr="009631FA">
        <w:t>ly</w:t>
      </w:r>
      <w:r w:rsidR="000E3FEA" w:rsidRPr="009631FA">
        <w:t xml:space="preserve"> log your cases).</w:t>
      </w:r>
    </w:p>
    <w:p w14:paraId="7FCA0034" w14:textId="77777777" w:rsidR="0074511A" w:rsidRPr="009631FA" w:rsidRDefault="0074511A" w:rsidP="00F70D6F">
      <w:pPr>
        <w:jc w:val="both"/>
      </w:pPr>
    </w:p>
    <w:p w14:paraId="0376B631" w14:textId="49556916" w:rsidR="00743C4B" w:rsidRPr="009631FA" w:rsidRDefault="004F46F3" w:rsidP="007906DC">
      <w:pPr>
        <w:pStyle w:val="ListParagraph"/>
        <w:numPr>
          <w:ilvl w:val="0"/>
          <w:numId w:val="11"/>
        </w:numPr>
        <w:jc w:val="both"/>
      </w:pPr>
      <w:r w:rsidRPr="009631FA">
        <w:t xml:space="preserve">You will pick </w:t>
      </w:r>
      <w:r w:rsidRPr="009631FA">
        <w:rPr>
          <w:b/>
          <w:u w:val="single"/>
        </w:rPr>
        <w:t>FIVE</w:t>
      </w:r>
      <w:r w:rsidRPr="009631FA">
        <w:t xml:space="preserve"> cases from your log </w:t>
      </w:r>
      <w:r w:rsidR="00E3198E" w:rsidRPr="009631FA">
        <w:t>and</w:t>
      </w:r>
      <w:r w:rsidRPr="009631FA">
        <w:t xml:space="preserve"> write a </w:t>
      </w:r>
      <w:r w:rsidR="00E3198E" w:rsidRPr="009631FA">
        <w:t xml:space="preserve">detailed case report on each. </w:t>
      </w:r>
      <w:r w:rsidR="003B0C3F" w:rsidRPr="009631FA">
        <w:t>In your case log</w:t>
      </w:r>
      <w:r w:rsidR="00921AD2" w:rsidRPr="009631FA">
        <w:t xml:space="preserve"> spreadsheet</w:t>
      </w:r>
      <w:r w:rsidR="003B0C3F" w:rsidRPr="009631FA">
        <w:t>, p</w:t>
      </w:r>
      <w:r w:rsidR="00F70D6F" w:rsidRPr="009631FA">
        <w:t xml:space="preserve">lease </w:t>
      </w:r>
      <w:r w:rsidR="00F70D6F" w:rsidRPr="009631FA">
        <w:rPr>
          <w:b/>
          <w:bCs/>
        </w:rPr>
        <w:t>highlight</w:t>
      </w:r>
      <w:r w:rsidR="00F70D6F" w:rsidRPr="009631FA">
        <w:t xml:space="preserve"> the five cases </w:t>
      </w:r>
      <w:r w:rsidR="003B2462" w:rsidRPr="009631FA">
        <w:t xml:space="preserve">that were </w:t>
      </w:r>
      <w:r w:rsidR="00F70D6F" w:rsidRPr="009631FA">
        <w:t>used for your case reports</w:t>
      </w:r>
      <w:r w:rsidR="009B7BCA" w:rsidRPr="009631FA">
        <w:t xml:space="preserve"> using</w:t>
      </w:r>
      <w:r w:rsidR="00B25EBA" w:rsidRPr="009631FA">
        <w:t xml:space="preserve"> </w:t>
      </w:r>
      <w:r w:rsidR="00B25EBA" w:rsidRPr="009631FA">
        <w:rPr>
          <w:u w:val="single"/>
        </w:rPr>
        <w:t>the</w:t>
      </w:r>
      <w:r w:rsidR="009B7BCA" w:rsidRPr="009631FA">
        <w:rPr>
          <w:u w:val="single"/>
        </w:rPr>
        <w:t xml:space="preserve"> color</w:t>
      </w:r>
      <w:r w:rsidR="00B25EBA" w:rsidRPr="009631FA">
        <w:rPr>
          <w:u w:val="single"/>
        </w:rPr>
        <w:t xml:space="preserve"> blue</w:t>
      </w:r>
      <w:r w:rsidR="00B25EBA" w:rsidRPr="009631FA">
        <w:t xml:space="preserve"> as indicated at the top of the case log spreadsheet</w:t>
      </w:r>
      <w:r w:rsidR="00F70D6F" w:rsidRPr="009631FA">
        <w:t xml:space="preserve">. </w:t>
      </w:r>
    </w:p>
    <w:p w14:paraId="7C382D78" w14:textId="77777777" w:rsidR="00743C4B" w:rsidRPr="009631FA" w:rsidRDefault="00743C4B" w:rsidP="00F70D6F">
      <w:pPr>
        <w:jc w:val="both"/>
        <w:rPr>
          <w:color w:val="000000"/>
        </w:rPr>
      </w:pPr>
    </w:p>
    <w:p w14:paraId="1235533A" w14:textId="77777777" w:rsidR="003B2462" w:rsidRPr="009631FA" w:rsidRDefault="003B2462" w:rsidP="007906DC">
      <w:pPr>
        <w:pStyle w:val="ListParagraph"/>
        <w:numPr>
          <w:ilvl w:val="0"/>
          <w:numId w:val="11"/>
        </w:numPr>
        <w:jc w:val="both"/>
        <w:rPr>
          <w:color w:val="000000"/>
        </w:rPr>
      </w:pPr>
      <w:r w:rsidRPr="009631FA">
        <w:rPr>
          <w:color w:val="000000"/>
        </w:rPr>
        <w:t>The mentee will use the current, s</w:t>
      </w:r>
      <w:r w:rsidR="00F70D6F" w:rsidRPr="009631FA">
        <w:rPr>
          <w:color w:val="000000"/>
        </w:rPr>
        <w:t xml:space="preserve">tandard diagnostic and procedural abbreviations, as defined by the AVDC. </w:t>
      </w:r>
      <w:r w:rsidRPr="009631FA">
        <w:rPr>
          <w:color w:val="000000"/>
        </w:rPr>
        <w:t xml:space="preserve">The AVDC updates these abbreviations on an annual basis and it is the mentee’s responsibility to use the current abbreviations listed on the AVDC website (www.AVDC.org). </w:t>
      </w:r>
    </w:p>
    <w:p w14:paraId="22C68AA6" w14:textId="77777777" w:rsidR="003B2462" w:rsidRPr="009631FA" w:rsidRDefault="003B2462" w:rsidP="003B2462">
      <w:pPr>
        <w:pStyle w:val="ListParagraph"/>
        <w:rPr>
          <w:color w:val="000000"/>
        </w:rPr>
      </w:pPr>
    </w:p>
    <w:p w14:paraId="471A4B19" w14:textId="28D3CF28" w:rsidR="00A9333E" w:rsidRPr="009631FA" w:rsidRDefault="003B2462" w:rsidP="00A9333E">
      <w:pPr>
        <w:pStyle w:val="ListParagraph"/>
        <w:numPr>
          <w:ilvl w:val="1"/>
          <w:numId w:val="11"/>
        </w:numPr>
        <w:jc w:val="both"/>
      </w:pPr>
      <w:r w:rsidRPr="009631FA">
        <w:rPr>
          <w:color w:val="000000"/>
        </w:rPr>
        <w:t xml:space="preserve">The Credential Committee will alert the </w:t>
      </w:r>
      <w:r w:rsidR="001C2557" w:rsidRPr="009631FA">
        <w:rPr>
          <w:color w:val="000000"/>
        </w:rPr>
        <w:t>mentees</w:t>
      </w:r>
      <w:r w:rsidRPr="009631FA">
        <w:rPr>
          <w:color w:val="000000"/>
        </w:rPr>
        <w:t xml:space="preserve"> of the new abbreviations once they have been posted on the AVDC website. Once the new abbreviations have been posted, it is the mentees responsibility to start using the new abbreviations in their case log. The mentee shall </w:t>
      </w:r>
      <w:r w:rsidR="009B7BCA" w:rsidRPr="009631FA">
        <w:rPr>
          <w:color w:val="000000"/>
        </w:rPr>
        <w:t>identify the date at which the old abbreviations end and the new abbreviations</w:t>
      </w:r>
      <w:r w:rsidR="00A9333E" w:rsidRPr="009631FA">
        <w:t xml:space="preserve"> using </w:t>
      </w:r>
      <w:r w:rsidR="00A9333E" w:rsidRPr="009631FA">
        <w:rPr>
          <w:u w:val="single"/>
        </w:rPr>
        <w:t>the color orange</w:t>
      </w:r>
      <w:r w:rsidR="00A9333E" w:rsidRPr="009631FA">
        <w:t xml:space="preserve"> as indicated at the top of the case log spreadsheet. </w:t>
      </w:r>
    </w:p>
    <w:p w14:paraId="07A103C5" w14:textId="6B5F5435" w:rsidR="00A9333E" w:rsidRPr="009631FA" w:rsidRDefault="009B7BCA" w:rsidP="00A9333E">
      <w:pPr>
        <w:pStyle w:val="ListParagraph"/>
        <w:ind w:left="1440"/>
        <w:jc w:val="both"/>
        <w:rPr>
          <w:color w:val="000000"/>
        </w:rPr>
      </w:pPr>
      <w:r w:rsidRPr="009631FA">
        <w:rPr>
          <w:color w:val="000000"/>
        </w:rPr>
        <w:t xml:space="preserve"> </w:t>
      </w:r>
    </w:p>
    <w:p w14:paraId="0DE392E8" w14:textId="77777777" w:rsidR="003B0C3F" w:rsidRPr="009631FA" w:rsidRDefault="00622C06" w:rsidP="00622C06">
      <w:pPr>
        <w:ind w:left="1080"/>
        <w:jc w:val="both"/>
        <w:rPr>
          <w:color w:val="000000"/>
        </w:rPr>
      </w:pPr>
      <w:r w:rsidRPr="009631FA">
        <w:rPr>
          <w:i/>
          <w:color w:val="000000"/>
        </w:rPr>
        <w:t xml:space="preserve">*Note: </w:t>
      </w:r>
      <w:r w:rsidR="00F70D6F" w:rsidRPr="009631FA">
        <w:rPr>
          <w:color w:val="000000"/>
        </w:rPr>
        <w:t xml:space="preserve">If your clinic commonly uses abbreviations that do not appear on the list, please define these </w:t>
      </w:r>
      <w:r w:rsidRPr="009631FA">
        <w:rPr>
          <w:color w:val="000000"/>
        </w:rPr>
        <w:t xml:space="preserve">  </w:t>
      </w:r>
      <w:r w:rsidR="00F70D6F" w:rsidRPr="009631FA">
        <w:rPr>
          <w:color w:val="000000"/>
        </w:rPr>
        <w:t>at the beginning of your log</w:t>
      </w:r>
      <w:r w:rsidR="003B0C3F" w:rsidRPr="009631FA">
        <w:rPr>
          <w:color w:val="000000"/>
        </w:rPr>
        <w:t xml:space="preserve"> in the key box at the top of the </w:t>
      </w:r>
      <w:r w:rsidR="009B7BCA" w:rsidRPr="009631FA">
        <w:rPr>
          <w:color w:val="000000"/>
        </w:rPr>
        <w:t>spreadsheet</w:t>
      </w:r>
      <w:r w:rsidR="003B0C3F" w:rsidRPr="009631FA">
        <w:rPr>
          <w:color w:val="000000"/>
        </w:rPr>
        <w:t xml:space="preserve">. </w:t>
      </w:r>
    </w:p>
    <w:p w14:paraId="6E877790" w14:textId="77777777" w:rsidR="00F70D6F" w:rsidRPr="009631FA" w:rsidRDefault="00F70D6F" w:rsidP="00F70D6F">
      <w:pPr>
        <w:jc w:val="both"/>
        <w:rPr>
          <w:color w:val="000000"/>
        </w:rPr>
      </w:pPr>
      <w:r w:rsidRPr="009631FA">
        <w:rPr>
          <w:color w:val="000000"/>
        </w:rPr>
        <w:t xml:space="preserve">  </w:t>
      </w:r>
    </w:p>
    <w:p w14:paraId="5E02D2BC" w14:textId="04FFC1D3" w:rsidR="003B0C3F" w:rsidRPr="009631FA" w:rsidRDefault="003B0C3F" w:rsidP="007906DC">
      <w:pPr>
        <w:pStyle w:val="ListParagraph"/>
        <w:numPr>
          <w:ilvl w:val="0"/>
          <w:numId w:val="12"/>
        </w:numPr>
        <w:jc w:val="both"/>
        <w:rPr>
          <w:b/>
          <w:u w:val="single"/>
        </w:rPr>
      </w:pPr>
      <w:r w:rsidRPr="009631FA">
        <w:rPr>
          <w:b/>
        </w:rPr>
        <w:t>If only 75 cases are submitted, a single unacceptable case could result in your credentials packet being rejected</w:t>
      </w:r>
      <w:r w:rsidR="00622C06" w:rsidRPr="009631FA">
        <w:rPr>
          <w:b/>
        </w:rPr>
        <w:t>;</w:t>
      </w:r>
      <w:r w:rsidRPr="009631FA">
        <w:rPr>
          <w:b/>
        </w:rPr>
        <w:t xml:space="preserve"> it is recommended that you include an additional 1-2</w:t>
      </w:r>
      <w:r w:rsidR="00273B28" w:rsidRPr="009631FA">
        <w:rPr>
          <w:b/>
        </w:rPr>
        <w:t>+</w:t>
      </w:r>
      <w:r w:rsidRPr="009631FA">
        <w:rPr>
          <w:b/>
        </w:rPr>
        <w:t xml:space="preserve"> cases per a category</w:t>
      </w:r>
      <w:r w:rsidR="00324150" w:rsidRPr="009631FA">
        <w:t xml:space="preserve"> </w:t>
      </w:r>
      <w:r w:rsidR="00324150" w:rsidRPr="009631FA">
        <w:rPr>
          <w:b/>
        </w:rPr>
        <w:t>at maximum</w:t>
      </w:r>
      <w:r w:rsidRPr="009631FA">
        <w:rPr>
          <w:b/>
        </w:rPr>
        <w:t xml:space="preserve">. </w:t>
      </w:r>
    </w:p>
    <w:p w14:paraId="2D5B6737" w14:textId="77777777" w:rsidR="003B0C3F" w:rsidRPr="009631FA" w:rsidRDefault="003B0C3F" w:rsidP="00F70D6F">
      <w:pPr>
        <w:jc w:val="both"/>
        <w:rPr>
          <w:color w:val="000000"/>
        </w:rPr>
      </w:pPr>
    </w:p>
    <w:p w14:paraId="2693788E" w14:textId="77777777" w:rsidR="00273B28" w:rsidRPr="009631FA" w:rsidRDefault="003B0C3F" w:rsidP="007906DC">
      <w:pPr>
        <w:pStyle w:val="ListParagraph"/>
        <w:numPr>
          <w:ilvl w:val="0"/>
          <w:numId w:val="12"/>
        </w:numPr>
        <w:jc w:val="both"/>
        <w:rPr>
          <w:b/>
        </w:rPr>
      </w:pPr>
      <w:r w:rsidRPr="009631FA">
        <w:rPr>
          <w:b/>
        </w:rPr>
        <w:t>Along with your case logs, you will be required to pick</w:t>
      </w:r>
      <w:r w:rsidR="00273B28" w:rsidRPr="009631FA">
        <w:rPr>
          <w:b/>
        </w:rPr>
        <w:t>,</w:t>
      </w:r>
      <w:r w:rsidRPr="009631FA">
        <w:rPr>
          <w:b/>
        </w:rPr>
        <w:t xml:space="preserve"> and submit</w:t>
      </w:r>
      <w:r w:rsidR="00273B28" w:rsidRPr="009631FA">
        <w:rPr>
          <w:b/>
        </w:rPr>
        <w:t>,</w:t>
      </w:r>
      <w:r w:rsidRPr="009631FA">
        <w:rPr>
          <w:b/>
        </w:rPr>
        <w:t xml:space="preserve"> ONE completed dental chart from each </w:t>
      </w:r>
      <w:r w:rsidR="00273B28" w:rsidRPr="009631FA">
        <w:rPr>
          <w:b/>
        </w:rPr>
        <w:t xml:space="preserve">case log </w:t>
      </w:r>
      <w:r w:rsidRPr="009631FA">
        <w:rPr>
          <w:b/>
        </w:rPr>
        <w:t xml:space="preserve">category that will demonstrate your ability to accurately and properly chart various cases. </w:t>
      </w:r>
    </w:p>
    <w:p w14:paraId="0284B5AF" w14:textId="77777777" w:rsidR="00273B28" w:rsidRPr="009631FA" w:rsidRDefault="003B0C3F" w:rsidP="007906DC">
      <w:pPr>
        <w:pStyle w:val="ListParagraph"/>
        <w:numPr>
          <w:ilvl w:val="1"/>
          <w:numId w:val="12"/>
        </w:numPr>
        <w:jc w:val="both"/>
        <w:rPr>
          <w:color w:val="000000"/>
        </w:rPr>
      </w:pPr>
      <w:r w:rsidRPr="009631FA">
        <w:t xml:space="preserve">You </w:t>
      </w:r>
      <w:r w:rsidRPr="009631FA">
        <w:rPr>
          <w:b/>
        </w:rPr>
        <w:t>WILL NOT</w:t>
      </w:r>
      <w:r w:rsidRPr="009631FA">
        <w:t xml:space="preserve"> submit a dental chart for all </w:t>
      </w:r>
      <w:r w:rsidR="00D17A8D" w:rsidRPr="009631FA">
        <w:t>75</w:t>
      </w:r>
      <w:r w:rsidRPr="009631FA">
        <w:t>+ cases.</w:t>
      </w:r>
      <w:r w:rsidR="00D17A8D" w:rsidRPr="009631FA">
        <w:t xml:space="preserve"> </w:t>
      </w:r>
      <w:r w:rsidRPr="009631FA">
        <w:rPr>
          <w:bCs/>
          <w:u w:val="single"/>
        </w:rPr>
        <w:t>Please use the generic dental charts provided with your credential packets for each case log.</w:t>
      </w:r>
      <w:r w:rsidR="00273B28" w:rsidRPr="009631FA">
        <w:rPr>
          <w:bCs/>
          <w:u w:val="single"/>
        </w:rPr>
        <w:t xml:space="preserve"> </w:t>
      </w:r>
    </w:p>
    <w:p w14:paraId="383AA2BD" w14:textId="158510DD" w:rsidR="003B0C3F" w:rsidRPr="009631FA" w:rsidRDefault="00E517F1" w:rsidP="007906DC">
      <w:pPr>
        <w:pStyle w:val="ListParagraph"/>
        <w:numPr>
          <w:ilvl w:val="2"/>
          <w:numId w:val="12"/>
        </w:numPr>
        <w:jc w:val="both"/>
        <w:rPr>
          <w:color w:val="000000"/>
        </w:rPr>
      </w:pPr>
      <w:r>
        <w:t>A</w:t>
      </w:r>
      <w:r w:rsidR="003B0C3F" w:rsidRPr="009631FA">
        <w:t xml:space="preserve"> completed dental chart must be available for </w:t>
      </w:r>
      <w:r w:rsidR="003B0C3F" w:rsidRPr="009631FA">
        <w:rPr>
          <w:i/>
          <w:u w:val="single"/>
        </w:rPr>
        <w:t>all</w:t>
      </w:r>
      <w:r w:rsidR="003B0C3F" w:rsidRPr="009631FA">
        <w:t xml:space="preserve"> logged </w:t>
      </w:r>
      <w:r w:rsidR="001C2557" w:rsidRPr="009631FA">
        <w:t>cases but</w:t>
      </w:r>
      <w:r w:rsidR="003B0C3F" w:rsidRPr="009631FA">
        <w:t xml:space="preserve"> need not be submitted unless requested by the AVDT.  </w:t>
      </w:r>
    </w:p>
    <w:p w14:paraId="6CB8D4EA" w14:textId="7BCD6843" w:rsidR="008D0E5F" w:rsidRPr="009631FA" w:rsidRDefault="008D0E5F" w:rsidP="007906DC">
      <w:pPr>
        <w:pStyle w:val="ListParagraph"/>
        <w:numPr>
          <w:ilvl w:val="2"/>
          <w:numId w:val="12"/>
        </w:numPr>
        <w:jc w:val="both"/>
        <w:rPr>
          <w:color w:val="000000"/>
        </w:rPr>
      </w:pPr>
      <w:r w:rsidRPr="009631FA">
        <w:t xml:space="preserve">Patient name and signalment, plaque, calculus, gingivitis indices and periodontal grade as well as occlusal assessment should be noted on every dental chart. </w:t>
      </w:r>
    </w:p>
    <w:p w14:paraId="3C81EDED" w14:textId="77777777" w:rsidR="00F70D6F" w:rsidRPr="009631FA" w:rsidRDefault="00F70D6F" w:rsidP="00F70D6F"/>
    <w:p w14:paraId="5F916F98" w14:textId="77777777" w:rsidR="009D0FCA" w:rsidRPr="009631FA" w:rsidRDefault="009D0FCA" w:rsidP="00F70D6F">
      <w:pPr>
        <w:rPr>
          <w:rFonts w:ascii="Arial" w:hAnsi="Arial" w:cs="Arial"/>
          <w:b/>
          <w:bCs/>
          <w:color w:val="000000"/>
        </w:rPr>
      </w:pPr>
    </w:p>
    <w:p w14:paraId="6972F388" w14:textId="432E75E8" w:rsidR="009D0FCA" w:rsidRPr="009631FA" w:rsidRDefault="009D0FCA" w:rsidP="00F70D6F">
      <w:pPr>
        <w:rPr>
          <w:rFonts w:ascii="Arial" w:hAnsi="Arial" w:cs="Arial"/>
          <w:b/>
          <w:bCs/>
          <w:color w:val="000000"/>
        </w:rPr>
      </w:pPr>
    </w:p>
    <w:p w14:paraId="686E1A79" w14:textId="77777777" w:rsidR="008037D2" w:rsidRPr="009631FA" w:rsidRDefault="008037D2" w:rsidP="00F70D6F">
      <w:pPr>
        <w:rPr>
          <w:rFonts w:ascii="Arial" w:hAnsi="Arial" w:cs="Arial"/>
          <w:b/>
          <w:bCs/>
          <w:color w:val="000000"/>
        </w:rPr>
      </w:pPr>
    </w:p>
    <w:p w14:paraId="47312CC7" w14:textId="77777777" w:rsidR="00F70D6F" w:rsidRPr="009631FA" w:rsidRDefault="00F70D6F" w:rsidP="00F70D6F">
      <w:pPr>
        <w:rPr>
          <w:rFonts w:ascii="Arial" w:hAnsi="Arial" w:cs="Arial"/>
          <w:b/>
          <w:bCs/>
          <w:color w:val="000000"/>
        </w:rPr>
      </w:pPr>
      <w:r w:rsidRPr="009631FA">
        <w:rPr>
          <w:rFonts w:ascii="Arial" w:hAnsi="Arial" w:cs="Arial"/>
          <w:b/>
          <w:bCs/>
          <w:color w:val="000000"/>
        </w:rPr>
        <w:t>MINIMUM REQUIRED CASELOAD</w:t>
      </w:r>
    </w:p>
    <w:p w14:paraId="448F9BD8" w14:textId="77777777" w:rsidR="009D0FCA" w:rsidRPr="009631FA" w:rsidRDefault="00F70D6F" w:rsidP="007906DC">
      <w:pPr>
        <w:pStyle w:val="ListParagraph"/>
        <w:numPr>
          <w:ilvl w:val="0"/>
          <w:numId w:val="13"/>
        </w:numPr>
        <w:jc w:val="both"/>
        <w:rPr>
          <w:b/>
          <w:i/>
        </w:rPr>
      </w:pPr>
      <w:r w:rsidRPr="009631FA">
        <w:rPr>
          <w:bCs/>
          <w:color w:val="000000"/>
        </w:rPr>
        <w:t xml:space="preserve">The AVDT prefers the mentee </w:t>
      </w:r>
      <w:r w:rsidR="00D75D5B" w:rsidRPr="009631FA">
        <w:rPr>
          <w:bCs/>
          <w:color w:val="000000"/>
        </w:rPr>
        <w:t xml:space="preserve">see a live-patient-case with the </w:t>
      </w:r>
      <w:r w:rsidRPr="009631FA">
        <w:rPr>
          <w:bCs/>
          <w:color w:val="000000"/>
          <w:u w:val="single"/>
        </w:rPr>
        <w:t>procedures marked (*)</w:t>
      </w:r>
      <w:r w:rsidRPr="009631FA">
        <w:rPr>
          <w:bCs/>
          <w:color w:val="000000"/>
        </w:rPr>
        <w:t xml:space="preserve">.  However, if that is not possible, proof of CE in this area is required.  </w:t>
      </w:r>
    </w:p>
    <w:p w14:paraId="545A873B" w14:textId="77777777" w:rsidR="009D0FCA" w:rsidRPr="009631FA" w:rsidRDefault="00F70D6F" w:rsidP="007906DC">
      <w:pPr>
        <w:pStyle w:val="ListParagraph"/>
        <w:numPr>
          <w:ilvl w:val="1"/>
          <w:numId w:val="13"/>
        </w:numPr>
        <w:jc w:val="both"/>
        <w:rPr>
          <w:b/>
          <w:i/>
        </w:rPr>
      </w:pPr>
      <w:r w:rsidRPr="009631FA">
        <w:rPr>
          <w:bCs/>
          <w:color w:val="000000"/>
        </w:rPr>
        <w:t xml:space="preserve">This must be highlighted </w:t>
      </w:r>
      <w:r w:rsidR="00095377" w:rsidRPr="009631FA">
        <w:rPr>
          <w:bCs/>
          <w:color w:val="000000"/>
        </w:rPr>
        <w:t>i</w:t>
      </w:r>
      <w:r w:rsidRPr="009631FA">
        <w:rPr>
          <w:bCs/>
          <w:color w:val="000000"/>
        </w:rPr>
        <w:t xml:space="preserve">n </w:t>
      </w:r>
      <w:r w:rsidR="00E3198E" w:rsidRPr="009631FA">
        <w:rPr>
          <w:bCs/>
          <w:color w:val="000000"/>
        </w:rPr>
        <w:t>your</w:t>
      </w:r>
      <w:r w:rsidRPr="009631FA">
        <w:rPr>
          <w:bCs/>
          <w:color w:val="000000"/>
        </w:rPr>
        <w:t xml:space="preserve"> </w:t>
      </w:r>
      <w:r w:rsidR="00095377" w:rsidRPr="009631FA">
        <w:rPr>
          <w:bCs/>
          <w:color w:val="000000"/>
        </w:rPr>
        <w:t>AVDT C</w:t>
      </w:r>
      <w:r w:rsidRPr="009631FA">
        <w:rPr>
          <w:bCs/>
          <w:color w:val="000000"/>
        </w:rPr>
        <w:t xml:space="preserve">ase </w:t>
      </w:r>
      <w:r w:rsidR="00095377" w:rsidRPr="009631FA">
        <w:rPr>
          <w:bCs/>
          <w:color w:val="000000"/>
        </w:rPr>
        <w:t>L</w:t>
      </w:r>
      <w:r w:rsidRPr="009631FA">
        <w:rPr>
          <w:bCs/>
          <w:color w:val="000000"/>
        </w:rPr>
        <w:t xml:space="preserve">og </w:t>
      </w:r>
      <w:r w:rsidR="00095377" w:rsidRPr="009631FA">
        <w:rPr>
          <w:bCs/>
          <w:color w:val="000000"/>
        </w:rPr>
        <w:t xml:space="preserve">Spreadsheet </w:t>
      </w:r>
      <w:r w:rsidRPr="009631FA">
        <w:rPr>
          <w:bCs/>
          <w:color w:val="000000"/>
        </w:rPr>
        <w:t xml:space="preserve">and indicated on Forms </w:t>
      </w:r>
      <w:r w:rsidR="00095377" w:rsidRPr="009631FA">
        <w:rPr>
          <w:bCs/>
          <w:color w:val="000000"/>
        </w:rPr>
        <w:t>3</w:t>
      </w:r>
      <w:r w:rsidRPr="009631FA">
        <w:rPr>
          <w:bCs/>
          <w:color w:val="000000"/>
        </w:rPr>
        <w:t xml:space="preserve">a and/or </w:t>
      </w:r>
      <w:r w:rsidR="00095377" w:rsidRPr="009631FA">
        <w:rPr>
          <w:bCs/>
          <w:color w:val="000000"/>
        </w:rPr>
        <w:t>3</w:t>
      </w:r>
      <w:r w:rsidRPr="009631FA">
        <w:rPr>
          <w:bCs/>
          <w:color w:val="000000"/>
        </w:rPr>
        <w:t xml:space="preserve">b, as appropriate.  </w:t>
      </w:r>
    </w:p>
    <w:p w14:paraId="3002D380" w14:textId="77777777" w:rsidR="009D0FCA" w:rsidRPr="009631FA" w:rsidRDefault="00F70D6F" w:rsidP="007906DC">
      <w:pPr>
        <w:pStyle w:val="ListParagraph"/>
        <w:numPr>
          <w:ilvl w:val="0"/>
          <w:numId w:val="13"/>
        </w:numPr>
        <w:jc w:val="both"/>
      </w:pPr>
      <w:r w:rsidRPr="009631FA">
        <w:rPr>
          <w:bCs/>
          <w:color w:val="000000"/>
        </w:rPr>
        <w:t xml:space="preserve">A cadaver may be used in a maximum of two cases from any </w:t>
      </w:r>
      <w:r w:rsidRPr="009631FA">
        <w:rPr>
          <w:bCs/>
          <w:color w:val="000000"/>
          <w:u w:val="single"/>
        </w:rPr>
        <w:t>category marked (**).</w:t>
      </w:r>
      <w:r w:rsidRPr="009631FA">
        <w:rPr>
          <w:bCs/>
          <w:color w:val="000000"/>
        </w:rPr>
        <w:t xml:space="preserve">  </w:t>
      </w:r>
    </w:p>
    <w:p w14:paraId="6C7847F0" w14:textId="780A58E5" w:rsidR="00F70D6F" w:rsidRPr="009631FA" w:rsidRDefault="00F70D6F" w:rsidP="00F70D6F">
      <w:pPr>
        <w:pStyle w:val="ListParagraph"/>
        <w:numPr>
          <w:ilvl w:val="1"/>
          <w:numId w:val="13"/>
        </w:numPr>
        <w:jc w:val="both"/>
      </w:pPr>
      <w:r w:rsidRPr="009631FA">
        <w:rPr>
          <w:bCs/>
          <w:color w:val="000000"/>
        </w:rPr>
        <w:t xml:space="preserve">These cases are left to the discretion of the </w:t>
      </w:r>
      <w:r w:rsidR="001C2557" w:rsidRPr="009631FA">
        <w:rPr>
          <w:bCs/>
          <w:color w:val="000000"/>
        </w:rPr>
        <w:t>mentee but</w:t>
      </w:r>
      <w:r w:rsidRPr="009631FA">
        <w:rPr>
          <w:bCs/>
          <w:color w:val="000000"/>
        </w:rPr>
        <w:t xml:space="preserve"> must be </w:t>
      </w:r>
      <w:r w:rsidR="00E3198E" w:rsidRPr="009631FA">
        <w:rPr>
          <w:bCs/>
          <w:color w:val="000000"/>
        </w:rPr>
        <w:t xml:space="preserve">performed </w:t>
      </w:r>
      <w:r w:rsidRPr="009631FA">
        <w:rPr>
          <w:bCs/>
          <w:color w:val="000000"/>
        </w:rPr>
        <w:t>by a Diplomate of the American</w:t>
      </w:r>
      <w:r w:rsidR="009D0FCA" w:rsidRPr="009631FA">
        <w:rPr>
          <w:bCs/>
          <w:color w:val="000000"/>
        </w:rPr>
        <w:t xml:space="preserve"> </w:t>
      </w:r>
      <w:r w:rsidRPr="009631FA">
        <w:rPr>
          <w:bCs/>
          <w:color w:val="000000"/>
        </w:rPr>
        <w:t>Veterinary</w:t>
      </w:r>
      <w:r w:rsidR="009D0FCA" w:rsidRPr="009631FA">
        <w:rPr>
          <w:bCs/>
          <w:color w:val="000000"/>
        </w:rPr>
        <w:t xml:space="preserve"> </w:t>
      </w:r>
      <w:r w:rsidRPr="009631FA">
        <w:rPr>
          <w:bCs/>
          <w:color w:val="000000"/>
        </w:rPr>
        <w:t>Dental</w:t>
      </w:r>
      <w:r w:rsidR="009D0FCA" w:rsidRPr="009631FA">
        <w:rPr>
          <w:bCs/>
          <w:color w:val="000000"/>
        </w:rPr>
        <w:t xml:space="preserve"> </w:t>
      </w:r>
      <w:r w:rsidRPr="009631FA">
        <w:rPr>
          <w:bCs/>
          <w:color w:val="000000"/>
        </w:rPr>
        <w:t xml:space="preserve">College or a Fellow of the Academy of Veterinary Dentistry (Form </w:t>
      </w:r>
      <w:r w:rsidR="002968D6" w:rsidRPr="009631FA">
        <w:rPr>
          <w:bCs/>
          <w:color w:val="000000"/>
        </w:rPr>
        <w:t>5</w:t>
      </w:r>
      <w:r w:rsidRPr="009631FA">
        <w:rPr>
          <w:bCs/>
          <w:color w:val="000000"/>
        </w:rPr>
        <w:t>).</w:t>
      </w:r>
    </w:p>
    <w:p w14:paraId="40014439" w14:textId="77777777" w:rsidR="00B764D2" w:rsidRPr="009631FA" w:rsidRDefault="00B764D2" w:rsidP="00B97A5D">
      <w:pPr>
        <w:pStyle w:val="ListParagraph"/>
        <w:ind w:left="1080"/>
        <w:jc w:val="both"/>
      </w:pPr>
    </w:p>
    <w:p w14:paraId="5D6CB7E6" w14:textId="77777777" w:rsidR="00F70D6F" w:rsidRPr="009631FA" w:rsidRDefault="00F70D6F" w:rsidP="00F70D6F">
      <w:pPr>
        <w:rPr>
          <w:bCs/>
          <w:color w:val="000000"/>
          <w:sz w:val="22"/>
          <w:szCs w:val="22"/>
          <w:u w:val="single"/>
        </w:rPr>
      </w:pPr>
      <w:r w:rsidRPr="009631FA">
        <w:rPr>
          <w:bCs/>
          <w:color w:val="000000"/>
          <w:sz w:val="22"/>
          <w:szCs w:val="22"/>
          <w:u w:val="single"/>
        </w:rPr>
        <w:t>Oral Medicine</w:t>
      </w:r>
    </w:p>
    <w:p w14:paraId="2ED7DA2F" w14:textId="2F74E811" w:rsidR="00F70D6F" w:rsidRPr="009631FA" w:rsidRDefault="00F70D6F" w:rsidP="00EF704A">
      <w:pPr>
        <w:ind w:left="720" w:hanging="720"/>
        <w:jc w:val="both"/>
        <w:rPr>
          <w:bCs/>
          <w:color w:val="000000"/>
          <w:sz w:val="22"/>
          <w:szCs w:val="22"/>
        </w:rPr>
      </w:pPr>
      <w:r w:rsidRPr="009631FA">
        <w:rPr>
          <w:b/>
          <w:bCs/>
          <w:color w:val="000000"/>
          <w:sz w:val="22"/>
          <w:szCs w:val="22"/>
        </w:rPr>
        <w:t>OM</w:t>
      </w:r>
      <w:r w:rsidRPr="009631FA">
        <w:rPr>
          <w:b/>
          <w:bCs/>
          <w:color w:val="000000"/>
          <w:sz w:val="22"/>
          <w:szCs w:val="22"/>
        </w:rPr>
        <w:tab/>
      </w:r>
      <w:r w:rsidR="000B78FC" w:rsidRPr="009631FA">
        <w:rPr>
          <w:rFonts w:cstheme="minorHAnsi"/>
          <w:bCs/>
          <w:color w:val="000000"/>
          <w:sz w:val="22"/>
          <w:szCs w:val="22"/>
        </w:rPr>
        <w:t xml:space="preserve">Cases requiring involved diagnostic tests </w:t>
      </w:r>
      <w:r w:rsidR="000B78FC" w:rsidRPr="009631FA">
        <w:rPr>
          <w:rFonts w:cstheme="minorHAnsi"/>
          <w:bCs/>
          <w:sz w:val="22"/>
          <w:szCs w:val="22"/>
        </w:rPr>
        <w:t>under anesthesia and not involving treatment procedures that would be logged in any other category. Examples: Incisional biopsy, sialography</w:t>
      </w:r>
      <w:r w:rsidR="000B78FC" w:rsidRPr="009631FA">
        <w:rPr>
          <w:rFonts w:cstheme="minorHAnsi"/>
          <w:bCs/>
          <w:color w:val="000000"/>
          <w:sz w:val="22"/>
          <w:szCs w:val="22"/>
        </w:rPr>
        <w:t>, masticatory muscle EMG, CBCT, CT, or other tests beyond a CBC/Chem profile. and/or radiographs, sialography, masticatory muscle EMG, CBCT, or where laboratory tests beyond complete blood count and biochemical profile are used</w:t>
      </w:r>
      <w:r w:rsidRPr="009631FA">
        <w:rPr>
          <w:bCs/>
          <w:color w:val="000000"/>
          <w:sz w:val="22"/>
          <w:szCs w:val="22"/>
        </w:rPr>
        <w:t>.…</w:t>
      </w:r>
      <w:r w:rsidR="00FF3CB8" w:rsidRPr="009631FA">
        <w:rPr>
          <w:bCs/>
          <w:color w:val="000000"/>
          <w:sz w:val="22"/>
          <w:szCs w:val="22"/>
        </w:rPr>
        <w:t>….</w:t>
      </w:r>
      <w:r w:rsidRPr="009631FA">
        <w:rPr>
          <w:bCs/>
          <w:color w:val="000000"/>
          <w:sz w:val="22"/>
          <w:szCs w:val="22"/>
        </w:rPr>
        <w:t>………….5</w:t>
      </w:r>
    </w:p>
    <w:p w14:paraId="29D9F892" w14:textId="77777777" w:rsidR="00F70D6F" w:rsidRPr="009631FA" w:rsidRDefault="00F70D6F" w:rsidP="00F70D6F">
      <w:pPr>
        <w:rPr>
          <w:bCs/>
          <w:color w:val="000000"/>
          <w:sz w:val="22"/>
          <w:szCs w:val="22"/>
        </w:rPr>
      </w:pPr>
      <w:r w:rsidRPr="009631FA">
        <w:rPr>
          <w:bCs/>
          <w:color w:val="000000"/>
          <w:sz w:val="22"/>
          <w:szCs w:val="22"/>
        </w:rPr>
        <w:tab/>
      </w:r>
    </w:p>
    <w:p w14:paraId="2A21B50F" w14:textId="77777777" w:rsidR="00F70D6F" w:rsidRPr="009631FA" w:rsidRDefault="00F70D6F" w:rsidP="00F70D6F">
      <w:pPr>
        <w:rPr>
          <w:bCs/>
          <w:color w:val="000000"/>
          <w:sz w:val="22"/>
          <w:szCs w:val="22"/>
          <w:u w:val="single"/>
        </w:rPr>
      </w:pPr>
      <w:r w:rsidRPr="009631FA">
        <w:rPr>
          <w:bCs/>
          <w:color w:val="000000"/>
          <w:sz w:val="22"/>
          <w:szCs w:val="22"/>
          <w:u w:val="single"/>
        </w:rPr>
        <w:t>Periodontics</w:t>
      </w:r>
    </w:p>
    <w:p w14:paraId="6A2BC6E1" w14:textId="6E9FA3E9" w:rsidR="00F70D6F" w:rsidRPr="009631FA" w:rsidRDefault="00F70D6F" w:rsidP="00F70D6F">
      <w:pPr>
        <w:rPr>
          <w:bCs/>
          <w:color w:val="000000"/>
          <w:sz w:val="22"/>
          <w:szCs w:val="22"/>
        </w:rPr>
      </w:pPr>
      <w:r w:rsidRPr="009631FA">
        <w:rPr>
          <w:b/>
          <w:bCs/>
          <w:color w:val="000000"/>
          <w:sz w:val="22"/>
          <w:szCs w:val="22"/>
        </w:rPr>
        <w:t>PE1</w:t>
      </w:r>
      <w:r w:rsidRPr="009631FA">
        <w:rPr>
          <w:b/>
          <w:bCs/>
          <w:color w:val="000000"/>
          <w:sz w:val="22"/>
          <w:szCs w:val="22"/>
        </w:rPr>
        <w:tab/>
      </w:r>
      <w:r w:rsidRPr="009631FA">
        <w:rPr>
          <w:bCs/>
          <w:color w:val="000000"/>
          <w:sz w:val="22"/>
          <w:szCs w:val="22"/>
        </w:rPr>
        <w:t>Complete prophylaxis not requiring involved periodontal treatment....................................12</w:t>
      </w:r>
    </w:p>
    <w:p w14:paraId="7D601900" w14:textId="77777777" w:rsidR="000B78FC" w:rsidRPr="009631FA" w:rsidRDefault="000B78FC" w:rsidP="00F70D6F">
      <w:pPr>
        <w:rPr>
          <w:bCs/>
          <w:color w:val="000000"/>
          <w:sz w:val="22"/>
          <w:szCs w:val="22"/>
        </w:rPr>
      </w:pPr>
    </w:p>
    <w:p w14:paraId="42D59F9F" w14:textId="77777777" w:rsidR="00EF704A" w:rsidRPr="009631FA" w:rsidRDefault="00EF704A" w:rsidP="00EF704A">
      <w:pPr>
        <w:jc w:val="both"/>
        <w:rPr>
          <w:bCs/>
          <w:i/>
          <w:sz w:val="22"/>
        </w:rPr>
      </w:pPr>
      <w:r w:rsidRPr="009631FA">
        <w:rPr>
          <w:bCs/>
          <w:i/>
          <w:sz w:val="22"/>
        </w:rPr>
        <w:t xml:space="preserve">Notes: </w:t>
      </w:r>
    </w:p>
    <w:p w14:paraId="08F7B875" w14:textId="34BC688B" w:rsidR="000B78FC" w:rsidRPr="009631FA" w:rsidRDefault="000B78FC" w:rsidP="002856C7">
      <w:pPr>
        <w:pStyle w:val="ListParagraph"/>
        <w:numPr>
          <w:ilvl w:val="0"/>
          <w:numId w:val="44"/>
        </w:numPr>
        <w:jc w:val="both"/>
        <w:rPr>
          <w:bCs/>
          <w:i/>
          <w:iCs/>
          <w:sz w:val="22"/>
        </w:rPr>
      </w:pPr>
      <w:r w:rsidRPr="009631FA">
        <w:rPr>
          <w:bCs/>
          <w:i/>
          <w:iCs/>
          <w:sz w:val="22"/>
        </w:rPr>
        <w:t xml:space="preserve">In the event you are unable to obtain a complete prophylaxis case not involving periodontal treatment, you may use a case from any other category EXCEPT PE2, PE3, or PE4 categories, so long as it’s a patient that had a complete dental prophylaxis. In order for this case to count, you will need to log the case appropriately by placing the PE1 diagnostic codes in the ‘diagnostic’ box and the diagnostic codes related to the treatments performed in the ‘other clinical findings’ box. Failure to log this case correctly may result in a rejected case. </w:t>
      </w:r>
    </w:p>
    <w:p w14:paraId="3B035FDB" w14:textId="77777777" w:rsidR="00D945CE" w:rsidRPr="009631FA" w:rsidRDefault="00D945CE" w:rsidP="00D945CE">
      <w:pPr>
        <w:pStyle w:val="ListParagraph"/>
        <w:jc w:val="both"/>
        <w:rPr>
          <w:bCs/>
          <w:i/>
          <w:iCs/>
          <w:sz w:val="22"/>
        </w:rPr>
      </w:pPr>
    </w:p>
    <w:p w14:paraId="2F1E33F7" w14:textId="512A9A0B" w:rsidR="00D945CE" w:rsidRPr="009631FA" w:rsidRDefault="00D945CE" w:rsidP="002856C7">
      <w:pPr>
        <w:pStyle w:val="ListParagraph"/>
        <w:numPr>
          <w:ilvl w:val="0"/>
          <w:numId w:val="44"/>
        </w:numPr>
        <w:jc w:val="both"/>
        <w:rPr>
          <w:bCs/>
          <w:i/>
          <w:iCs/>
          <w:sz w:val="22"/>
        </w:rPr>
      </w:pPr>
      <w:r w:rsidRPr="009631FA">
        <w:rPr>
          <w:bCs/>
          <w:i/>
          <w:iCs/>
          <w:sz w:val="22"/>
        </w:rPr>
        <w:t>*If you have a PE1 case with a minor T/FX/UCF or T/FX/EF and the treatment was odontoplasty and universal sealant, or something similar</w:t>
      </w:r>
      <w:r w:rsidR="00B97A5D" w:rsidRPr="009631FA">
        <w:rPr>
          <w:bCs/>
          <w:i/>
          <w:iCs/>
          <w:sz w:val="22"/>
        </w:rPr>
        <w:t xml:space="preserve"> </w:t>
      </w:r>
      <w:r w:rsidRPr="009631FA">
        <w:rPr>
          <w:bCs/>
          <w:i/>
          <w:iCs/>
          <w:sz w:val="22"/>
        </w:rPr>
        <w:t xml:space="preserve">to etching/Optibond® you may log it under this category. Failure to log this case correctly may result in a rejected case. You must log the PE1 diagnostic codes in the ‘diagnostic’ box and the odontoplasty/dentin sealant diagnostic codes under ‘other clinical findings’ box. This does not include a true restoration with composite. </w:t>
      </w:r>
    </w:p>
    <w:p w14:paraId="3C9ADB7C" w14:textId="226C0A9E" w:rsidR="000B78FC" w:rsidRPr="009631FA" w:rsidRDefault="000B78FC" w:rsidP="00F70D6F">
      <w:pPr>
        <w:rPr>
          <w:bCs/>
          <w:color w:val="000000"/>
          <w:sz w:val="22"/>
          <w:szCs w:val="22"/>
        </w:rPr>
      </w:pPr>
    </w:p>
    <w:p w14:paraId="5064714B" w14:textId="04BCECB2" w:rsidR="00F70D6F" w:rsidRPr="009631FA" w:rsidRDefault="00F70D6F" w:rsidP="00EF704A">
      <w:pPr>
        <w:ind w:left="720" w:hanging="720"/>
        <w:jc w:val="both"/>
        <w:rPr>
          <w:bCs/>
          <w:color w:val="000000"/>
          <w:sz w:val="22"/>
          <w:szCs w:val="22"/>
        </w:rPr>
      </w:pPr>
      <w:r w:rsidRPr="009631FA">
        <w:rPr>
          <w:b/>
          <w:bCs/>
          <w:color w:val="000000"/>
          <w:sz w:val="22"/>
          <w:szCs w:val="22"/>
        </w:rPr>
        <w:t>PE2</w:t>
      </w:r>
      <w:r w:rsidRPr="009631FA">
        <w:rPr>
          <w:bCs/>
          <w:color w:val="000000"/>
          <w:sz w:val="22"/>
          <w:szCs w:val="22"/>
        </w:rPr>
        <w:tab/>
      </w:r>
      <w:r w:rsidR="00EF704A" w:rsidRPr="009631FA">
        <w:rPr>
          <w:rFonts w:cstheme="minorHAnsi"/>
          <w:sz w:val="22"/>
          <w:szCs w:val="22"/>
        </w:rPr>
        <w:t>Involved periodontal scaling and root planning; includes complete professional dental cleaning. Includes placement of a perioceutic medication when no PE3 or PE4 procedure is performed, as perioceutic placement is considered an adjunctive treatment</w:t>
      </w:r>
      <w:r w:rsidR="00EF704A" w:rsidRPr="009631FA">
        <w:rPr>
          <w:rFonts w:cstheme="minorHAnsi"/>
        </w:rPr>
        <w:t>.</w:t>
      </w:r>
      <w:r w:rsidR="00EF704A" w:rsidRPr="009631FA">
        <w:rPr>
          <w:rFonts w:cstheme="minorHAnsi"/>
          <w:bCs/>
          <w:color w:val="000000"/>
          <w:sz w:val="22"/>
          <w:szCs w:val="22"/>
        </w:rPr>
        <w:t>..........................................................................................................................</w:t>
      </w:r>
      <w:r w:rsidRPr="009631FA">
        <w:rPr>
          <w:bCs/>
          <w:color w:val="000000"/>
          <w:sz w:val="22"/>
          <w:szCs w:val="22"/>
        </w:rPr>
        <w:t>5</w:t>
      </w:r>
    </w:p>
    <w:p w14:paraId="219385F5" w14:textId="77777777" w:rsidR="00EF704A" w:rsidRPr="009631FA" w:rsidRDefault="00EF704A" w:rsidP="00EF704A">
      <w:pPr>
        <w:jc w:val="both"/>
        <w:rPr>
          <w:bCs/>
          <w:color w:val="000000"/>
          <w:sz w:val="22"/>
          <w:szCs w:val="22"/>
        </w:rPr>
      </w:pPr>
    </w:p>
    <w:p w14:paraId="6B4094D6" w14:textId="5BDD7AD2" w:rsidR="00EF704A" w:rsidRPr="009631FA" w:rsidRDefault="00F70D6F" w:rsidP="00EF704A">
      <w:pPr>
        <w:rPr>
          <w:rFonts w:cstheme="minorHAnsi"/>
          <w:bCs/>
          <w:sz w:val="22"/>
          <w:szCs w:val="22"/>
        </w:rPr>
      </w:pPr>
      <w:r w:rsidRPr="009631FA">
        <w:rPr>
          <w:b/>
          <w:bCs/>
          <w:color w:val="000000"/>
          <w:sz w:val="22"/>
          <w:szCs w:val="22"/>
        </w:rPr>
        <w:t>PE3</w:t>
      </w:r>
      <w:r w:rsidRPr="009631FA">
        <w:rPr>
          <w:bCs/>
          <w:color w:val="000000"/>
          <w:sz w:val="22"/>
          <w:szCs w:val="22"/>
        </w:rPr>
        <w:tab/>
      </w:r>
      <w:r w:rsidR="00EF704A" w:rsidRPr="009631FA">
        <w:rPr>
          <w:rFonts w:cstheme="minorHAnsi"/>
          <w:bCs/>
          <w:sz w:val="22"/>
          <w:szCs w:val="22"/>
        </w:rPr>
        <w:t xml:space="preserve">Simple periodontal surgery. </w:t>
      </w:r>
      <w:r w:rsidR="00CA666D" w:rsidRPr="009631FA">
        <w:rPr>
          <w:rFonts w:cstheme="minorHAnsi"/>
          <w:bCs/>
          <w:sz w:val="22"/>
          <w:szCs w:val="22"/>
        </w:rPr>
        <w:t>Must include a complete professional dental cleaning</w:t>
      </w:r>
      <w:r w:rsidR="00EF704A" w:rsidRPr="009631FA">
        <w:rPr>
          <w:rFonts w:cstheme="minorHAnsi"/>
          <w:bCs/>
          <w:sz w:val="22"/>
          <w:szCs w:val="22"/>
        </w:rPr>
        <w:t xml:space="preserve"> </w:t>
      </w:r>
    </w:p>
    <w:p w14:paraId="1C7B668B" w14:textId="5ED12DAC" w:rsidR="00F70D6F" w:rsidRPr="009631FA" w:rsidRDefault="00EF704A" w:rsidP="00EF704A">
      <w:pPr>
        <w:ind w:left="720"/>
        <w:rPr>
          <w:bCs/>
          <w:sz w:val="22"/>
          <w:szCs w:val="22"/>
        </w:rPr>
      </w:pPr>
      <w:r w:rsidRPr="009631FA">
        <w:rPr>
          <w:rFonts w:cstheme="minorHAnsi"/>
          <w:bCs/>
          <w:sz w:val="22"/>
          <w:szCs w:val="22"/>
        </w:rPr>
        <w:t>Examples: Gingivectomy/gingivoplasty; gingival wedge resection as treatment of a pocket distal to mandibular molar tooth; or a flap procedure such as open root planing, except those combined with bone grafting or (GTR), which are PE4 procedures…………………………………………………………………………………………….</w:t>
      </w:r>
      <w:r w:rsidR="00F70D6F" w:rsidRPr="009631FA">
        <w:rPr>
          <w:bCs/>
          <w:sz w:val="22"/>
          <w:szCs w:val="22"/>
        </w:rPr>
        <w:t>3</w:t>
      </w:r>
    </w:p>
    <w:p w14:paraId="19D21B7C" w14:textId="77777777" w:rsidR="00EF704A" w:rsidRPr="009631FA" w:rsidRDefault="00EF704A" w:rsidP="00EF704A">
      <w:pPr>
        <w:rPr>
          <w:bCs/>
          <w:color w:val="000000"/>
          <w:sz w:val="22"/>
          <w:szCs w:val="22"/>
        </w:rPr>
      </w:pPr>
    </w:p>
    <w:p w14:paraId="75D7F65D" w14:textId="77777777" w:rsidR="00EF704A" w:rsidRPr="009631FA" w:rsidRDefault="00F70D6F" w:rsidP="00EF704A">
      <w:pPr>
        <w:ind w:left="720" w:hanging="720"/>
        <w:jc w:val="both"/>
        <w:rPr>
          <w:rFonts w:cstheme="minorHAnsi"/>
          <w:bCs/>
          <w:sz w:val="22"/>
          <w:szCs w:val="22"/>
        </w:rPr>
      </w:pPr>
      <w:r w:rsidRPr="009631FA">
        <w:rPr>
          <w:b/>
          <w:bCs/>
          <w:color w:val="000000"/>
          <w:sz w:val="22"/>
          <w:szCs w:val="22"/>
        </w:rPr>
        <w:t>PE4*</w:t>
      </w:r>
      <w:r w:rsidRPr="009631FA">
        <w:rPr>
          <w:b/>
          <w:bCs/>
          <w:color w:val="000000"/>
          <w:sz w:val="22"/>
          <w:szCs w:val="22"/>
        </w:rPr>
        <w:tab/>
      </w:r>
      <w:r w:rsidR="00EF704A" w:rsidRPr="009631FA">
        <w:rPr>
          <w:rFonts w:cstheme="minorHAnsi"/>
          <w:bCs/>
          <w:sz w:val="22"/>
          <w:szCs w:val="22"/>
        </w:rPr>
        <w:t>Involved periodontal treatment. Includes complete professional dental cleaning.</w:t>
      </w:r>
    </w:p>
    <w:p w14:paraId="791350D5" w14:textId="0CCF8A8D" w:rsidR="00EF704A" w:rsidRPr="009631FA" w:rsidRDefault="00EF704A" w:rsidP="00EF704A">
      <w:pPr>
        <w:ind w:left="720"/>
        <w:jc w:val="both"/>
        <w:rPr>
          <w:rFonts w:cstheme="minorHAnsi"/>
          <w:bCs/>
          <w:sz w:val="22"/>
          <w:szCs w:val="22"/>
        </w:rPr>
      </w:pPr>
      <w:r w:rsidRPr="009631FA">
        <w:rPr>
          <w:rFonts w:cstheme="minorHAnsi"/>
          <w:sz w:val="22"/>
          <w:szCs w:val="22"/>
        </w:rPr>
        <w:t>Examples: Osseous</w:t>
      </w:r>
      <w:r w:rsidRPr="009631FA">
        <w:rPr>
          <w:rFonts w:cstheme="minorHAnsi"/>
          <w:bCs/>
          <w:sz w:val="22"/>
          <w:szCs w:val="22"/>
        </w:rPr>
        <w:t xml:space="preserve"> surgery; increasing attachment height; bone augmentation, gingival grafting, guided tissue regeneration [GTR requires placement of a GTR membrane for classification as GTR]; GTR membranes using Doxirobe as the membrane will also be accepted; periodontal splinting; crown lengthening procedure with alveolar bone contouring; ridge augmentation as preparation for implant placement.……………………......1</w:t>
      </w:r>
    </w:p>
    <w:p w14:paraId="7510EFBD" w14:textId="77777777" w:rsidR="00EF704A" w:rsidRPr="009631FA" w:rsidRDefault="00EF704A" w:rsidP="00EF704A">
      <w:pPr>
        <w:ind w:left="720"/>
        <w:jc w:val="both"/>
        <w:rPr>
          <w:rFonts w:cstheme="minorHAnsi"/>
          <w:bCs/>
          <w:i/>
          <w:sz w:val="22"/>
          <w:szCs w:val="22"/>
        </w:rPr>
      </w:pPr>
      <w:r w:rsidRPr="009631FA">
        <w:rPr>
          <w:rFonts w:cstheme="minorHAnsi"/>
          <w:bCs/>
          <w:i/>
          <w:sz w:val="22"/>
          <w:szCs w:val="22"/>
        </w:rPr>
        <w:t xml:space="preserve">Notes: </w:t>
      </w:r>
    </w:p>
    <w:p w14:paraId="25CA2950" w14:textId="77777777" w:rsidR="00EF704A" w:rsidRPr="009631FA" w:rsidRDefault="00EF704A" w:rsidP="002856C7">
      <w:pPr>
        <w:pStyle w:val="ListParagraph"/>
        <w:numPr>
          <w:ilvl w:val="0"/>
          <w:numId w:val="42"/>
        </w:numPr>
        <w:jc w:val="both"/>
        <w:rPr>
          <w:rFonts w:asciiTheme="minorHAnsi" w:hAnsiTheme="minorHAnsi" w:cstheme="minorHAnsi"/>
          <w:bCs/>
          <w:i/>
          <w:sz w:val="22"/>
        </w:rPr>
      </w:pPr>
      <w:r w:rsidRPr="009631FA">
        <w:rPr>
          <w:rFonts w:asciiTheme="minorHAnsi" w:hAnsiTheme="minorHAnsi" w:cstheme="minorHAnsi"/>
          <w:bCs/>
          <w:i/>
          <w:sz w:val="22"/>
        </w:rPr>
        <w:t xml:space="preserve">Extraction followed by placement of a bone substance or bone promoting material is </w:t>
      </w:r>
      <w:r w:rsidRPr="009631FA">
        <w:rPr>
          <w:rFonts w:asciiTheme="minorHAnsi" w:hAnsiTheme="minorHAnsi" w:cstheme="minorHAnsi"/>
          <w:b/>
          <w:i/>
          <w:sz w:val="22"/>
          <w:u w:val="single"/>
        </w:rPr>
        <w:t>not</w:t>
      </w:r>
      <w:r w:rsidRPr="009631FA">
        <w:rPr>
          <w:rFonts w:asciiTheme="minorHAnsi" w:hAnsiTheme="minorHAnsi" w:cstheme="minorHAnsi"/>
          <w:bCs/>
          <w:i/>
          <w:sz w:val="22"/>
        </w:rPr>
        <w:t xml:space="preserve"> a PE4 case. </w:t>
      </w:r>
    </w:p>
    <w:p w14:paraId="579F9B15" w14:textId="731E63CF" w:rsidR="00EF704A" w:rsidRPr="009631FA" w:rsidRDefault="00EF704A" w:rsidP="002856C7">
      <w:pPr>
        <w:pStyle w:val="ListParagraph"/>
        <w:numPr>
          <w:ilvl w:val="0"/>
          <w:numId w:val="42"/>
        </w:numPr>
        <w:jc w:val="both"/>
        <w:rPr>
          <w:rFonts w:asciiTheme="minorHAnsi" w:hAnsiTheme="minorHAnsi" w:cstheme="minorHAnsi"/>
          <w:bCs/>
          <w:i/>
          <w:sz w:val="22"/>
        </w:rPr>
      </w:pPr>
      <w:r w:rsidRPr="009631FA">
        <w:rPr>
          <w:rFonts w:asciiTheme="minorHAnsi" w:hAnsiTheme="minorHAnsi" w:cstheme="minorHAnsi"/>
          <w:bCs/>
          <w:i/>
          <w:sz w:val="22"/>
          <w:u w:val="single"/>
        </w:rPr>
        <w:lastRenderedPageBreak/>
        <w:t xml:space="preserve">GTR </w:t>
      </w:r>
      <w:r w:rsidR="00FF3CB8" w:rsidRPr="009631FA">
        <w:rPr>
          <w:rFonts w:asciiTheme="minorHAnsi" w:hAnsiTheme="minorHAnsi" w:cstheme="minorHAnsi"/>
          <w:bCs/>
          <w:i/>
          <w:sz w:val="22"/>
          <w:u w:val="single"/>
        </w:rPr>
        <w:t>case log</w:t>
      </w:r>
      <w:r w:rsidRPr="009631FA">
        <w:rPr>
          <w:rFonts w:asciiTheme="minorHAnsi" w:hAnsiTheme="minorHAnsi" w:cstheme="minorHAnsi"/>
          <w:bCs/>
          <w:i/>
          <w:sz w:val="22"/>
          <w:u w:val="single"/>
        </w:rPr>
        <w:t xml:space="preserve"> entries are to state the name of the membrane material used.</w:t>
      </w:r>
    </w:p>
    <w:p w14:paraId="61D10498" w14:textId="12708A0E" w:rsidR="00F70D6F" w:rsidRPr="009631FA" w:rsidRDefault="00F70D6F" w:rsidP="00F70D6F">
      <w:pPr>
        <w:rPr>
          <w:bCs/>
          <w:sz w:val="22"/>
          <w:szCs w:val="22"/>
        </w:rPr>
      </w:pPr>
      <w:r w:rsidRPr="009631FA">
        <w:rPr>
          <w:bCs/>
          <w:color w:val="000000"/>
          <w:sz w:val="22"/>
          <w:szCs w:val="22"/>
          <w:u w:val="single"/>
        </w:rPr>
        <w:t>Endodontics</w:t>
      </w:r>
      <w:r w:rsidRPr="009631FA">
        <w:rPr>
          <w:b/>
          <w:bCs/>
          <w:color w:val="000000"/>
          <w:sz w:val="22"/>
          <w:szCs w:val="22"/>
        </w:rPr>
        <w:t>*</w:t>
      </w:r>
      <w:r w:rsidR="00FF3CB8" w:rsidRPr="009631FA">
        <w:rPr>
          <w:b/>
          <w:bCs/>
          <w:color w:val="000000"/>
          <w:sz w:val="22"/>
          <w:szCs w:val="22"/>
        </w:rPr>
        <w:t>*</w:t>
      </w:r>
      <w:r w:rsidR="00FF3CB8" w:rsidRPr="009631FA">
        <w:rPr>
          <w:bCs/>
          <w:color w:val="000000"/>
          <w:sz w:val="22"/>
          <w:szCs w:val="22"/>
        </w:rPr>
        <w:t xml:space="preserve"> (</w:t>
      </w:r>
      <w:r w:rsidRPr="009631FA">
        <w:rPr>
          <w:bCs/>
          <w:color w:val="000000"/>
          <w:sz w:val="22"/>
          <w:szCs w:val="22"/>
        </w:rPr>
        <w:t>all including routine restoration of access openings)</w:t>
      </w:r>
    </w:p>
    <w:p w14:paraId="2AAA38E0" w14:textId="719EB60F" w:rsidR="00F70D6F" w:rsidRPr="009631FA" w:rsidRDefault="00F70D6F" w:rsidP="00EF704A">
      <w:pPr>
        <w:ind w:left="720" w:hanging="720"/>
        <w:rPr>
          <w:bCs/>
          <w:color w:val="000000"/>
          <w:sz w:val="22"/>
          <w:szCs w:val="22"/>
        </w:rPr>
      </w:pPr>
      <w:r w:rsidRPr="009631FA">
        <w:rPr>
          <w:b/>
          <w:bCs/>
          <w:sz w:val="22"/>
          <w:szCs w:val="22"/>
        </w:rPr>
        <w:t>EN1</w:t>
      </w:r>
      <w:r w:rsidRPr="009631FA">
        <w:rPr>
          <w:bCs/>
          <w:sz w:val="22"/>
          <w:szCs w:val="22"/>
        </w:rPr>
        <w:tab/>
      </w:r>
      <w:r w:rsidR="00EF704A" w:rsidRPr="009631FA">
        <w:rPr>
          <w:rFonts w:cstheme="minorHAnsi"/>
          <w:bCs/>
          <w:sz w:val="22"/>
          <w:szCs w:val="22"/>
        </w:rPr>
        <w:t>Mature canal endodontic obturation, nonsurgical. Case log entries are to include notation of the type of final restoration in the procedure column</w:t>
      </w:r>
      <w:r w:rsidRPr="009631FA">
        <w:rPr>
          <w:bCs/>
          <w:color w:val="000000"/>
          <w:sz w:val="22"/>
          <w:szCs w:val="22"/>
        </w:rPr>
        <w:t>..................................................................7</w:t>
      </w:r>
    </w:p>
    <w:p w14:paraId="70BB552F" w14:textId="77777777" w:rsidR="00EF704A" w:rsidRPr="009631FA" w:rsidRDefault="00EF704A" w:rsidP="00EF704A">
      <w:pPr>
        <w:ind w:left="720" w:hanging="720"/>
        <w:rPr>
          <w:bCs/>
          <w:color w:val="000000"/>
          <w:sz w:val="22"/>
          <w:szCs w:val="22"/>
        </w:rPr>
      </w:pPr>
    </w:p>
    <w:p w14:paraId="5F54B44D" w14:textId="41E3859B" w:rsidR="00F70D6F" w:rsidRPr="009631FA" w:rsidRDefault="00F70D6F" w:rsidP="00EF704A">
      <w:pPr>
        <w:ind w:left="720" w:hanging="720"/>
        <w:rPr>
          <w:bCs/>
          <w:color w:val="000000"/>
          <w:sz w:val="22"/>
          <w:szCs w:val="22"/>
        </w:rPr>
      </w:pPr>
      <w:r w:rsidRPr="009631FA">
        <w:rPr>
          <w:b/>
          <w:bCs/>
          <w:color w:val="000000"/>
          <w:sz w:val="22"/>
          <w:szCs w:val="22"/>
        </w:rPr>
        <w:t>EN2</w:t>
      </w:r>
      <w:r w:rsidRPr="009631FA">
        <w:rPr>
          <w:bCs/>
          <w:color w:val="000000"/>
          <w:sz w:val="22"/>
          <w:szCs w:val="22"/>
        </w:rPr>
        <w:tab/>
        <w:t>Vital pulp therapy (partial vital pulpotomy)</w:t>
      </w:r>
      <w:r w:rsidR="00EF704A" w:rsidRPr="009631FA">
        <w:rPr>
          <w:rFonts w:cstheme="minorHAnsi"/>
          <w:bCs/>
          <w:color w:val="000000"/>
          <w:sz w:val="22"/>
          <w:szCs w:val="22"/>
        </w:rPr>
        <w:t xml:space="preserve"> Case </w:t>
      </w:r>
      <w:r w:rsidR="00EF704A" w:rsidRPr="009631FA">
        <w:rPr>
          <w:rFonts w:cstheme="minorHAnsi"/>
          <w:bCs/>
          <w:sz w:val="22"/>
          <w:szCs w:val="22"/>
        </w:rPr>
        <w:t>log entries are to include notation of the type of final restoration in the procedure column</w:t>
      </w:r>
      <w:r w:rsidRPr="009631FA">
        <w:rPr>
          <w:bCs/>
          <w:sz w:val="22"/>
          <w:szCs w:val="22"/>
        </w:rPr>
        <w:t>......................................................</w:t>
      </w:r>
      <w:r w:rsidR="00EF704A" w:rsidRPr="009631FA">
        <w:rPr>
          <w:bCs/>
          <w:sz w:val="22"/>
          <w:szCs w:val="22"/>
        </w:rPr>
        <w:t>........</w:t>
      </w:r>
      <w:r w:rsidRPr="009631FA">
        <w:rPr>
          <w:bCs/>
          <w:sz w:val="22"/>
          <w:szCs w:val="22"/>
        </w:rPr>
        <w:t>......................</w:t>
      </w:r>
      <w:r w:rsidRPr="009631FA">
        <w:rPr>
          <w:bCs/>
          <w:color w:val="000000"/>
          <w:sz w:val="22"/>
          <w:szCs w:val="22"/>
        </w:rPr>
        <w:t>2</w:t>
      </w:r>
    </w:p>
    <w:p w14:paraId="412633D1" w14:textId="77777777" w:rsidR="00EF704A" w:rsidRPr="009631FA" w:rsidRDefault="00EF704A" w:rsidP="00EF704A">
      <w:pPr>
        <w:ind w:left="720" w:hanging="720"/>
        <w:rPr>
          <w:bCs/>
          <w:color w:val="000000"/>
          <w:sz w:val="22"/>
          <w:szCs w:val="22"/>
        </w:rPr>
      </w:pPr>
    </w:p>
    <w:p w14:paraId="555AAB53" w14:textId="50895AA8" w:rsidR="00F70D6F" w:rsidRPr="009631FA" w:rsidRDefault="00F70D6F" w:rsidP="00EF704A">
      <w:pPr>
        <w:ind w:left="720" w:hanging="720"/>
        <w:rPr>
          <w:rFonts w:cstheme="minorHAnsi"/>
          <w:bCs/>
          <w:color w:val="000000"/>
          <w:sz w:val="22"/>
          <w:szCs w:val="22"/>
        </w:rPr>
      </w:pPr>
      <w:r w:rsidRPr="009631FA">
        <w:rPr>
          <w:b/>
          <w:bCs/>
          <w:color w:val="000000"/>
          <w:sz w:val="22"/>
          <w:szCs w:val="22"/>
        </w:rPr>
        <w:t>EN3*</w:t>
      </w:r>
      <w:r w:rsidRPr="009631FA">
        <w:rPr>
          <w:b/>
          <w:bCs/>
          <w:color w:val="000000"/>
          <w:sz w:val="22"/>
          <w:szCs w:val="22"/>
        </w:rPr>
        <w:tab/>
      </w:r>
      <w:r w:rsidR="00EF704A" w:rsidRPr="009631FA">
        <w:rPr>
          <w:rFonts w:cstheme="minorHAnsi"/>
          <w:sz w:val="22"/>
          <w:szCs w:val="22"/>
        </w:rPr>
        <w:t xml:space="preserve">Endodontic treatment other than non-surgical mature canal obturation or vital pulp therapy. Examples: </w:t>
      </w:r>
      <w:r w:rsidR="00EF704A" w:rsidRPr="009631FA">
        <w:rPr>
          <w:rFonts w:cstheme="minorHAnsi"/>
          <w:bCs/>
          <w:sz w:val="22"/>
          <w:szCs w:val="22"/>
        </w:rPr>
        <w:t>Surgical endodontic treatment (include notation of the apical restorative material); apexification; replacement and endodontic therapy of avulsed or luxated teeth; splinting of tooth with horizontally fractured root with follow up endodontic evaluation. EN3 procedures that include coronal access restoration are to include notation of the type of final restoration in the procedure column....................................................1</w:t>
      </w:r>
    </w:p>
    <w:p w14:paraId="6CF94589" w14:textId="77777777" w:rsidR="00EF704A" w:rsidRPr="009631FA" w:rsidRDefault="00EF704A" w:rsidP="00EF704A">
      <w:pPr>
        <w:ind w:left="720" w:hanging="720"/>
        <w:rPr>
          <w:bCs/>
          <w:color w:val="000000"/>
          <w:sz w:val="22"/>
          <w:szCs w:val="22"/>
        </w:rPr>
      </w:pPr>
    </w:p>
    <w:p w14:paraId="126B652C" w14:textId="77777777" w:rsidR="00F70D6F" w:rsidRPr="009631FA" w:rsidRDefault="00F70D6F" w:rsidP="00F70D6F">
      <w:pPr>
        <w:rPr>
          <w:bCs/>
          <w:color w:val="000000"/>
          <w:sz w:val="22"/>
          <w:szCs w:val="22"/>
        </w:rPr>
      </w:pPr>
      <w:r w:rsidRPr="009631FA">
        <w:rPr>
          <w:bCs/>
          <w:color w:val="000000"/>
          <w:sz w:val="22"/>
          <w:szCs w:val="22"/>
          <w:u w:val="single"/>
        </w:rPr>
        <w:t>Restorative Dentistry</w:t>
      </w:r>
      <w:r w:rsidRPr="009631FA">
        <w:rPr>
          <w:b/>
          <w:bCs/>
          <w:color w:val="000000"/>
          <w:sz w:val="22"/>
          <w:szCs w:val="22"/>
        </w:rPr>
        <w:t>**</w:t>
      </w:r>
    </w:p>
    <w:p w14:paraId="10D11878" w14:textId="77777777" w:rsidR="00EF704A" w:rsidRPr="009631FA" w:rsidRDefault="00F70D6F" w:rsidP="00EF704A">
      <w:pPr>
        <w:ind w:left="720" w:hanging="720"/>
        <w:rPr>
          <w:rFonts w:cstheme="minorHAnsi"/>
          <w:bCs/>
          <w:sz w:val="22"/>
          <w:szCs w:val="22"/>
        </w:rPr>
      </w:pPr>
      <w:r w:rsidRPr="009631FA">
        <w:rPr>
          <w:b/>
          <w:bCs/>
          <w:color w:val="000000"/>
          <w:sz w:val="22"/>
          <w:szCs w:val="22"/>
        </w:rPr>
        <w:t xml:space="preserve">RE </w:t>
      </w:r>
      <w:r w:rsidRPr="009631FA">
        <w:rPr>
          <w:b/>
          <w:bCs/>
          <w:color w:val="000000"/>
          <w:sz w:val="22"/>
          <w:szCs w:val="22"/>
        </w:rPr>
        <w:tab/>
      </w:r>
      <w:r w:rsidR="00EF704A" w:rsidRPr="009631FA">
        <w:rPr>
          <w:rFonts w:cstheme="minorHAnsi"/>
          <w:sz w:val="22"/>
          <w:szCs w:val="22"/>
        </w:rPr>
        <w:t xml:space="preserve">All RE cases require preparation of the defect, placement of a permanent restorative material and finishing the restoration. Example: Permanent restoration of partial loss of crown requiring gingival flap exposure; occlusal table cavity preparation and placement of a permanent restoration. An endodontic access site restoration can be logged as an RE case provided that the case is </w:t>
      </w:r>
      <w:r w:rsidR="00EF704A" w:rsidRPr="009631FA">
        <w:rPr>
          <w:rFonts w:cstheme="minorHAnsi"/>
          <w:b/>
          <w:bCs/>
          <w:sz w:val="22"/>
          <w:szCs w:val="22"/>
          <w:u w:val="single"/>
        </w:rPr>
        <w:t xml:space="preserve">not </w:t>
      </w:r>
      <w:r w:rsidR="00EF704A" w:rsidRPr="009631FA">
        <w:rPr>
          <w:rFonts w:cstheme="minorHAnsi"/>
          <w:sz w:val="22"/>
          <w:szCs w:val="22"/>
        </w:rPr>
        <w:t>also logged as an EN case and provided that a full restorative procedure (preparation, placement of permanent restorative material and finishing the restoration) was performed; restorative</w:t>
      </w:r>
      <w:r w:rsidR="00EF704A" w:rsidRPr="009631FA">
        <w:rPr>
          <w:rFonts w:cstheme="minorHAnsi"/>
          <w:bCs/>
          <w:sz w:val="22"/>
          <w:szCs w:val="22"/>
        </w:rPr>
        <w:t xml:space="preserve"> procedures requiring gingival flap exposure will also count.…………………………………………..............................................5</w:t>
      </w:r>
    </w:p>
    <w:p w14:paraId="40A464BF" w14:textId="77777777" w:rsidR="00EF704A" w:rsidRPr="009631FA" w:rsidRDefault="00EF704A" w:rsidP="00EF704A">
      <w:pPr>
        <w:rPr>
          <w:rFonts w:cstheme="minorHAnsi"/>
          <w:bCs/>
          <w:i/>
          <w:sz w:val="22"/>
          <w:szCs w:val="22"/>
        </w:rPr>
      </w:pPr>
      <w:r w:rsidRPr="009631FA">
        <w:rPr>
          <w:rFonts w:cstheme="minorHAnsi"/>
          <w:bCs/>
          <w:i/>
          <w:sz w:val="22"/>
          <w:szCs w:val="22"/>
        </w:rPr>
        <w:t xml:space="preserve">Notes: </w:t>
      </w:r>
    </w:p>
    <w:p w14:paraId="7DB9D337" w14:textId="77777777" w:rsidR="00EF704A" w:rsidRPr="009631FA" w:rsidRDefault="00EF704A" w:rsidP="002856C7">
      <w:pPr>
        <w:pStyle w:val="ListParagraph"/>
        <w:numPr>
          <w:ilvl w:val="0"/>
          <w:numId w:val="43"/>
        </w:numPr>
        <w:rPr>
          <w:rFonts w:asciiTheme="minorHAnsi" w:hAnsiTheme="minorHAnsi" w:cstheme="minorHAnsi"/>
          <w:bCs/>
          <w:i/>
          <w:sz w:val="22"/>
        </w:rPr>
      </w:pPr>
      <w:r w:rsidRPr="009631FA">
        <w:rPr>
          <w:rFonts w:asciiTheme="minorHAnsi" w:hAnsiTheme="minorHAnsi" w:cstheme="minorHAnsi"/>
          <w:bCs/>
          <w:i/>
          <w:sz w:val="22"/>
        </w:rPr>
        <w:t>Odontoplasty/dentin bonding is NOT considered a RE case</w:t>
      </w:r>
    </w:p>
    <w:p w14:paraId="5CE8F165" w14:textId="2F4D1E5B" w:rsidR="00EF704A" w:rsidRPr="009631FA" w:rsidRDefault="00EF704A" w:rsidP="002856C7">
      <w:pPr>
        <w:pStyle w:val="ListParagraph"/>
        <w:numPr>
          <w:ilvl w:val="0"/>
          <w:numId w:val="43"/>
        </w:numPr>
        <w:rPr>
          <w:rFonts w:asciiTheme="minorHAnsi" w:hAnsiTheme="minorHAnsi" w:cstheme="minorHAnsi"/>
          <w:bCs/>
          <w:i/>
          <w:sz w:val="22"/>
        </w:rPr>
      </w:pPr>
      <w:r w:rsidRPr="009631FA">
        <w:rPr>
          <w:rFonts w:asciiTheme="minorHAnsi" w:hAnsiTheme="minorHAnsi" w:cstheme="minorHAnsi"/>
          <w:bCs/>
          <w:i/>
          <w:sz w:val="22"/>
        </w:rPr>
        <w:t>Treatment of Enamel hypoplasia lesions can be logged as RE cases if the restoration required placement of a permanent restorative material. Odontoplasty as the only treatment of enamel hypoplasia defects does not constitute an RE case.  Restoration of multiple enamel hypoplasia defects on one tooth counts as only one RE case</w:t>
      </w:r>
      <w:r w:rsidR="00DE2716" w:rsidRPr="009631FA">
        <w:rPr>
          <w:rFonts w:asciiTheme="minorHAnsi" w:hAnsiTheme="minorHAnsi" w:cstheme="minorHAnsi"/>
          <w:bCs/>
          <w:i/>
          <w:sz w:val="22"/>
        </w:rPr>
        <w:t>.</w:t>
      </w:r>
    </w:p>
    <w:p w14:paraId="3A2E3BCC" w14:textId="6F8198D0" w:rsidR="00D17A8D" w:rsidRPr="009631FA" w:rsidRDefault="00D17A8D" w:rsidP="00EF704A">
      <w:pPr>
        <w:rPr>
          <w:bCs/>
          <w:color w:val="000000"/>
          <w:sz w:val="22"/>
          <w:szCs w:val="22"/>
        </w:rPr>
      </w:pPr>
    </w:p>
    <w:p w14:paraId="1AB8CB11" w14:textId="77777777" w:rsidR="00F70D6F" w:rsidRPr="009631FA" w:rsidRDefault="00F70D6F" w:rsidP="00F70D6F">
      <w:pPr>
        <w:rPr>
          <w:bCs/>
          <w:color w:val="000000"/>
          <w:sz w:val="22"/>
          <w:szCs w:val="22"/>
        </w:rPr>
      </w:pPr>
      <w:r w:rsidRPr="009631FA">
        <w:rPr>
          <w:bCs/>
          <w:color w:val="000000"/>
          <w:sz w:val="22"/>
          <w:szCs w:val="22"/>
          <w:u w:val="single"/>
        </w:rPr>
        <w:t>Oral Surgery</w:t>
      </w:r>
    </w:p>
    <w:p w14:paraId="00B6A144" w14:textId="37A2DDB1" w:rsidR="00EF704A" w:rsidRPr="009631FA" w:rsidRDefault="00EF704A" w:rsidP="00EF704A">
      <w:pPr>
        <w:rPr>
          <w:rFonts w:cstheme="minorHAnsi"/>
          <w:bCs/>
          <w:sz w:val="22"/>
          <w:szCs w:val="22"/>
        </w:rPr>
      </w:pPr>
      <w:r w:rsidRPr="009631FA">
        <w:rPr>
          <w:rFonts w:cstheme="minorHAnsi"/>
          <w:b/>
          <w:bCs/>
          <w:sz w:val="22"/>
          <w:szCs w:val="22"/>
        </w:rPr>
        <w:t>OS1</w:t>
      </w:r>
      <w:r w:rsidRPr="009631FA">
        <w:rPr>
          <w:rFonts w:cstheme="minorHAnsi"/>
          <w:b/>
          <w:bCs/>
          <w:sz w:val="22"/>
          <w:szCs w:val="22"/>
        </w:rPr>
        <w:tab/>
      </w:r>
      <w:r w:rsidRPr="009631FA">
        <w:rPr>
          <w:rFonts w:cstheme="minorHAnsi"/>
          <w:bCs/>
          <w:sz w:val="22"/>
          <w:szCs w:val="22"/>
        </w:rPr>
        <w:t xml:space="preserve">Simple (closed) dental extractions, crown amputations (tooth </w:t>
      </w:r>
      <w:r w:rsidR="00FF3CB8" w:rsidRPr="009631FA">
        <w:rPr>
          <w:rFonts w:cstheme="minorHAnsi"/>
          <w:bCs/>
          <w:sz w:val="22"/>
          <w:szCs w:val="22"/>
        </w:rPr>
        <w:t>resorption) ..............................</w:t>
      </w:r>
      <w:r w:rsidRPr="009631FA">
        <w:rPr>
          <w:rFonts w:cstheme="minorHAnsi"/>
          <w:bCs/>
          <w:sz w:val="22"/>
          <w:szCs w:val="22"/>
        </w:rPr>
        <w:t>15</w:t>
      </w:r>
    </w:p>
    <w:p w14:paraId="613C1AD5" w14:textId="77777777" w:rsidR="00EF704A" w:rsidRPr="009631FA" w:rsidRDefault="00EF704A" w:rsidP="00EF704A">
      <w:pPr>
        <w:rPr>
          <w:rFonts w:cstheme="minorHAnsi"/>
          <w:bCs/>
          <w:sz w:val="22"/>
          <w:szCs w:val="22"/>
        </w:rPr>
      </w:pPr>
    </w:p>
    <w:p w14:paraId="79556080" w14:textId="77777777" w:rsidR="00EF704A" w:rsidRPr="009631FA" w:rsidRDefault="00EF704A" w:rsidP="00EF704A">
      <w:pPr>
        <w:rPr>
          <w:rFonts w:cstheme="minorHAnsi"/>
          <w:bCs/>
          <w:sz w:val="22"/>
          <w:szCs w:val="22"/>
        </w:rPr>
      </w:pPr>
      <w:r w:rsidRPr="009631FA">
        <w:rPr>
          <w:rFonts w:cstheme="minorHAnsi"/>
          <w:b/>
          <w:bCs/>
          <w:sz w:val="22"/>
          <w:szCs w:val="22"/>
        </w:rPr>
        <w:t>OS2</w:t>
      </w:r>
      <w:r w:rsidRPr="009631FA">
        <w:rPr>
          <w:rFonts w:cstheme="minorHAnsi"/>
          <w:bCs/>
          <w:sz w:val="22"/>
          <w:szCs w:val="22"/>
        </w:rPr>
        <w:tab/>
        <w:t xml:space="preserve">Involved dental extractions (open or closed, requiring tooth sectioning, bone removal </w:t>
      </w:r>
    </w:p>
    <w:p w14:paraId="5B64148C" w14:textId="77777777" w:rsidR="00EF704A" w:rsidRPr="009631FA" w:rsidRDefault="00EF704A" w:rsidP="00EF704A">
      <w:pPr>
        <w:rPr>
          <w:rFonts w:cstheme="minorHAnsi"/>
          <w:bCs/>
          <w:sz w:val="22"/>
          <w:szCs w:val="22"/>
        </w:rPr>
      </w:pPr>
      <w:r w:rsidRPr="009631FA">
        <w:rPr>
          <w:rFonts w:cstheme="minorHAnsi"/>
          <w:bCs/>
          <w:sz w:val="22"/>
          <w:szCs w:val="22"/>
        </w:rPr>
        <w:tab/>
        <w:t xml:space="preserve">or other procedures in addition to work with elevator and forceps).  A “full mouth extraction” </w:t>
      </w:r>
    </w:p>
    <w:p w14:paraId="29752297" w14:textId="77777777" w:rsidR="00EF704A" w:rsidRPr="009631FA" w:rsidRDefault="00EF704A" w:rsidP="00EF704A">
      <w:pPr>
        <w:ind w:firstLine="720"/>
        <w:rPr>
          <w:rFonts w:cstheme="minorHAnsi"/>
          <w:bCs/>
          <w:sz w:val="22"/>
          <w:szCs w:val="22"/>
        </w:rPr>
      </w:pPr>
      <w:r w:rsidRPr="009631FA">
        <w:rPr>
          <w:rFonts w:cstheme="minorHAnsi"/>
          <w:bCs/>
          <w:sz w:val="22"/>
          <w:szCs w:val="22"/>
        </w:rPr>
        <w:t>patient may be logged as one OS2 case...................................................................................12</w:t>
      </w:r>
    </w:p>
    <w:p w14:paraId="3D666C1A" w14:textId="77777777" w:rsidR="00EF704A" w:rsidRPr="009631FA" w:rsidRDefault="00EF704A" w:rsidP="00EF704A">
      <w:pPr>
        <w:rPr>
          <w:rFonts w:cstheme="minorHAnsi"/>
          <w:b/>
          <w:bCs/>
          <w:sz w:val="22"/>
          <w:szCs w:val="22"/>
        </w:rPr>
      </w:pPr>
    </w:p>
    <w:p w14:paraId="0DBCCBA2" w14:textId="05D33EF2" w:rsidR="00EF704A" w:rsidRPr="009631FA" w:rsidRDefault="00EF704A" w:rsidP="00EF704A">
      <w:pPr>
        <w:ind w:left="720" w:hanging="720"/>
        <w:rPr>
          <w:rFonts w:cstheme="minorHAnsi"/>
          <w:bCs/>
          <w:sz w:val="22"/>
          <w:szCs w:val="22"/>
        </w:rPr>
      </w:pPr>
      <w:r w:rsidRPr="009631FA">
        <w:rPr>
          <w:rFonts w:cstheme="minorHAnsi"/>
          <w:b/>
          <w:bCs/>
          <w:sz w:val="22"/>
          <w:szCs w:val="22"/>
        </w:rPr>
        <w:t>OS3**</w:t>
      </w:r>
      <w:r w:rsidRPr="009631FA">
        <w:rPr>
          <w:rFonts w:cstheme="minorHAnsi"/>
          <w:bCs/>
          <w:sz w:val="22"/>
          <w:szCs w:val="22"/>
        </w:rPr>
        <w:tab/>
        <w:t xml:space="preserve">Mandibular or maxillary fracture fixation (using muzzle and/or dental acrylic splint; body of mandible fracture fixation with wire, pins, screws or plate; symphyseal separation wire </w:t>
      </w:r>
      <w:r w:rsidR="00FF3CB8" w:rsidRPr="009631FA">
        <w:rPr>
          <w:rFonts w:cstheme="minorHAnsi"/>
          <w:bCs/>
          <w:sz w:val="22"/>
          <w:szCs w:val="22"/>
        </w:rPr>
        <w:t>fixation) ................</w:t>
      </w:r>
      <w:r w:rsidRPr="009631FA">
        <w:rPr>
          <w:rFonts w:cstheme="minorHAnsi"/>
          <w:bCs/>
          <w:sz w:val="22"/>
          <w:szCs w:val="22"/>
        </w:rPr>
        <w:t>1</w:t>
      </w:r>
    </w:p>
    <w:p w14:paraId="5323F766" w14:textId="77777777" w:rsidR="00EF704A" w:rsidRPr="009631FA" w:rsidRDefault="00EF704A" w:rsidP="00EF704A">
      <w:pPr>
        <w:rPr>
          <w:rFonts w:cstheme="minorHAnsi"/>
          <w:b/>
          <w:bCs/>
          <w:sz w:val="22"/>
          <w:szCs w:val="22"/>
        </w:rPr>
      </w:pPr>
    </w:p>
    <w:p w14:paraId="1EDCB1FD" w14:textId="1D4DF7B1" w:rsidR="00EF704A" w:rsidRPr="009631FA" w:rsidRDefault="00EF704A" w:rsidP="00EF704A">
      <w:pPr>
        <w:rPr>
          <w:rFonts w:cstheme="minorHAnsi"/>
          <w:bCs/>
          <w:sz w:val="22"/>
          <w:szCs w:val="22"/>
        </w:rPr>
      </w:pPr>
      <w:r w:rsidRPr="009631FA">
        <w:rPr>
          <w:rFonts w:cstheme="minorHAnsi"/>
          <w:b/>
          <w:bCs/>
          <w:sz w:val="22"/>
          <w:szCs w:val="22"/>
        </w:rPr>
        <w:t>OS4**</w:t>
      </w:r>
      <w:r w:rsidRPr="009631FA">
        <w:rPr>
          <w:rFonts w:cstheme="minorHAnsi"/>
          <w:bCs/>
          <w:sz w:val="22"/>
          <w:szCs w:val="22"/>
        </w:rPr>
        <w:tab/>
        <w:t xml:space="preserve">Involved oral surgical procedures. Examples: TMJ condylectomy, repair of existing palatal </w:t>
      </w:r>
    </w:p>
    <w:p w14:paraId="13A4E9DD" w14:textId="77777777" w:rsidR="00EF704A" w:rsidRPr="009631FA" w:rsidRDefault="00EF704A" w:rsidP="00EF704A">
      <w:pPr>
        <w:rPr>
          <w:rFonts w:cstheme="minorHAnsi"/>
          <w:bCs/>
          <w:sz w:val="22"/>
          <w:szCs w:val="22"/>
        </w:rPr>
      </w:pPr>
      <w:r w:rsidRPr="009631FA">
        <w:rPr>
          <w:rFonts w:cstheme="minorHAnsi"/>
          <w:bCs/>
          <w:sz w:val="22"/>
          <w:szCs w:val="22"/>
        </w:rPr>
        <w:tab/>
        <w:t>defects and oronasal fistulas, maxillectomy, mandibulectomy...............................................1</w:t>
      </w:r>
    </w:p>
    <w:p w14:paraId="3FE0224B" w14:textId="77777777" w:rsidR="00EF704A" w:rsidRPr="009631FA" w:rsidRDefault="00EF704A" w:rsidP="00EF704A">
      <w:pPr>
        <w:ind w:left="720" w:hanging="720"/>
        <w:rPr>
          <w:rFonts w:cstheme="minorHAnsi"/>
          <w:b/>
          <w:bCs/>
          <w:sz w:val="22"/>
          <w:szCs w:val="22"/>
        </w:rPr>
      </w:pPr>
    </w:p>
    <w:p w14:paraId="38AC8A8B" w14:textId="35C6A5AB" w:rsidR="00EF704A" w:rsidRPr="009631FA" w:rsidRDefault="00EF704A" w:rsidP="00EF704A">
      <w:pPr>
        <w:ind w:left="720" w:hanging="720"/>
        <w:rPr>
          <w:rFonts w:cstheme="minorHAnsi"/>
          <w:bCs/>
          <w:sz w:val="22"/>
          <w:szCs w:val="22"/>
        </w:rPr>
      </w:pPr>
      <w:r w:rsidRPr="009631FA">
        <w:rPr>
          <w:rFonts w:cstheme="minorHAnsi"/>
          <w:b/>
          <w:bCs/>
          <w:sz w:val="22"/>
          <w:szCs w:val="22"/>
        </w:rPr>
        <w:t>OS5**</w:t>
      </w:r>
      <w:r w:rsidRPr="009631FA">
        <w:rPr>
          <w:rFonts w:cstheme="minorHAnsi"/>
          <w:bCs/>
          <w:sz w:val="22"/>
          <w:szCs w:val="22"/>
        </w:rPr>
        <w:tab/>
        <w:t>Miscellaneous soft tissue oral surgery. Examples: Resection of traumatic cheek or sublingual granuloma-hyperplasia; commissuroplasty, salivary gland surgery, removal of oral masses not requiring maxillectomy or mandibulectomy; operculectomy; laser surgery for stomatitis; closed reduction of TMJ dislocation; creation and fitting of a palatal obturator.................................................................................................1</w:t>
      </w:r>
    </w:p>
    <w:p w14:paraId="4E4BC65E" w14:textId="77777777" w:rsidR="00EF704A" w:rsidRPr="009631FA" w:rsidRDefault="00EF704A" w:rsidP="00EF704A">
      <w:pPr>
        <w:rPr>
          <w:rFonts w:cstheme="minorHAnsi"/>
          <w:bCs/>
          <w:i/>
          <w:sz w:val="22"/>
          <w:szCs w:val="22"/>
        </w:rPr>
      </w:pPr>
      <w:r w:rsidRPr="009631FA">
        <w:rPr>
          <w:rFonts w:cstheme="minorHAnsi"/>
          <w:bCs/>
          <w:sz w:val="22"/>
          <w:szCs w:val="22"/>
        </w:rPr>
        <w:tab/>
      </w:r>
      <w:r w:rsidRPr="009631FA">
        <w:rPr>
          <w:rFonts w:cstheme="minorHAnsi"/>
          <w:bCs/>
          <w:i/>
          <w:sz w:val="22"/>
          <w:szCs w:val="22"/>
        </w:rPr>
        <w:t>Note: Therapy laser treatments that do not directly treat the oral cavity DOES NOT count as an OS5</w:t>
      </w:r>
    </w:p>
    <w:p w14:paraId="0E065AD3" w14:textId="77777777" w:rsidR="00FA6F20" w:rsidRPr="009631FA" w:rsidRDefault="00FA6F20" w:rsidP="00F70D6F">
      <w:pPr>
        <w:rPr>
          <w:bCs/>
          <w:i/>
          <w:color w:val="000000"/>
          <w:sz w:val="22"/>
          <w:szCs w:val="22"/>
        </w:rPr>
      </w:pPr>
    </w:p>
    <w:p w14:paraId="0B6BD4D0" w14:textId="77777777" w:rsidR="00632AA5" w:rsidRDefault="00632AA5" w:rsidP="00F70D6F">
      <w:pPr>
        <w:rPr>
          <w:bCs/>
          <w:color w:val="000000"/>
          <w:sz w:val="22"/>
          <w:szCs w:val="22"/>
          <w:u w:val="single"/>
        </w:rPr>
      </w:pPr>
    </w:p>
    <w:p w14:paraId="3C657262" w14:textId="77777777" w:rsidR="00632AA5" w:rsidRDefault="00632AA5" w:rsidP="00F70D6F">
      <w:pPr>
        <w:rPr>
          <w:bCs/>
          <w:color w:val="000000"/>
          <w:sz w:val="22"/>
          <w:szCs w:val="22"/>
          <w:u w:val="single"/>
        </w:rPr>
      </w:pPr>
    </w:p>
    <w:p w14:paraId="6A5BDB2D" w14:textId="77777777" w:rsidR="00632AA5" w:rsidRDefault="00632AA5" w:rsidP="00F70D6F">
      <w:pPr>
        <w:rPr>
          <w:bCs/>
          <w:color w:val="000000"/>
          <w:sz w:val="22"/>
          <w:szCs w:val="22"/>
          <w:u w:val="single"/>
        </w:rPr>
      </w:pPr>
    </w:p>
    <w:p w14:paraId="35D3E409" w14:textId="1AE1FAB6" w:rsidR="00F70D6F" w:rsidRPr="009631FA" w:rsidRDefault="00F70D6F" w:rsidP="00F70D6F">
      <w:pPr>
        <w:rPr>
          <w:bCs/>
          <w:color w:val="000000"/>
          <w:sz w:val="22"/>
          <w:szCs w:val="22"/>
        </w:rPr>
      </w:pPr>
      <w:r w:rsidRPr="009631FA">
        <w:rPr>
          <w:bCs/>
          <w:color w:val="000000"/>
          <w:sz w:val="22"/>
          <w:szCs w:val="22"/>
          <w:u w:val="single"/>
        </w:rPr>
        <w:t>Prosthodontics</w:t>
      </w:r>
    </w:p>
    <w:p w14:paraId="1CE00C48" w14:textId="77777777" w:rsidR="00F70D6F" w:rsidRPr="009631FA" w:rsidRDefault="00F70D6F" w:rsidP="00F70D6F">
      <w:pPr>
        <w:rPr>
          <w:bCs/>
          <w:color w:val="000000"/>
          <w:sz w:val="22"/>
          <w:szCs w:val="22"/>
        </w:rPr>
      </w:pPr>
      <w:r w:rsidRPr="009631FA">
        <w:rPr>
          <w:b/>
          <w:bCs/>
          <w:color w:val="000000"/>
          <w:sz w:val="22"/>
          <w:szCs w:val="22"/>
        </w:rPr>
        <w:t>PR*</w:t>
      </w:r>
      <w:r w:rsidRPr="009631FA">
        <w:rPr>
          <w:b/>
          <w:bCs/>
          <w:color w:val="000000"/>
          <w:sz w:val="22"/>
          <w:szCs w:val="22"/>
        </w:rPr>
        <w:tab/>
      </w:r>
      <w:r w:rsidRPr="009631FA">
        <w:rPr>
          <w:bCs/>
          <w:color w:val="000000"/>
          <w:sz w:val="22"/>
          <w:szCs w:val="22"/>
        </w:rPr>
        <w:t xml:space="preserve">Crown and/or bridge preparation, impression and cementation (including canine, </w:t>
      </w:r>
    </w:p>
    <w:p w14:paraId="7AC46B02" w14:textId="400E8C2E" w:rsidR="00EF704A" w:rsidRPr="009631FA" w:rsidRDefault="00F70D6F" w:rsidP="00F70D6F">
      <w:pPr>
        <w:rPr>
          <w:b/>
          <w:bCs/>
          <w:color w:val="000000"/>
          <w:sz w:val="22"/>
          <w:szCs w:val="22"/>
        </w:rPr>
      </w:pPr>
      <w:r w:rsidRPr="009631FA">
        <w:rPr>
          <w:bCs/>
          <w:color w:val="000000"/>
          <w:sz w:val="22"/>
          <w:szCs w:val="22"/>
        </w:rPr>
        <w:tab/>
        <w:t xml:space="preserve">incisor and carnassial </w:t>
      </w:r>
      <w:r w:rsidR="00FF3CB8" w:rsidRPr="009631FA">
        <w:rPr>
          <w:bCs/>
          <w:color w:val="000000"/>
          <w:sz w:val="22"/>
          <w:szCs w:val="22"/>
        </w:rPr>
        <w:t>teeth) .................................................................................................</w:t>
      </w:r>
      <w:r w:rsidRPr="009631FA">
        <w:rPr>
          <w:bCs/>
          <w:color w:val="000000"/>
          <w:sz w:val="22"/>
          <w:szCs w:val="22"/>
        </w:rPr>
        <w:t>1</w:t>
      </w:r>
      <w:r w:rsidRPr="009631FA">
        <w:rPr>
          <w:b/>
          <w:bCs/>
          <w:color w:val="000000"/>
          <w:sz w:val="22"/>
          <w:szCs w:val="22"/>
        </w:rPr>
        <w:tab/>
      </w:r>
    </w:p>
    <w:p w14:paraId="7BC0DD22" w14:textId="3AB2DC91" w:rsidR="00F70D6F" w:rsidRPr="009631FA" w:rsidRDefault="00F70D6F" w:rsidP="00F70D6F">
      <w:pPr>
        <w:rPr>
          <w:b/>
          <w:bCs/>
          <w:color w:val="000000"/>
          <w:sz w:val="22"/>
          <w:szCs w:val="22"/>
        </w:rPr>
      </w:pPr>
      <w:r w:rsidRPr="009631FA">
        <w:rPr>
          <w:bCs/>
          <w:color w:val="000000"/>
          <w:sz w:val="22"/>
          <w:szCs w:val="22"/>
          <w:u w:val="single"/>
        </w:rPr>
        <w:t>Orthodontics</w:t>
      </w:r>
    </w:p>
    <w:p w14:paraId="14A1F4A9" w14:textId="190FC4AE" w:rsidR="00F70D6F" w:rsidRPr="009631FA" w:rsidRDefault="00F70D6F" w:rsidP="00EF704A">
      <w:pPr>
        <w:ind w:left="720" w:hanging="720"/>
        <w:rPr>
          <w:rFonts w:cstheme="minorHAnsi"/>
          <w:bCs/>
          <w:sz w:val="22"/>
          <w:szCs w:val="22"/>
        </w:rPr>
      </w:pPr>
      <w:r w:rsidRPr="009631FA">
        <w:rPr>
          <w:b/>
          <w:bCs/>
          <w:sz w:val="22"/>
          <w:szCs w:val="22"/>
        </w:rPr>
        <w:t>OR*</w:t>
      </w:r>
      <w:r w:rsidRPr="009631FA">
        <w:rPr>
          <w:bCs/>
          <w:sz w:val="22"/>
          <w:szCs w:val="22"/>
        </w:rPr>
        <w:tab/>
      </w:r>
      <w:r w:rsidR="00EF704A" w:rsidRPr="009631FA">
        <w:rPr>
          <w:rFonts w:cstheme="minorHAnsi"/>
          <w:bCs/>
          <w:sz w:val="22"/>
          <w:szCs w:val="22"/>
        </w:rPr>
        <w:t>Malocclusion diagnosis and treatment plan; the evaluation of the bite must be described in the log (making bite registration, impressions and study models may be included); occlusal adjustment; extraction of deciduous teeth or permanent teeth causing malocclusion; management of clinical malocclusion not requiring use of an active force device (</w:t>
      </w:r>
      <w:r w:rsidR="00FF3CB8" w:rsidRPr="009631FA">
        <w:rPr>
          <w:rFonts w:cstheme="minorHAnsi"/>
          <w:bCs/>
          <w:sz w:val="22"/>
          <w:szCs w:val="22"/>
        </w:rPr>
        <w:t>i.e.</w:t>
      </w:r>
      <w:r w:rsidR="00EF704A" w:rsidRPr="009631FA">
        <w:rPr>
          <w:rFonts w:cstheme="minorHAnsi"/>
          <w:bCs/>
          <w:sz w:val="22"/>
          <w:szCs w:val="22"/>
        </w:rPr>
        <w:t xml:space="preserve"> crown amputation, application of an incline plane or coronal extender; gingival wedge resection of the maxillary diastema to treat linguoversion of a mandibular canine tooth), and management of clinical malocclusions requiring use of an active force orthodontic device………………...........................................................................................................1</w:t>
      </w:r>
    </w:p>
    <w:p w14:paraId="3A2FE5B2" w14:textId="77777777" w:rsidR="00EF704A" w:rsidRPr="009631FA" w:rsidRDefault="00EF704A" w:rsidP="00EF704A">
      <w:pPr>
        <w:ind w:left="720" w:hanging="720"/>
        <w:rPr>
          <w:bCs/>
          <w:sz w:val="22"/>
          <w:szCs w:val="22"/>
        </w:rPr>
      </w:pPr>
    </w:p>
    <w:p w14:paraId="2433A46E" w14:textId="77777777" w:rsidR="00F70D6F" w:rsidRPr="009631FA" w:rsidRDefault="00F70D6F" w:rsidP="00F70D6F">
      <w:pPr>
        <w:rPr>
          <w:bCs/>
          <w:color w:val="000000"/>
          <w:sz w:val="22"/>
          <w:szCs w:val="22"/>
        </w:rPr>
      </w:pPr>
      <w:r w:rsidRPr="009631FA">
        <w:rPr>
          <w:bCs/>
          <w:color w:val="000000"/>
          <w:sz w:val="22"/>
          <w:szCs w:val="22"/>
          <w:u w:val="single"/>
        </w:rPr>
        <w:t>Other Species</w:t>
      </w:r>
    </w:p>
    <w:p w14:paraId="354CED3F" w14:textId="3B69EBA6" w:rsidR="00A96AB3" w:rsidRPr="009631FA" w:rsidRDefault="00F70D6F" w:rsidP="00A96AB3">
      <w:pPr>
        <w:ind w:left="720" w:hanging="720"/>
        <w:rPr>
          <w:bCs/>
          <w:color w:val="000000"/>
          <w:sz w:val="22"/>
          <w:szCs w:val="22"/>
        </w:rPr>
      </w:pPr>
      <w:r w:rsidRPr="009631FA">
        <w:rPr>
          <w:b/>
          <w:bCs/>
          <w:color w:val="000000"/>
          <w:sz w:val="22"/>
          <w:szCs w:val="22"/>
        </w:rPr>
        <w:t>EX</w:t>
      </w:r>
      <w:r w:rsidRPr="009631FA">
        <w:rPr>
          <w:b/>
          <w:bCs/>
          <w:color w:val="000000"/>
          <w:sz w:val="22"/>
          <w:szCs w:val="22"/>
        </w:rPr>
        <w:tab/>
      </w:r>
      <w:r w:rsidR="00A96AB3" w:rsidRPr="009631FA">
        <w:rPr>
          <w:bCs/>
          <w:color w:val="000000"/>
          <w:sz w:val="22"/>
          <w:szCs w:val="22"/>
        </w:rPr>
        <w:t xml:space="preserve">Other Species:  Dental procedures on other species than canine and feline. This does not include beak trims and does include occlusal leveling in equine patients. </w:t>
      </w:r>
    </w:p>
    <w:p w14:paraId="633657BC" w14:textId="77777777" w:rsidR="00A96AB3" w:rsidRPr="009631FA" w:rsidRDefault="00A96AB3" w:rsidP="00A96AB3">
      <w:pPr>
        <w:ind w:left="720" w:hanging="720"/>
        <w:rPr>
          <w:bCs/>
          <w:color w:val="000000"/>
          <w:sz w:val="22"/>
          <w:szCs w:val="22"/>
        </w:rPr>
      </w:pPr>
      <w:r w:rsidRPr="009631FA">
        <w:rPr>
          <w:bCs/>
          <w:color w:val="000000"/>
          <w:sz w:val="22"/>
          <w:szCs w:val="22"/>
        </w:rPr>
        <w:t xml:space="preserve">EX1: </w:t>
      </w:r>
      <w:r w:rsidRPr="009631FA">
        <w:rPr>
          <w:bCs/>
          <w:color w:val="000000"/>
          <w:sz w:val="22"/>
          <w:szCs w:val="22"/>
        </w:rPr>
        <w:tab/>
        <w:t xml:space="preserve">Herbivores (Horses, Rabbits, Guinea Pigs, Chinchilla, Rats, etc.) </w:t>
      </w:r>
    </w:p>
    <w:p w14:paraId="36D0BCEF" w14:textId="77777777" w:rsidR="00A96AB3" w:rsidRPr="009631FA" w:rsidRDefault="00A96AB3" w:rsidP="00A96AB3">
      <w:pPr>
        <w:ind w:left="720" w:hanging="720"/>
        <w:rPr>
          <w:bCs/>
          <w:color w:val="000000"/>
          <w:sz w:val="22"/>
          <w:szCs w:val="22"/>
        </w:rPr>
      </w:pPr>
      <w:r w:rsidRPr="009631FA">
        <w:rPr>
          <w:bCs/>
          <w:color w:val="000000"/>
          <w:sz w:val="22"/>
          <w:szCs w:val="22"/>
        </w:rPr>
        <w:t xml:space="preserve">EX2: </w:t>
      </w:r>
      <w:r w:rsidRPr="009631FA">
        <w:rPr>
          <w:bCs/>
          <w:color w:val="000000"/>
          <w:sz w:val="22"/>
          <w:szCs w:val="22"/>
        </w:rPr>
        <w:tab/>
        <w:t xml:space="preserve">Carnivores (Ferrets, Lions, Bears, etc.) </w:t>
      </w:r>
    </w:p>
    <w:p w14:paraId="00ECFD69" w14:textId="77777777" w:rsidR="00A96AB3" w:rsidRPr="009631FA" w:rsidRDefault="00A96AB3" w:rsidP="00A96AB3">
      <w:pPr>
        <w:ind w:left="720" w:hanging="720"/>
        <w:rPr>
          <w:bCs/>
          <w:color w:val="000000"/>
          <w:sz w:val="22"/>
          <w:szCs w:val="22"/>
        </w:rPr>
      </w:pPr>
      <w:r w:rsidRPr="009631FA">
        <w:rPr>
          <w:bCs/>
          <w:color w:val="000000"/>
          <w:sz w:val="22"/>
          <w:szCs w:val="22"/>
        </w:rPr>
        <w:t xml:space="preserve">EX3: </w:t>
      </w:r>
      <w:r w:rsidRPr="009631FA">
        <w:rPr>
          <w:bCs/>
          <w:color w:val="000000"/>
          <w:sz w:val="22"/>
          <w:szCs w:val="22"/>
        </w:rPr>
        <w:tab/>
        <w:t>Insectivores/Omnivores (Reptiles, Sugar Gliders, Hedgehog, etc.)</w:t>
      </w:r>
    </w:p>
    <w:p w14:paraId="4081214D" w14:textId="77777777" w:rsidR="00A96AB3" w:rsidRPr="009631FA" w:rsidRDefault="00A96AB3" w:rsidP="00A96AB3">
      <w:pPr>
        <w:ind w:left="720" w:hanging="720"/>
        <w:rPr>
          <w:bCs/>
          <w:color w:val="000000"/>
          <w:sz w:val="22"/>
          <w:szCs w:val="22"/>
        </w:rPr>
      </w:pPr>
    </w:p>
    <w:p w14:paraId="6C37C9CE" w14:textId="3B79517B" w:rsidR="00F70D6F" w:rsidRPr="009631FA" w:rsidRDefault="00A96AB3" w:rsidP="00A96AB3">
      <w:pPr>
        <w:ind w:left="720"/>
        <w:rPr>
          <w:bCs/>
          <w:color w:val="000000"/>
          <w:sz w:val="22"/>
          <w:szCs w:val="22"/>
        </w:rPr>
      </w:pPr>
      <w:r w:rsidRPr="009631FA">
        <w:rPr>
          <w:bCs/>
          <w:color w:val="000000"/>
          <w:sz w:val="22"/>
          <w:szCs w:val="22"/>
        </w:rPr>
        <w:t>Each procedure completed on these animals should also be classified in either Periodontic, Endodontic, Restorative, Oral Surgery, Prosthodontic, or Orthodontic sub class i.e., EX1/OR.    Proper terminology is required, generic terms will result in point deductions</w:t>
      </w:r>
      <w:r w:rsidR="00F70D6F" w:rsidRPr="009631FA">
        <w:rPr>
          <w:bCs/>
          <w:color w:val="000000"/>
          <w:sz w:val="22"/>
          <w:szCs w:val="22"/>
        </w:rPr>
        <w:t>…………………….......................2</w:t>
      </w:r>
    </w:p>
    <w:p w14:paraId="16D7D898" w14:textId="77777777" w:rsidR="003B0C3F" w:rsidRPr="009631FA" w:rsidRDefault="003B0C3F" w:rsidP="000E0AE5">
      <w:pPr>
        <w:rPr>
          <w:bCs/>
          <w:color w:val="000000"/>
          <w:sz w:val="22"/>
          <w:szCs w:val="22"/>
        </w:rPr>
      </w:pPr>
    </w:p>
    <w:p w14:paraId="719D0DE4" w14:textId="77777777" w:rsidR="00D17A8D" w:rsidRPr="009631FA" w:rsidRDefault="00D17A8D" w:rsidP="00D17A8D">
      <w:pPr>
        <w:jc w:val="both"/>
        <w:rPr>
          <w:rFonts w:ascii="Arial" w:hAnsi="Arial" w:cs="Arial"/>
          <w:b/>
        </w:rPr>
      </w:pPr>
      <w:r w:rsidRPr="009631FA">
        <w:rPr>
          <w:rFonts w:ascii="Arial" w:hAnsi="Arial" w:cs="Arial"/>
          <w:b/>
        </w:rPr>
        <w:t xml:space="preserve">*Miscellaneous Cases*  </w:t>
      </w:r>
    </w:p>
    <w:p w14:paraId="312AD964" w14:textId="77777777" w:rsidR="00D17A8D" w:rsidRPr="009631FA" w:rsidRDefault="00D17A8D" w:rsidP="00D17A8D">
      <w:pPr>
        <w:jc w:val="both"/>
      </w:pPr>
      <w:r w:rsidRPr="009631FA">
        <w:t xml:space="preserve">When a case does not appear to fit into any of the AVDT categories, the applicant is to request clarification and </w:t>
      </w:r>
      <w:r w:rsidR="001C2557" w:rsidRPr="009631FA">
        <w:t>guidance</w:t>
      </w:r>
      <w:r w:rsidRPr="009631FA">
        <w:t xml:space="preserve"> from their mentor. When necessary, the Credentials Chair will forward the query to the Board for consideration.</w:t>
      </w:r>
    </w:p>
    <w:p w14:paraId="53E2AB04" w14:textId="77777777" w:rsidR="003B0C3F" w:rsidRPr="009631FA" w:rsidRDefault="003B0C3F" w:rsidP="000E0AE5">
      <w:pPr>
        <w:rPr>
          <w:bCs/>
          <w:color w:val="000000"/>
          <w:sz w:val="22"/>
          <w:szCs w:val="22"/>
        </w:rPr>
      </w:pPr>
    </w:p>
    <w:p w14:paraId="39C7A28D" w14:textId="77777777" w:rsidR="005246E3" w:rsidRPr="009631FA" w:rsidRDefault="005246E3" w:rsidP="005246E3">
      <w:pPr>
        <w:jc w:val="both"/>
        <w:rPr>
          <w:rFonts w:ascii="Arial" w:hAnsi="Arial" w:cs="Arial"/>
          <w:b/>
        </w:rPr>
      </w:pPr>
      <w:r w:rsidRPr="009631FA">
        <w:rPr>
          <w:rFonts w:ascii="Arial" w:hAnsi="Arial" w:cs="Arial"/>
          <w:b/>
        </w:rPr>
        <w:t>*Counting Cases Under Multiple Categories*</w:t>
      </w:r>
    </w:p>
    <w:p w14:paraId="3AB3DCDB" w14:textId="77777777" w:rsidR="005246E3" w:rsidRPr="009631FA" w:rsidRDefault="005246E3" w:rsidP="005246E3">
      <w:pPr>
        <w:jc w:val="both"/>
        <w:rPr>
          <w:b/>
          <w:u w:val="single"/>
        </w:rPr>
      </w:pPr>
      <w:r w:rsidRPr="009631FA">
        <w:t xml:space="preserve">Each patient that is anesthetized for a dental procedure equals </w:t>
      </w:r>
      <w:r w:rsidRPr="009631FA">
        <w:rPr>
          <w:b/>
          <w:u w:val="single"/>
        </w:rPr>
        <w:t>ONE</w:t>
      </w:r>
      <w:r w:rsidRPr="009631FA">
        <w:t xml:space="preserve"> case in your logs. You CANNOT log an anesthetized procedure under two categories</w:t>
      </w:r>
      <w:r w:rsidR="004A03CE" w:rsidRPr="009631FA">
        <w:t>,</w:t>
      </w:r>
      <w:r w:rsidRPr="009631FA">
        <w:t xml:space="preserve"> even if it can be </w:t>
      </w:r>
      <w:r w:rsidR="001C2557" w:rsidRPr="009631FA">
        <w:t>categorized</w:t>
      </w:r>
      <w:r w:rsidRPr="009631FA">
        <w:t xml:space="preserve"> as so. If the patient is anesthetized later for a follow up procedure and additional treatment is performed, or another dental procedure is performed, it may be used as an additional entry.  For example, if a patient comes in for a root canal treatment and crown preparation, that would be one case. When that patient comes back in for the crown cementation, that would be a second case. </w:t>
      </w:r>
    </w:p>
    <w:p w14:paraId="212C8B09" w14:textId="77777777" w:rsidR="003F1D08" w:rsidRPr="009631FA" w:rsidRDefault="003F1D08" w:rsidP="000E0AE5">
      <w:pPr>
        <w:rPr>
          <w:bCs/>
          <w:color w:val="000000"/>
          <w:sz w:val="22"/>
          <w:szCs w:val="22"/>
        </w:rPr>
      </w:pPr>
    </w:p>
    <w:p w14:paraId="3B7657A6" w14:textId="60F43CFD" w:rsidR="00632AA5" w:rsidRDefault="00632AA5">
      <w:pPr>
        <w:rPr>
          <w:rFonts w:ascii="Arial" w:hAnsi="Arial" w:cs="Arial"/>
          <w:b/>
        </w:rPr>
      </w:pPr>
      <w:r>
        <w:rPr>
          <w:rFonts w:ascii="Arial" w:hAnsi="Arial" w:cs="Arial"/>
          <w:b/>
        </w:rPr>
        <w:br w:type="page"/>
      </w:r>
    </w:p>
    <w:p w14:paraId="14D4A87A" w14:textId="77777777" w:rsidR="00F55013" w:rsidRPr="009631FA" w:rsidRDefault="00F55013" w:rsidP="000E0AE5">
      <w:pPr>
        <w:rPr>
          <w:rFonts w:ascii="Arial" w:hAnsi="Arial" w:cs="Arial"/>
          <w:b/>
        </w:rPr>
      </w:pPr>
    </w:p>
    <w:p w14:paraId="44DEAB11" w14:textId="0043934B" w:rsidR="000E0AE5" w:rsidRPr="009631FA" w:rsidRDefault="000E0AE5" w:rsidP="000E0AE5">
      <w:pPr>
        <w:rPr>
          <w:rFonts w:ascii="Arial" w:hAnsi="Arial" w:cs="Arial"/>
          <w:b/>
        </w:rPr>
      </w:pPr>
      <w:r w:rsidRPr="009631FA">
        <w:rPr>
          <w:rFonts w:ascii="Arial" w:hAnsi="Arial" w:cs="Arial"/>
          <w:b/>
        </w:rPr>
        <w:t>Case Logs</w:t>
      </w:r>
      <w:r w:rsidR="003B0C3F" w:rsidRPr="009631FA">
        <w:rPr>
          <w:rFonts w:ascii="Arial" w:hAnsi="Arial" w:cs="Arial"/>
          <w:b/>
        </w:rPr>
        <w:t xml:space="preserve"> Guidelines</w:t>
      </w:r>
    </w:p>
    <w:p w14:paraId="2D557A00" w14:textId="77777777" w:rsidR="005246E3" w:rsidRPr="009631FA" w:rsidRDefault="003B0C3F" w:rsidP="005246E3">
      <w:pPr>
        <w:jc w:val="both"/>
      </w:pPr>
      <w:r w:rsidRPr="009631FA">
        <w:t xml:space="preserve">Your </w:t>
      </w:r>
      <w:r w:rsidR="00364119" w:rsidRPr="009631FA">
        <w:t>AVDT C</w:t>
      </w:r>
      <w:r w:rsidRPr="009631FA">
        <w:t xml:space="preserve">ase </w:t>
      </w:r>
      <w:r w:rsidR="00364119" w:rsidRPr="009631FA">
        <w:t>L</w:t>
      </w:r>
      <w:r w:rsidR="00921AD2" w:rsidRPr="009631FA">
        <w:t xml:space="preserve">og </w:t>
      </w:r>
      <w:r w:rsidR="001C2557" w:rsidRPr="009631FA">
        <w:t>Spreadsheet</w:t>
      </w:r>
      <w:r w:rsidR="00921AD2" w:rsidRPr="009631FA">
        <w:t xml:space="preserve"> should</w:t>
      </w:r>
      <w:r w:rsidR="000E0AE5" w:rsidRPr="009631FA">
        <w:t xml:space="preserve"> conform to the guidelines, nomenclature and abbreviations described below. </w:t>
      </w:r>
      <w:r w:rsidRPr="009631FA">
        <w:t xml:space="preserve">If at </w:t>
      </w:r>
      <w:r w:rsidR="001C2557" w:rsidRPr="009631FA">
        <w:t>any time</w:t>
      </w:r>
      <w:r w:rsidRPr="009631FA">
        <w:t xml:space="preserve"> you are unsure where a case should be logged, please reach out to your mentor for further </w:t>
      </w:r>
      <w:r w:rsidR="001C2557" w:rsidRPr="009631FA">
        <w:t>guidance</w:t>
      </w:r>
      <w:r w:rsidRPr="009631FA">
        <w:t xml:space="preserve">. </w:t>
      </w:r>
    </w:p>
    <w:p w14:paraId="43362F23" w14:textId="77777777" w:rsidR="005246E3" w:rsidRPr="009631FA" w:rsidRDefault="005246E3" w:rsidP="000E0AE5"/>
    <w:p w14:paraId="10BB2317" w14:textId="77777777" w:rsidR="000E0AE5" w:rsidRPr="009631FA" w:rsidRDefault="000E0AE5" w:rsidP="007906DC">
      <w:pPr>
        <w:pStyle w:val="ListParagraph"/>
        <w:numPr>
          <w:ilvl w:val="0"/>
          <w:numId w:val="17"/>
        </w:numPr>
        <w:rPr>
          <w:b/>
        </w:rPr>
      </w:pPr>
      <w:r w:rsidRPr="009631FA">
        <w:rPr>
          <w:b/>
        </w:rPr>
        <w:t>Category</w:t>
      </w:r>
    </w:p>
    <w:p w14:paraId="763DE6DE" w14:textId="77777777" w:rsidR="000E0AE5" w:rsidRPr="009631FA" w:rsidRDefault="005246E3" w:rsidP="008B6FA9">
      <w:pPr>
        <w:pStyle w:val="ListParagraph"/>
        <w:ind w:left="792"/>
      </w:pPr>
      <w:r w:rsidRPr="009631FA">
        <w:t>Find</w:t>
      </w:r>
      <w:r w:rsidR="000E0AE5" w:rsidRPr="009631FA">
        <w:t xml:space="preserve"> the category you are assigning this case to, using the </w:t>
      </w:r>
      <w:r w:rsidRPr="009631FA">
        <w:t>c</w:t>
      </w:r>
      <w:r w:rsidR="000E0AE5" w:rsidRPr="009631FA">
        <w:t xml:space="preserve">ase </w:t>
      </w:r>
      <w:r w:rsidRPr="009631FA">
        <w:t>l</w:t>
      </w:r>
      <w:r w:rsidR="000E0AE5" w:rsidRPr="009631FA">
        <w:t xml:space="preserve">og </w:t>
      </w:r>
      <w:r w:rsidRPr="009631FA">
        <w:t>c</w:t>
      </w:r>
      <w:r w:rsidR="000E0AE5" w:rsidRPr="009631FA">
        <w:t>ategories to determ</w:t>
      </w:r>
      <w:r w:rsidR="00F733EF" w:rsidRPr="009631FA">
        <w:t>ine the category</w:t>
      </w:r>
      <w:r w:rsidR="000E3FEA" w:rsidRPr="009631FA">
        <w:t>.</w:t>
      </w:r>
      <w:r w:rsidR="007A3865" w:rsidRPr="009631FA">
        <w:t xml:space="preserve"> </w:t>
      </w:r>
    </w:p>
    <w:p w14:paraId="3FCED7B9" w14:textId="77777777" w:rsidR="005246E3" w:rsidRPr="009631FA" w:rsidRDefault="005246E3" w:rsidP="008B6FA9">
      <w:pPr>
        <w:pStyle w:val="ListParagraph"/>
        <w:ind w:left="1224"/>
        <w:rPr>
          <w:b/>
        </w:rPr>
      </w:pPr>
    </w:p>
    <w:p w14:paraId="7D369E75" w14:textId="77777777" w:rsidR="000E0AE5" w:rsidRPr="009631FA" w:rsidRDefault="000E0AE5" w:rsidP="007906DC">
      <w:pPr>
        <w:pStyle w:val="ListParagraph"/>
        <w:numPr>
          <w:ilvl w:val="0"/>
          <w:numId w:val="17"/>
        </w:numPr>
        <w:rPr>
          <w:b/>
        </w:rPr>
      </w:pPr>
      <w:r w:rsidRPr="009631FA">
        <w:rPr>
          <w:b/>
        </w:rPr>
        <w:t>Number</w:t>
      </w:r>
    </w:p>
    <w:p w14:paraId="3369EEEF" w14:textId="77777777" w:rsidR="003F1D08" w:rsidRPr="009631FA" w:rsidRDefault="003F1D08" w:rsidP="0073737F">
      <w:pPr>
        <w:pStyle w:val="ListParagraph"/>
        <w:ind w:left="792"/>
        <w:jc w:val="both"/>
        <w:rPr>
          <w:i/>
        </w:rPr>
      </w:pPr>
      <w:r w:rsidRPr="009631FA">
        <w:t>Each case is assigned a number in consecutive order regardless of what category you’re listing your case(s) under. For example, if your first case is an OM case, that case will be labeled as 1; if your second case is an OS5 case, that case will be labeled as case 2. You will not list 1, 2, 3, etc. per a category. *</w:t>
      </w:r>
      <w:r w:rsidRPr="009631FA">
        <w:rPr>
          <w:i/>
        </w:rPr>
        <w:t>Please see the examples listed in the case log spreadsheet.</w:t>
      </w:r>
    </w:p>
    <w:p w14:paraId="02000731" w14:textId="118D7427" w:rsidR="003F1D08" w:rsidRPr="009631FA" w:rsidRDefault="0073737F" w:rsidP="0073737F">
      <w:pPr>
        <w:pStyle w:val="ListParagraph"/>
        <w:ind w:left="1080"/>
        <w:jc w:val="both"/>
      </w:pPr>
      <w:r w:rsidRPr="009631FA">
        <w:t>*</w:t>
      </w:r>
      <w:r w:rsidR="000E0AE5" w:rsidRPr="009631FA">
        <w:t>If an applicant remains in the</w:t>
      </w:r>
      <w:r w:rsidR="000E3FEA" w:rsidRPr="009631FA">
        <w:t xml:space="preserve"> </w:t>
      </w:r>
      <w:r w:rsidR="000E0AE5" w:rsidRPr="009631FA">
        <w:t xml:space="preserve">training program for more than two years, cases in the log that are now more than two years old can no longer be counted. </w:t>
      </w:r>
      <w:r w:rsidR="000E3FEA" w:rsidRPr="009631FA">
        <w:t xml:space="preserve">Please see </w:t>
      </w:r>
      <w:r w:rsidR="00A9333E" w:rsidRPr="009631FA">
        <w:t>46-47</w:t>
      </w:r>
      <w:r w:rsidR="000E3FEA" w:rsidRPr="009631FA">
        <w:t xml:space="preserve"> for additional details on extensions.</w:t>
      </w:r>
      <w:r w:rsidR="005A2B54" w:rsidRPr="009631FA">
        <w:t xml:space="preserve"> </w:t>
      </w:r>
    </w:p>
    <w:p w14:paraId="56209766" w14:textId="77777777" w:rsidR="000E0AE5" w:rsidRPr="009631FA" w:rsidRDefault="000E0AE5" w:rsidP="007906DC">
      <w:pPr>
        <w:pStyle w:val="ListParagraph"/>
        <w:numPr>
          <w:ilvl w:val="0"/>
          <w:numId w:val="17"/>
        </w:numPr>
        <w:rPr>
          <w:b/>
        </w:rPr>
      </w:pPr>
      <w:r w:rsidRPr="009631FA">
        <w:rPr>
          <w:b/>
        </w:rPr>
        <w:t>Date</w:t>
      </w:r>
    </w:p>
    <w:p w14:paraId="3B5D1187" w14:textId="77777777" w:rsidR="000E0AE5" w:rsidRPr="009631FA" w:rsidRDefault="000E0AE5" w:rsidP="0073737F">
      <w:pPr>
        <w:pStyle w:val="ListParagraph"/>
        <w:ind w:left="792"/>
      </w:pPr>
      <w:r w:rsidRPr="009631FA">
        <w:t>Month, day, and year procedures were performed.</w:t>
      </w:r>
    </w:p>
    <w:p w14:paraId="7C7640FB" w14:textId="77777777" w:rsidR="003F1D08" w:rsidRPr="009631FA" w:rsidRDefault="003F1D08" w:rsidP="0073737F">
      <w:pPr>
        <w:pStyle w:val="ListParagraph"/>
        <w:ind w:left="360"/>
      </w:pPr>
    </w:p>
    <w:p w14:paraId="5FA7CE53" w14:textId="77777777" w:rsidR="000E0AE5" w:rsidRPr="009631FA" w:rsidRDefault="000E0AE5" w:rsidP="007906DC">
      <w:pPr>
        <w:pStyle w:val="ListParagraph"/>
        <w:numPr>
          <w:ilvl w:val="0"/>
          <w:numId w:val="17"/>
        </w:numPr>
        <w:rPr>
          <w:b/>
        </w:rPr>
      </w:pPr>
      <w:r w:rsidRPr="009631FA">
        <w:rPr>
          <w:b/>
        </w:rPr>
        <w:t>Patient Name</w:t>
      </w:r>
    </w:p>
    <w:p w14:paraId="43A32AC8" w14:textId="77777777" w:rsidR="000E0AE5" w:rsidRPr="009631FA" w:rsidRDefault="000E0AE5" w:rsidP="0073737F">
      <w:pPr>
        <w:pStyle w:val="ListParagraph"/>
        <w:ind w:left="792"/>
      </w:pPr>
      <w:r w:rsidRPr="009631FA">
        <w:t xml:space="preserve">List the patient’s </w:t>
      </w:r>
      <w:r w:rsidR="000E3FEA" w:rsidRPr="009631FA">
        <w:t xml:space="preserve">first and last name. If unsure, please list unknown. </w:t>
      </w:r>
    </w:p>
    <w:p w14:paraId="65AD1252" w14:textId="77777777" w:rsidR="003F1D08" w:rsidRPr="009631FA" w:rsidRDefault="003F1D08" w:rsidP="0073737F">
      <w:pPr>
        <w:pStyle w:val="ListParagraph"/>
        <w:ind w:left="360"/>
      </w:pPr>
    </w:p>
    <w:p w14:paraId="3BA4C18F" w14:textId="77777777" w:rsidR="000E0AE5" w:rsidRPr="009631FA" w:rsidRDefault="000E0AE5" w:rsidP="007906DC">
      <w:pPr>
        <w:pStyle w:val="ListParagraph"/>
        <w:numPr>
          <w:ilvl w:val="0"/>
          <w:numId w:val="17"/>
        </w:numPr>
        <w:rPr>
          <w:b/>
        </w:rPr>
      </w:pPr>
      <w:r w:rsidRPr="009631FA">
        <w:rPr>
          <w:b/>
        </w:rPr>
        <w:t>Signalment</w:t>
      </w:r>
    </w:p>
    <w:p w14:paraId="3AA268C3" w14:textId="77777777" w:rsidR="003F1D08" w:rsidRPr="009631FA" w:rsidRDefault="000E0AE5" w:rsidP="0073737F">
      <w:pPr>
        <w:pStyle w:val="ListParagraph"/>
        <w:ind w:left="792"/>
      </w:pPr>
      <w:r w:rsidRPr="009631FA">
        <w:t>Species, age,</w:t>
      </w:r>
      <w:r w:rsidR="000E3FEA" w:rsidRPr="009631FA">
        <w:t xml:space="preserve"> </w:t>
      </w:r>
      <w:r w:rsidRPr="009631FA">
        <w:t>breed,</w:t>
      </w:r>
      <w:r w:rsidR="000E3FEA" w:rsidRPr="009631FA">
        <w:t xml:space="preserve"> </w:t>
      </w:r>
      <w:r w:rsidR="00113DD3" w:rsidRPr="009631FA">
        <w:t>weight</w:t>
      </w:r>
      <w:r w:rsidR="000E3FEA" w:rsidRPr="009631FA">
        <w:t xml:space="preserve"> (kg or pounds are ok)</w:t>
      </w:r>
      <w:r w:rsidR="00113DD3" w:rsidRPr="009631FA">
        <w:t xml:space="preserve">, </w:t>
      </w:r>
      <w:r w:rsidRPr="009631FA">
        <w:t>and gender of the patient.</w:t>
      </w:r>
      <w:r w:rsidR="000E3FEA" w:rsidRPr="009631FA">
        <w:t xml:space="preserve"> If unsure, please list unknown.</w:t>
      </w:r>
    </w:p>
    <w:p w14:paraId="0399C434" w14:textId="77777777" w:rsidR="0073737F" w:rsidRPr="009631FA" w:rsidRDefault="0073737F" w:rsidP="0073737F">
      <w:pPr>
        <w:pStyle w:val="ListParagraph"/>
        <w:ind w:left="792"/>
      </w:pPr>
    </w:p>
    <w:p w14:paraId="3D08BDAE" w14:textId="77777777" w:rsidR="000E0AE5" w:rsidRPr="009631FA" w:rsidRDefault="000E0AE5" w:rsidP="007906DC">
      <w:pPr>
        <w:pStyle w:val="ListParagraph"/>
        <w:numPr>
          <w:ilvl w:val="0"/>
          <w:numId w:val="17"/>
        </w:numPr>
        <w:rPr>
          <w:b/>
        </w:rPr>
      </w:pPr>
      <w:r w:rsidRPr="009631FA">
        <w:rPr>
          <w:b/>
        </w:rPr>
        <w:t>Diagnosis</w:t>
      </w:r>
    </w:p>
    <w:p w14:paraId="13619E4C" w14:textId="77777777" w:rsidR="00823FA0" w:rsidRPr="009631FA" w:rsidRDefault="000E0AE5" w:rsidP="00797A58">
      <w:pPr>
        <w:pStyle w:val="ListParagraph"/>
        <w:jc w:val="both"/>
        <w:rPr>
          <w:i/>
        </w:rPr>
      </w:pPr>
      <w:r w:rsidRPr="009631FA">
        <w:t>List the diagnosis(es) made using the approved AVDC abbreviations.</w:t>
      </w:r>
      <w:r w:rsidR="003F1D08" w:rsidRPr="009631FA">
        <w:t xml:space="preserve"> In this box, </w:t>
      </w:r>
      <w:r w:rsidR="003F1D08" w:rsidRPr="009631FA">
        <w:rPr>
          <w:b/>
          <w:u w:val="single"/>
        </w:rPr>
        <w:t>ONLY</w:t>
      </w:r>
      <w:r w:rsidR="003F1D08" w:rsidRPr="009631FA">
        <w:t xml:space="preserve"> include diagnosis(es) that are pertinent to the category you’re logging said case under. </w:t>
      </w:r>
      <w:r w:rsidR="008B6FA9" w:rsidRPr="009631FA">
        <w:t xml:space="preserve">The box labeled “Other Clinical Findings” will be the box used to listed additional diagnosis(es) that </w:t>
      </w:r>
      <w:r w:rsidR="008B6FA9" w:rsidRPr="009631FA">
        <w:rPr>
          <w:i/>
        </w:rPr>
        <w:t>aren’t</w:t>
      </w:r>
      <w:r w:rsidR="008B6FA9" w:rsidRPr="009631FA">
        <w:t xml:space="preserve"> pertinent to the category said case is being logged under. </w:t>
      </w:r>
      <w:r w:rsidR="0027518A" w:rsidRPr="009631FA">
        <w:rPr>
          <w:i/>
        </w:rPr>
        <w:t xml:space="preserve">The AVDT requires that the </w:t>
      </w:r>
      <w:r w:rsidR="006C5980" w:rsidRPr="009631FA">
        <w:rPr>
          <w:i/>
        </w:rPr>
        <w:t>M</w:t>
      </w:r>
      <w:r w:rsidR="0027518A" w:rsidRPr="009631FA">
        <w:rPr>
          <w:i/>
        </w:rPr>
        <w:t xml:space="preserve">odified Triadan </w:t>
      </w:r>
      <w:r w:rsidR="006C5980" w:rsidRPr="009631FA">
        <w:rPr>
          <w:i/>
        </w:rPr>
        <w:t>S</w:t>
      </w:r>
      <w:r w:rsidR="0027518A" w:rsidRPr="009631FA">
        <w:rPr>
          <w:i/>
        </w:rPr>
        <w:t>ystem of tooth identification be used.</w:t>
      </w:r>
      <w:r w:rsidR="00F1363E" w:rsidRPr="009631FA">
        <w:rPr>
          <w:i/>
        </w:rPr>
        <w:t xml:space="preserve">  </w:t>
      </w:r>
    </w:p>
    <w:p w14:paraId="2302742C" w14:textId="77777777" w:rsidR="003F1D08" w:rsidRPr="009631FA" w:rsidRDefault="003F1D08" w:rsidP="0073737F">
      <w:pPr>
        <w:pStyle w:val="ListParagraph"/>
        <w:ind w:left="360"/>
      </w:pPr>
    </w:p>
    <w:p w14:paraId="302F760E" w14:textId="77777777" w:rsidR="008B6FA9" w:rsidRPr="009631FA" w:rsidRDefault="008B6FA9" w:rsidP="007906DC">
      <w:pPr>
        <w:pStyle w:val="ListParagraph"/>
        <w:numPr>
          <w:ilvl w:val="0"/>
          <w:numId w:val="17"/>
        </w:numPr>
        <w:rPr>
          <w:b/>
        </w:rPr>
      </w:pPr>
      <w:r w:rsidRPr="009631FA">
        <w:rPr>
          <w:b/>
        </w:rPr>
        <w:t>Other Clinical Findings</w:t>
      </w:r>
    </w:p>
    <w:p w14:paraId="27D0C829" w14:textId="77777777" w:rsidR="00FD409F" w:rsidRPr="009631FA" w:rsidRDefault="008B6FA9" w:rsidP="0073737F">
      <w:pPr>
        <w:pStyle w:val="ListParagraph"/>
        <w:ind w:left="792"/>
        <w:jc w:val="both"/>
      </w:pPr>
      <w:r w:rsidRPr="009631FA">
        <w:t xml:space="preserve">List the diagnosis(es) made using the approved AVDC abbreviations. In this box, </w:t>
      </w:r>
      <w:r w:rsidRPr="009631FA">
        <w:rPr>
          <w:b/>
          <w:u w:val="single"/>
        </w:rPr>
        <w:t>ONLY</w:t>
      </w:r>
      <w:r w:rsidRPr="009631FA">
        <w:t xml:space="preserve"> include </w:t>
      </w:r>
      <w:r w:rsidR="004A03CE" w:rsidRPr="009631FA">
        <w:t xml:space="preserve">the </w:t>
      </w:r>
      <w:r w:rsidRPr="009631FA">
        <w:t xml:space="preserve">diagnosis(es) that </w:t>
      </w:r>
      <w:r w:rsidR="004A03CE" w:rsidRPr="009631FA">
        <w:t>are</w:t>
      </w:r>
      <w:r w:rsidR="00FD409F" w:rsidRPr="009631FA">
        <w:t>n’t</w:t>
      </w:r>
      <w:r w:rsidRPr="009631FA">
        <w:t xml:space="preserve"> pertinent to the category you’re logging said case under. </w:t>
      </w:r>
      <w:r w:rsidR="0073737F" w:rsidRPr="009631FA">
        <w:t xml:space="preserve">If your case doesn’t have any additional diagnosis(es), it is ok to leave this box blank. </w:t>
      </w:r>
    </w:p>
    <w:p w14:paraId="0F9B94E7" w14:textId="77777777" w:rsidR="008B6FA9" w:rsidRPr="009631FA" w:rsidRDefault="00FD409F" w:rsidP="0073737F">
      <w:pPr>
        <w:pStyle w:val="ListParagraph"/>
        <w:ind w:left="792"/>
        <w:jc w:val="both"/>
      </w:pPr>
      <w:r w:rsidRPr="009631FA">
        <w:rPr>
          <w:i/>
        </w:rPr>
        <w:t xml:space="preserve">Note: </w:t>
      </w:r>
      <w:r w:rsidRPr="009631FA">
        <w:t>I</w:t>
      </w:r>
      <w:r w:rsidR="0073737F" w:rsidRPr="009631FA">
        <w:t xml:space="preserve">f a treatment is listed for a tooth that isn’t listed in your diagnosis box, that case </w:t>
      </w:r>
      <w:r w:rsidRPr="009631FA">
        <w:rPr>
          <w:i/>
        </w:rPr>
        <w:t>will</w:t>
      </w:r>
      <w:r w:rsidR="0073737F" w:rsidRPr="009631FA">
        <w:t xml:space="preserve"> be rejected since the information listed isn’t complete. </w:t>
      </w:r>
    </w:p>
    <w:p w14:paraId="5EAC2ABF" w14:textId="77777777" w:rsidR="008B6FA9" w:rsidRPr="009631FA" w:rsidRDefault="008B6FA9" w:rsidP="0073737F">
      <w:pPr>
        <w:pStyle w:val="ListParagraph"/>
        <w:ind w:left="360"/>
        <w:rPr>
          <w:b/>
        </w:rPr>
      </w:pPr>
    </w:p>
    <w:p w14:paraId="0DF0D082" w14:textId="77777777" w:rsidR="000E0AE5" w:rsidRPr="009631FA" w:rsidRDefault="000E0AE5" w:rsidP="007906DC">
      <w:pPr>
        <w:pStyle w:val="ListParagraph"/>
        <w:numPr>
          <w:ilvl w:val="0"/>
          <w:numId w:val="17"/>
        </w:numPr>
        <w:rPr>
          <w:b/>
        </w:rPr>
      </w:pPr>
      <w:r w:rsidRPr="009631FA">
        <w:rPr>
          <w:b/>
        </w:rPr>
        <w:t>Dental Procedure</w:t>
      </w:r>
    </w:p>
    <w:p w14:paraId="6A7BCD03" w14:textId="77777777" w:rsidR="00F1363E" w:rsidRPr="009631FA" w:rsidRDefault="000E0AE5" w:rsidP="0073737F">
      <w:pPr>
        <w:pStyle w:val="ListParagraph"/>
        <w:jc w:val="both"/>
        <w:rPr>
          <w:i/>
        </w:rPr>
      </w:pPr>
      <w:r w:rsidRPr="009631FA">
        <w:t xml:space="preserve">List the </w:t>
      </w:r>
      <w:r w:rsidR="001C2557" w:rsidRPr="009631FA">
        <w:t>treatments</w:t>
      </w:r>
      <w:r w:rsidR="0027518A" w:rsidRPr="009631FA">
        <w:t xml:space="preserve"> performed</w:t>
      </w:r>
      <w:r w:rsidRPr="009631FA">
        <w:t xml:space="preserve"> using the approved AVDC abbreviations.</w:t>
      </w:r>
      <w:r w:rsidR="002641D2" w:rsidRPr="009631FA">
        <w:t xml:space="preserve"> </w:t>
      </w:r>
      <w:r w:rsidR="004A03CE" w:rsidRPr="009631FA">
        <w:t xml:space="preserve">List the treatment(s) starting with the treatment(s) associated with the category you’re logging said case under; then log the treatment(s) that aren’t pertinent to that category. </w:t>
      </w:r>
      <w:r w:rsidRPr="009631FA">
        <w:rPr>
          <w:i/>
        </w:rPr>
        <w:t>The AVDT re</w:t>
      </w:r>
      <w:r w:rsidR="00933CB7" w:rsidRPr="009631FA">
        <w:rPr>
          <w:i/>
        </w:rPr>
        <w:t xml:space="preserve">quires </w:t>
      </w:r>
      <w:r w:rsidRPr="009631FA">
        <w:rPr>
          <w:i/>
        </w:rPr>
        <w:t xml:space="preserve">that the </w:t>
      </w:r>
      <w:r w:rsidR="006C5980" w:rsidRPr="009631FA">
        <w:rPr>
          <w:i/>
        </w:rPr>
        <w:t>M</w:t>
      </w:r>
      <w:r w:rsidRPr="009631FA">
        <w:rPr>
          <w:i/>
        </w:rPr>
        <w:t xml:space="preserve">odified Triadan </w:t>
      </w:r>
      <w:r w:rsidR="006C5980" w:rsidRPr="009631FA">
        <w:rPr>
          <w:i/>
        </w:rPr>
        <w:t>S</w:t>
      </w:r>
      <w:r w:rsidRPr="009631FA">
        <w:rPr>
          <w:i/>
        </w:rPr>
        <w:t xml:space="preserve">ystem of tooth identification be used. </w:t>
      </w:r>
    </w:p>
    <w:p w14:paraId="2A74D85D" w14:textId="77777777" w:rsidR="004A03CE" w:rsidRPr="009631FA" w:rsidRDefault="004A03CE" w:rsidP="0073737F">
      <w:pPr>
        <w:pStyle w:val="ListParagraph"/>
        <w:jc w:val="both"/>
        <w:rPr>
          <w:i/>
        </w:rPr>
      </w:pPr>
      <w:r w:rsidRPr="009631FA">
        <w:rPr>
          <w:i/>
        </w:rPr>
        <w:lastRenderedPageBreak/>
        <w:t xml:space="preserve">Note: </w:t>
      </w:r>
      <w:r w:rsidRPr="009631FA">
        <w:t xml:space="preserve">If you use any other abbreviations, a key to these abbreviations </w:t>
      </w:r>
      <w:r w:rsidRPr="009631FA">
        <w:rPr>
          <w:u w:val="single"/>
        </w:rPr>
        <w:t>must</w:t>
      </w:r>
      <w:r w:rsidRPr="009631FA">
        <w:t xml:space="preserve"> be included at the top of your case log spreadsheet where indicated. </w:t>
      </w:r>
      <w:r w:rsidR="00C566D7" w:rsidRPr="009631FA">
        <w:t xml:space="preserve">Failure to do so may result in a rejected case. </w:t>
      </w:r>
    </w:p>
    <w:p w14:paraId="5F9D2D51" w14:textId="77777777" w:rsidR="000E0AE5" w:rsidRPr="009631FA" w:rsidRDefault="000E0AE5" w:rsidP="0073737F">
      <w:pPr>
        <w:pStyle w:val="ListParagraph"/>
        <w:ind w:left="360"/>
        <w:rPr>
          <w:i/>
        </w:rPr>
      </w:pPr>
    </w:p>
    <w:p w14:paraId="2BE06BD8" w14:textId="77777777" w:rsidR="006C5980" w:rsidRPr="009631FA" w:rsidRDefault="006C5980" w:rsidP="007906DC">
      <w:pPr>
        <w:pStyle w:val="ListParagraph"/>
        <w:numPr>
          <w:ilvl w:val="0"/>
          <w:numId w:val="17"/>
        </w:numPr>
        <w:rPr>
          <w:b/>
        </w:rPr>
      </w:pPr>
      <w:r w:rsidRPr="009631FA">
        <w:rPr>
          <w:b/>
        </w:rPr>
        <w:t>Anesthesia</w:t>
      </w:r>
    </w:p>
    <w:p w14:paraId="5B961B21" w14:textId="77777777" w:rsidR="006C5980" w:rsidRPr="009631FA" w:rsidRDefault="006C5980" w:rsidP="006C5980">
      <w:pPr>
        <w:pStyle w:val="ListParagraph"/>
        <w:ind w:left="792"/>
      </w:pPr>
      <w:r w:rsidRPr="009631FA">
        <w:t>List the gas inhalant used. If a gas inhalant isn’t used (i.e. an equine patient that received Midazolam), then you must list the general anesthetic protocol (generic drug names only).</w:t>
      </w:r>
    </w:p>
    <w:p w14:paraId="289B9CC7" w14:textId="77777777" w:rsidR="006C5980" w:rsidRPr="009631FA" w:rsidRDefault="006C5980" w:rsidP="006C5980">
      <w:pPr>
        <w:pStyle w:val="ListParagraph"/>
        <w:ind w:left="792"/>
      </w:pPr>
      <w:r w:rsidRPr="009631FA">
        <w:rPr>
          <w:b/>
        </w:rPr>
        <w:t>*DO NOT</w:t>
      </w:r>
      <w:r w:rsidRPr="009631FA">
        <w:t xml:space="preserve"> list preanesthetic or local anesthetic drugs given.</w:t>
      </w:r>
    </w:p>
    <w:p w14:paraId="74DA4552" w14:textId="77777777" w:rsidR="006C5980" w:rsidRPr="009631FA" w:rsidRDefault="006C5980" w:rsidP="006C5980">
      <w:pPr>
        <w:pStyle w:val="ListParagraph"/>
        <w:rPr>
          <w:b/>
        </w:rPr>
      </w:pPr>
    </w:p>
    <w:p w14:paraId="74A2627B" w14:textId="77777777" w:rsidR="006C5980" w:rsidRPr="009631FA" w:rsidRDefault="006C5980" w:rsidP="007906DC">
      <w:pPr>
        <w:pStyle w:val="ListParagraph"/>
        <w:numPr>
          <w:ilvl w:val="0"/>
          <w:numId w:val="17"/>
        </w:numPr>
        <w:rPr>
          <w:b/>
        </w:rPr>
      </w:pPr>
      <w:r w:rsidRPr="009631FA">
        <w:rPr>
          <w:b/>
        </w:rPr>
        <w:t>Nerve Blocks</w:t>
      </w:r>
    </w:p>
    <w:p w14:paraId="14A90717" w14:textId="77777777" w:rsidR="006C5980" w:rsidRPr="009631FA" w:rsidRDefault="006C5980" w:rsidP="006C5980">
      <w:pPr>
        <w:pStyle w:val="ListParagraph"/>
      </w:pPr>
      <w:r w:rsidRPr="009631FA">
        <w:t xml:space="preserve"> Please check this box if a nerve block was performed. *</w:t>
      </w:r>
      <w:r w:rsidRPr="009631FA">
        <w:rPr>
          <w:b/>
        </w:rPr>
        <w:t>DO NOT</w:t>
      </w:r>
      <w:r w:rsidRPr="009631FA">
        <w:t xml:space="preserve"> include drug names or location.  </w:t>
      </w:r>
    </w:p>
    <w:p w14:paraId="3381C151" w14:textId="77777777" w:rsidR="006C5980" w:rsidRPr="009631FA" w:rsidRDefault="006C5980" w:rsidP="006C5980">
      <w:pPr>
        <w:pStyle w:val="ListParagraph"/>
      </w:pPr>
    </w:p>
    <w:p w14:paraId="13E2109A" w14:textId="18F5DA32" w:rsidR="000E0AE5" w:rsidRPr="009631FA" w:rsidRDefault="000E0AE5" w:rsidP="007906DC">
      <w:pPr>
        <w:pStyle w:val="ListParagraph"/>
        <w:numPr>
          <w:ilvl w:val="0"/>
          <w:numId w:val="17"/>
        </w:numPr>
        <w:rPr>
          <w:b/>
        </w:rPr>
      </w:pPr>
      <w:r w:rsidRPr="009631FA">
        <w:rPr>
          <w:b/>
        </w:rPr>
        <w:t>Radiographs</w:t>
      </w:r>
      <w:r w:rsidR="008D5609" w:rsidRPr="009631FA">
        <w:rPr>
          <w:b/>
        </w:rPr>
        <w:t xml:space="preserve"> or Cone beam CT </w:t>
      </w:r>
    </w:p>
    <w:p w14:paraId="62A3A50E" w14:textId="577C1BE0" w:rsidR="000E0AE5" w:rsidRPr="009631FA" w:rsidRDefault="000E0AE5" w:rsidP="007906DC">
      <w:pPr>
        <w:pStyle w:val="ListParagraph"/>
        <w:numPr>
          <w:ilvl w:val="1"/>
          <w:numId w:val="16"/>
        </w:numPr>
        <w:jc w:val="both"/>
      </w:pPr>
      <w:r w:rsidRPr="009631FA">
        <w:t xml:space="preserve">This column </w:t>
      </w:r>
      <w:r w:rsidR="008D5609" w:rsidRPr="009631FA">
        <w:t xml:space="preserve">RAD or </w:t>
      </w:r>
      <w:r w:rsidR="002856C7" w:rsidRPr="009631FA">
        <w:t>CT/CB</w:t>
      </w:r>
      <w:r w:rsidR="008D5609" w:rsidRPr="009631FA">
        <w:t xml:space="preserve"> will be noted if either radiographs or a cone beam CT </w:t>
      </w:r>
      <w:r w:rsidRPr="009631FA">
        <w:t>were taken.</w:t>
      </w:r>
      <w:r w:rsidR="0027518A" w:rsidRPr="009631FA">
        <w:t xml:space="preserve"> </w:t>
      </w:r>
      <w:r w:rsidR="006C5980" w:rsidRPr="009631FA">
        <w:t>*</w:t>
      </w:r>
      <w:r w:rsidR="00797A58" w:rsidRPr="009631FA">
        <w:rPr>
          <w:b/>
        </w:rPr>
        <w:t>Intra oral radiographs are a very important tool used to diagnosis, treat, and document dentistry cases. T</w:t>
      </w:r>
      <w:r w:rsidR="006C5980" w:rsidRPr="009631FA">
        <w:rPr>
          <w:b/>
        </w:rPr>
        <w:t xml:space="preserve">he AVDT requires all cases obtained over the </w:t>
      </w:r>
      <w:r w:rsidR="001C2557" w:rsidRPr="009631FA">
        <w:rPr>
          <w:b/>
        </w:rPr>
        <w:t>two-year</w:t>
      </w:r>
      <w:r w:rsidR="00797A58" w:rsidRPr="009631FA">
        <w:rPr>
          <w:b/>
        </w:rPr>
        <w:t xml:space="preserve"> </w:t>
      </w:r>
      <w:r w:rsidR="006C5980" w:rsidRPr="009631FA">
        <w:rPr>
          <w:b/>
        </w:rPr>
        <w:t xml:space="preserve">mentorship have </w:t>
      </w:r>
      <w:r w:rsidR="00797A58" w:rsidRPr="009631FA">
        <w:rPr>
          <w:b/>
        </w:rPr>
        <w:t xml:space="preserve">radiographs taken. </w:t>
      </w:r>
      <w:r w:rsidR="0027518A" w:rsidRPr="009631FA">
        <w:rPr>
          <w:b/>
        </w:rPr>
        <w:t xml:space="preserve">You will </w:t>
      </w:r>
      <w:r w:rsidR="00797A58" w:rsidRPr="009631FA">
        <w:rPr>
          <w:b/>
        </w:rPr>
        <w:t>NOT</w:t>
      </w:r>
      <w:r w:rsidR="0027518A" w:rsidRPr="009631FA">
        <w:rPr>
          <w:b/>
        </w:rPr>
        <w:t xml:space="preserve"> get points for a case if the diagnosis and/or treatment requires a radiograph, </w:t>
      </w:r>
      <w:r w:rsidR="00F752CC" w:rsidRPr="009631FA">
        <w:rPr>
          <w:b/>
        </w:rPr>
        <w:t xml:space="preserve">and radiographs were not taken, </w:t>
      </w:r>
      <w:r w:rsidR="0027518A" w:rsidRPr="009631FA">
        <w:t>i.e. stages of periodontal disease</w:t>
      </w:r>
      <w:r w:rsidR="00F752CC" w:rsidRPr="009631FA">
        <w:t xml:space="preserve">, missing teeth, </w:t>
      </w:r>
      <w:r w:rsidR="00797A58" w:rsidRPr="009631FA">
        <w:t xml:space="preserve">impacted teeth, root fracture, </w:t>
      </w:r>
      <w:r w:rsidR="00F752CC" w:rsidRPr="009631FA">
        <w:t>etc.</w:t>
      </w:r>
      <w:r w:rsidR="0027518A" w:rsidRPr="009631FA">
        <w:t xml:space="preserve"> </w:t>
      </w:r>
    </w:p>
    <w:p w14:paraId="3B00045F" w14:textId="0BA32271" w:rsidR="00797A58" w:rsidRPr="009631FA" w:rsidRDefault="00797A58" w:rsidP="00797A58"/>
    <w:p w14:paraId="0C6CF377" w14:textId="77777777" w:rsidR="00B764D2" w:rsidRPr="009631FA" w:rsidRDefault="00B764D2" w:rsidP="00797A58"/>
    <w:p w14:paraId="0AB474C6" w14:textId="77777777" w:rsidR="00C566D7" w:rsidRPr="009631FA" w:rsidRDefault="00C566D7" w:rsidP="00797A58">
      <w:pPr>
        <w:rPr>
          <w:b/>
        </w:rPr>
      </w:pPr>
    </w:p>
    <w:p w14:paraId="2A76B97F" w14:textId="1F73C833" w:rsidR="00FE3560" w:rsidRPr="009631FA" w:rsidRDefault="00F93534" w:rsidP="00797A58">
      <w:pPr>
        <w:rPr>
          <w:b/>
        </w:rPr>
      </w:pPr>
      <w:r w:rsidRPr="009631FA">
        <w:rPr>
          <w:b/>
        </w:rPr>
        <w:t xml:space="preserve">The </w:t>
      </w:r>
      <w:r w:rsidRPr="009631FA">
        <w:rPr>
          <w:b/>
          <w:i/>
        </w:rPr>
        <w:t>Rules</w:t>
      </w:r>
      <w:r w:rsidRPr="009631FA">
        <w:rPr>
          <w:b/>
        </w:rPr>
        <w:t xml:space="preserve"> to Remember When Logging a Case</w:t>
      </w:r>
    </w:p>
    <w:p w14:paraId="221E04F7" w14:textId="77777777" w:rsidR="00797A58" w:rsidRPr="009631FA" w:rsidRDefault="00797A58" w:rsidP="00B764D2">
      <w:pPr>
        <w:pStyle w:val="ListParagraph"/>
        <w:ind w:left="0"/>
        <w:jc w:val="both"/>
      </w:pPr>
      <w:r w:rsidRPr="009631FA">
        <w:t>All diagnosis(es)</w:t>
      </w:r>
      <w:r w:rsidR="00834A89" w:rsidRPr="009631FA">
        <w:t xml:space="preserve"> and treatments</w:t>
      </w:r>
      <w:r w:rsidRPr="009631FA">
        <w:t xml:space="preserve"> should be listed and separated as described below. Cases that do not conform to these guidelines will result in a rejected case. </w:t>
      </w:r>
    </w:p>
    <w:p w14:paraId="74B12DE7" w14:textId="77777777" w:rsidR="00AD15FB" w:rsidRPr="009631FA" w:rsidRDefault="00AD15FB" w:rsidP="00B764D2">
      <w:pPr>
        <w:pStyle w:val="ListParagraph"/>
        <w:ind w:left="0"/>
        <w:jc w:val="both"/>
      </w:pPr>
    </w:p>
    <w:p w14:paraId="4C3ADD45" w14:textId="77777777" w:rsidR="00797A58" w:rsidRPr="009631FA" w:rsidRDefault="00797A58" w:rsidP="00B764D2">
      <w:pPr>
        <w:pStyle w:val="ListParagraph"/>
        <w:numPr>
          <w:ilvl w:val="0"/>
          <w:numId w:val="18"/>
        </w:numPr>
        <w:ind w:left="720"/>
        <w:jc w:val="both"/>
      </w:pPr>
      <w:r w:rsidRPr="009631FA">
        <w:t>Diagnos</w:t>
      </w:r>
      <w:r w:rsidR="00834A89" w:rsidRPr="009631FA">
        <w:t xml:space="preserve">is/treatment codes </w:t>
      </w:r>
      <w:r w:rsidRPr="009631FA">
        <w:t xml:space="preserve">listed are to be separated by a semi-colon (;) </w:t>
      </w:r>
    </w:p>
    <w:p w14:paraId="09477EB4" w14:textId="77777777" w:rsidR="00386265" w:rsidRPr="009631FA" w:rsidRDefault="00AD15FB" w:rsidP="00B764D2">
      <w:pPr>
        <w:pStyle w:val="ListParagraph"/>
        <w:jc w:val="both"/>
        <w:rPr>
          <w:b/>
        </w:rPr>
      </w:pPr>
      <w:r w:rsidRPr="009631FA">
        <w:rPr>
          <w:b/>
        </w:rPr>
        <w:t xml:space="preserve">Example: </w:t>
      </w:r>
      <w:r w:rsidRPr="009631FA">
        <w:rPr>
          <w:b/>
        </w:rPr>
        <w:tab/>
      </w:r>
      <w:r w:rsidR="00386265" w:rsidRPr="009631FA">
        <w:rPr>
          <w:b/>
        </w:rPr>
        <w:t>AT 304; T/FX/CCF 108</w:t>
      </w:r>
    </w:p>
    <w:p w14:paraId="16D482AE" w14:textId="77777777" w:rsidR="00AD15FB" w:rsidRPr="009631FA" w:rsidRDefault="00AD15FB" w:rsidP="00B764D2">
      <w:pPr>
        <w:pStyle w:val="ListParagraph"/>
        <w:jc w:val="both"/>
        <w:rPr>
          <w:b/>
        </w:rPr>
      </w:pPr>
    </w:p>
    <w:p w14:paraId="71A60508" w14:textId="77777777" w:rsidR="00797A58" w:rsidRPr="009631FA" w:rsidRDefault="00797A58" w:rsidP="00B764D2">
      <w:pPr>
        <w:pStyle w:val="ListParagraph"/>
        <w:numPr>
          <w:ilvl w:val="0"/>
          <w:numId w:val="18"/>
        </w:numPr>
        <w:ind w:left="720"/>
        <w:jc w:val="both"/>
      </w:pPr>
      <w:r w:rsidRPr="009631FA">
        <w:t>When multiple teeth are affected by the same diagnosis</w:t>
      </w:r>
      <w:r w:rsidR="00834A89" w:rsidRPr="009631FA">
        <w:t xml:space="preserve"> or treatment</w:t>
      </w:r>
      <w:r w:rsidRPr="009631FA">
        <w:t xml:space="preserve">, the </w:t>
      </w:r>
      <w:r w:rsidR="00386265" w:rsidRPr="009631FA">
        <w:t xml:space="preserve">diagnosis/treatment must be separated by a comma (,) and the </w:t>
      </w:r>
      <w:r w:rsidRPr="009631FA">
        <w:t>teeth listed are to be separated by a comma (,) and placed in parentheses</w:t>
      </w:r>
    </w:p>
    <w:p w14:paraId="091BEA1D" w14:textId="77777777" w:rsidR="00386265" w:rsidRPr="009631FA" w:rsidRDefault="00AD15FB" w:rsidP="00B764D2">
      <w:pPr>
        <w:pStyle w:val="ListParagraph"/>
        <w:jc w:val="both"/>
        <w:rPr>
          <w:b/>
        </w:rPr>
      </w:pPr>
      <w:r w:rsidRPr="009631FA">
        <w:rPr>
          <w:b/>
        </w:rPr>
        <w:t>Example:</w:t>
      </w:r>
      <w:r w:rsidRPr="009631FA">
        <w:rPr>
          <w:b/>
        </w:rPr>
        <w:tab/>
      </w:r>
      <w:r w:rsidR="00386265" w:rsidRPr="009631FA">
        <w:rPr>
          <w:b/>
        </w:rPr>
        <w:t xml:space="preserve">GR2, PP4 (104, 204); AB, </w:t>
      </w:r>
      <w:r w:rsidRPr="009631FA">
        <w:rPr>
          <w:b/>
        </w:rPr>
        <w:t>RR</w:t>
      </w:r>
      <w:r w:rsidR="00386265" w:rsidRPr="009631FA">
        <w:rPr>
          <w:b/>
        </w:rPr>
        <w:t xml:space="preserve"> (308, 309)</w:t>
      </w:r>
    </w:p>
    <w:p w14:paraId="0EF104B9" w14:textId="77777777" w:rsidR="00AD15FB" w:rsidRPr="009631FA" w:rsidRDefault="00AD15FB" w:rsidP="00B764D2">
      <w:pPr>
        <w:pStyle w:val="ListParagraph"/>
        <w:jc w:val="both"/>
        <w:rPr>
          <w:b/>
        </w:rPr>
      </w:pPr>
    </w:p>
    <w:p w14:paraId="4F4EEACC" w14:textId="77777777" w:rsidR="00797A58" w:rsidRPr="009631FA" w:rsidRDefault="00797A58" w:rsidP="00B764D2">
      <w:pPr>
        <w:pStyle w:val="ListParagraph"/>
        <w:numPr>
          <w:ilvl w:val="0"/>
          <w:numId w:val="18"/>
        </w:numPr>
        <w:ind w:left="720"/>
        <w:jc w:val="both"/>
      </w:pPr>
      <w:r w:rsidRPr="009631FA">
        <w:t xml:space="preserve">When multiple teeth are affected by the same diagnosis, or multiple teeth are treated the same way, </w:t>
      </w:r>
      <w:r w:rsidR="00834A89" w:rsidRPr="009631FA">
        <w:t xml:space="preserve">the </w:t>
      </w:r>
      <w:r w:rsidRPr="009631FA">
        <w:t xml:space="preserve">teeth should </w:t>
      </w:r>
      <w:r w:rsidRPr="009631FA">
        <w:rPr>
          <w:i/>
          <w:u w:val="single"/>
        </w:rPr>
        <w:t>always</w:t>
      </w:r>
      <w:r w:rsidRPr="009631FA">
        <w:t xml:space="preserve"> be listed in order starting with the 100’s, 200’s, 300’s, and lastly the 400’s</w:t>
      </w:r>
      <w:r w:rsidR="00C566D7" w:rsidRPr="009631FA">
        <w:t>.</w:t>
      </w:r>
    </w:p>
    <w:p w14:paraId="219279CA" w14:textId="77777777" w:rsidR="00151A08" w:rsidRPr="009631FA" w:rsidRDefault="0010235D" w:rsidP="00B764D2">
      <w:pPr>
        <w:pStyle w:val="ListParagraph"/>
        <w:jc w:val="both"/>
        <w:rPr>
          <w:b/>
        </w:rPr>
      </w:pPr>
      <w:r w:rsidRPr="009631FA">
        <w:rPr>
          <w:b/>
        </w:rPr>
        <w:t>Example:</w:t>
      </w:r>
      <w:r w:rsidRPr="009631FA">
        <w:rPr>
          <w:b/>
        </w:rPr>
        <w:tab/>
        <w:t xml:space="preserve">T/FX/UCF </w:t>
      </w:r>
      <w:r w:rsidR="00C566D7" w:rsidRPr="009631FA">
        <w:rPr>
          <w:b/>
        </w:rPr>
        <w:t>(</w:t>
      </w:r>
      <w:r w:rsidRPr="009631FA">
        <w:rPr>
          <w:b/>
        </w:rPr>
        <w:t>104, 204, 304, 404</w:t>
      </w:r>
      <w:r w:rsidR="00C566D7" w:rsidRPr="009631FA">
        <w:rPr>
          <w:b/>
        </w:rPr>
        <w:t>); AB (309, 409)</w:t>
      </w:r>
    </w:p>
    <w:p w14:paraId="0B570085" w14:textId="77777777" w:rsidR="0010235D" w:rsidRPr="009631FA" w:rsidRDefault="0010235D" w:rsidP="00B764D2">
      <w:pPr>
        <w:pStyle w:val="ListParagraph"/>
        <w:jc w:val="both"/>
        <w:rPr>
          <w:b/>
        </w:rPr>
      </w:pPr>
    </w:p>
    <w:p w14:paraId="23BBA265" w14:textId="77777777" w:rsidR="00151A08" w:rsidRPr="009631FA" w:rsidRDefault="00151A08" w:rsidP="00B764D2">
      <w:pPr>
        <w:pStyle w:val="ListParagraph"/>
        <w:numPr>
          <w:ilvl w:val="0"/>
          <w:numId w:val="18"/>
        </w:numPr>
        <w:ind w:left="720"/>
        <w:jc w:val="both"/>
      </w:pPr>
      <w:r w:rsidRPr="009631FA">
        <w:t xml:space="preserve">When logging </w:t>
      </w:r>
      <w:r w:rsidRPr="009631FA">
        <w:rPr>
          <w:u w:val="single"/>
        </w:rPr>
        <w:t>FOCAL</w:t>
      </w:r>
      <w:r w:rsidRPr="009631FA">
        <w:t xml:space="preserve"> gingival enlargement, you must include the approved gingival enlargement AVDC abbreviation PLUS how many “mm” of growth there is for each tooth.</w:t>
      </w:r>
    </w:p>
    <w:p w14:paraId="7051B961" w14:textId="77777777" w:rsidR="00151A08" w:rsidRPr="009631FA" w:rsidRDefault="00151A08" w:rsidP="00B764D2">
      <w:pPr>
        <w:pStyle w:val="ListParagraph"/>
        <w:rPr>
          <w:b/>
        </w:rPr>
      </w:pPr>
      <w:r w:rsidRPr="009631FA">
        <w:rPr>
          <w:b/>
        </w:rPr>
        <w:t xml:space="preserve">Example: </w:t>
      </w:r>
      <w:r w:rsidRPr="009631FA">
        <w:rPr>
          <w:b/>
        </w:rPr>
        <w:tab/>
        <w:t>GE6 108; GE10 208</w:t>
      </w:r>
    </w:p>
    <w:p w14:paraId="0A41C364" w14:textId="77777777" w:rsidR="00151A08" w:rsidRPr="009631FA" w:rsidRDefault="00151A08" w:rsidP="00B764D2">
      <w:pPr>
        <w:pStyle w:val="ListParagraph"/>
        <w:rPr>
          <w:b/>
        </w:rPr>
      </w:pPr>
    </w:p>
    <w:p w14:paraId="17F17E44" w14:textId="77777777" w:rsidR="00151A08" w:rsidRPr="009631FA" w:rsidRDefault="00151A08" w:rsidP="00B764D2">
      <w:pPr>
        <w:pStyle w:val="ListParagraph"/>
        <w:numPr>
          <w:ilvl w:val="0"/>
          <w:numId w:val="18"/>
        </w:numPr>
        <w:ind w:left="720"/>
        <w:jc w:val="both"/>
      </w:pPr>
      <w:r w:rsidRPr="009631FA">
        <w:t xml:space="preserve">When logging generalized gingival </w:t>
      </w:r>
      <w:r w:rsidR="001C2557" w:rsidRPr="009631FA">
        <w:t>enlargement,</w:t>
      </w:r>
      <w:r w:rsidRPr="009631FA">
        <w:t xml:space="preserve"> you must state so by logging it as: </w:t>
      </w:r>
    </w:p>
    <w:p w14:paraId="2685AD41" w14:textId="77777777" w:rsidR="00151A08" w:rsidRPr="009631FA" w:rsidRDefault="00151A08" w:rsidP="00B764D2">
      <w:pPr>
        <w:pStyle w:val="ListParagraph"/>
        <w:rPr>
          <w:b/>
        </w:rPr>
      </w:pPr>
      <w:r w:rsidRPr="009631FA">
        <w:rPr>
          <w:b/>
        </w:rPr>
        <w:t>Example:</w:t>
      </w:r>
      <w:r w:rsidRPr="009631FA">
        <w:rPr>
          <w:b/>
        </w:rPr>
        <w:tab/>
        <w:t>GE (generalized); PP4 107</w:t>
      </w:r>
    </w:p>
    <w:p w14:paraId="71545314" w14:textId="77777777" w:rsidR="00151A08" w:rsidRPr="009631FA" w:rsidRDefault="00151A08" w:rsidP="00B764D2">
      <w:pPr>
        <w:pStyle w:val="ListParagraph"/>
        <w:rPr>
          <w:b/>
        </w:rPr>
      </w:pPr>
    </w:p>
    <w:p w14:paraId="4B041682" w14:textId="77777777" w:rsidR="00151A08" w:rsidRPr="009631FA" w:rsidRDefault="00151A08" w:rsidP="00B764D2">
      <w:pPr>
        <w:pStyle w:val="ListParagraph"/>
        <w:numPr>
          <w:ilvl w:val="0"/>
          <w:numId w:val="18"/>
        </w:numPr>
        <w:ind w:left="720"/>
        <w:jc w:val="both"/>
      </w:pPr>
      <w:r w:rsidRPr="009631FA">
        <w:t xml:space="preserve"> When logging gingival recession, you must include how many “mm” of recession there is for each tooth.</w:t>
      </w:r>
    </w:p>
    <w:p w14:paraId="76E056F5" w14:textId="77777777" w:rsidR="00151A08" w:rsidRPr="009631FA" w:rsidRDefault="00151A08" w:rsidP="00B764D2">
      <w:pPr>
        <w:pStyle w:val="ListParagraph"/>
        <w:jc w:val="both"/>
        <w:rPr>
          <w:b/>
        </w:rPr>
      </w:pPr>
      <w:r w:rsidRPr="009631FA">
        <w:rPr>
          <w:b/>
        </w:rPr>
        <w:t>Example:</w:t>
      </w:r>
      <w:r w:rsidRPr="009631FA">
        <w:rPr>
          <w:b/>
        </w:rPr>
        <w:tab/>
        <w:t>GR5 104; GR7 204</w:t>
      </w:r>
    </w:p>
    <w:p w14:paraId="1774FE20" w14:textId="77777777" w:rsidR="00151A08" w:rsidRPr="009631FA" w:rsidRDefault="00151A08" w:rsidP="00B764D2">
      <w:pPr>
        <w:pStyle w:val="ListParagraph"/>
        <w:jc w:val="both"/>
        <w:rPr>
          <w:b/>
        </w:rPr>
      </w:pPr>
    </w:p>
    <w:p w14:paraId="7E45D4AF" w14:textId="77777777" w:rsidR="00151A08" w:rsidRPr="009631FA" w:rsidRDefault="00151A08" w:rsidP="00B764D2">
      <w:pPr>
        <w:pStyle w:val="ListParagraph"/>
        <w:numPr>
          <w:ilvl w:val="0"/>
          <w:numId w:val="18"/>
        </w:numPr>
        <w:ind w:left="720"/>
        <w:jc w:val="both"/>
      </w:pPr>
      <w:r w:rsidRPr="009631FA">
        <w:lastRenderedPageBreak/>
        <w:t>When logging canine and feline tooth resorption, you must include the stages and types as defined on the AVDC nomenclature website.</w:t>
      </w:r>
      <w:r w:rsidR="005F641B" w:rsidRPr="009631FA">
        <w:t xml:space="preserve"> List the stage first and then hyphenate (-) type.</w:t>
      </w:r>
    </w:p>
    <w:p w14:paraId="57FD2D37" w14:textId="24D70029" w:rsidR="00D771B2" w:rsidRPr="009631FA" w:rsidRDefault="00151A08" w:rsidP="00B764D2">
      <w:pPr>
        <w:pStyle w:val="ListParagraph"/>
        <w:jc w:val="both"/>
        <w:rPr>
          <w:b/>
        </w:rPr>
      </w:pPr>
      <w:r w:rsidRPr="009631FA">
        <w:rPr>
          <w:b/>
        </w:rPr>
        <w:t>Example:</w:t>
      </w:r>
      <w:r w:rsidRPr="009631FA">
        <w:rPr>
          <w:b/>
        </w:rPr>
        <w:tab/>
        <w:t>TR</w:t>
      </w:r>
      <w:r w:rsidR="005F641B" w:rsidRPr="009631FA">
        <w:rPr>
          <w:b/>
        </w:rPr>
        <w:t>4a-T2</w:t>
      </w:r>
      <w:r w:rsidR="00C566D7" w:rsidRPr="009631FA">
        <w:rPr>
          <w:b/>
        </w:rPr>
        <w:t xml:space="preserve"> 304; TR3-T1 404</w:t>
      </w:r>
    </w:p>
    <w:p w14:paraId="672DDE83" w14:textId="57751C75" w:rsidR="00FA6F20" w:rsidRPr="009631FA" w:rsidRDefault="00FA6F20" w:rsidP="00B764D2">
      <w:pPr>
        <w:pStyle w:val="ListParagraph"/>
        <w:jc w:val="both"/>
        <w:rPr>
          <w:b/>
        </w:rPr>
      </w:pPr>
    </w:p>
    <w:p w14:paraId="4E007D7F" w14:textId="199F1EA8" w:rsidR="00FA6F20" w:rsidRPr="009631FA" w:rsidRDefault="00FA6F20" w:rsidP="00B764D2">
      <w:pPr>
        <w:pStyle w:val="ListParagraph"/>
        <w:numPr>
          <w:ilvl w:val="0"/>
          <w:numId w:val="18"/>
        </w:numPr>
        <w:ind w:left="720"/>
        <w:jc w:val="both"/>
        <w:rPr>
          <w:b/>
        </w:rPr>
      </w:pPr>
      <w:r w:rsidRPr="009631FA">
        <w:t xml:space="preserve">The ONLY procedures that require you to list missing teeth in the diagnostic box are stomatitis and mucositis cases. Since it is of the utmost importance to ensure all the teeth (or cheek teeth) have been removed as part of </w:t>
      </w:r>
      <w:r w:rsidR="00FE3560" w:rsidRPr="009631FA">
        <w:t>these patient’s treatment</w:t>
      </w:r>
      <w:r w:rsidRPr="009631FA">
        <w:t>, these cases are the one exception for when to list missing teeth</w:t>
      </w:r>
      <w:r w:rsidR="00FE3560" w:rsidRPr="009631FA">
        <w:t xml:space="preserve"> in your case log spreadsheet.</w:t>
      </w:r>
      <w:r w:rsidR="008D5609" w:rsidRPr="009631FA">
        <w:t xml:space="preserve"> In other </w:t>
      </w:r>
      <w:r w:rsidR="00B3066F" w:rsidRPr="009631FA">
        <w:t>cases,</w:t>
      </w:r>
      <w:r w:rsidR="008D5609" w:rsidRPr="009631FA">
        <w:t xml:space="preserve"> missing teeth are to be logged under other </w:t>
      </w:r>
      <w:r w:rsidR="002856C7" w:rsidRPr="009631FA">
        <w:t xml:space="preserve">clinical </w:t>
      </w:r>
      <w:r w:rsidR="008D5609" w:rsidRPr="009631FA">
        <w:t xml:space="preserve">findings. </w:t>
      </w:r>
    </w:p>
    <w:p w14:paraId="4D2DEDF4" w14:textId="55950893" w:rsidR="00B764D2" w:rsidRPr="009631FA" w:rsidRDefault="00B764D2" w:rsidP="00B764D2">
      <w:pPr>
        <w:pStyle w:val="ListParagraph"/>
        <w:jc w:val="both"/>
        <w:rPr>
          <w:b/>
        </w:rPr>
      </w:pPr>
    </w:p>
    <w:p w14:paraId="0ABCA9C3" w14:textId="4E9E7753" w:rsidR="00B764D2" w:rsidRPr="009631FA" w:rsidRDefault="00B764D2" w:rsidP="00B764D2">
      <w:pPr>
        <w:pStyle w:val="ListParagraph"/>
        <w:numPr>
          <w:ilvl w:val="0"/>
          <w:numId w:val="18"/>
        </w:numPr>
        <w:ind w:left="720"/>
        <w:jc w:val="both"/>
        <w:rPr>
          <w:b/>
        </w:rPr>
      </w:pPr>
      <w:r w:rsidRPr="009631FA">
        <w:t xml:space="preserve">If a treatment is performed, but it isn’t the textbook-treatment-of-choice, you may indicate this by writing the treatment that was performed in the treatment box, </w:t>
      </w:r>
      <w:r w:rsidR="00101A9E" w:rsidRPr="009631FA">
        <w:t>followed by</w:t>
      </w:r>
      <w:r w:rsidRPr="009631FA">
        <w:t xml:space="preserve"> “ATO” (alternative treatment option) with the treatment option that is the textbook-treatment-of-choice. Additionally, </w:t>
      </w:r>
      <w:r w:rsidR="00101A9E" w:rsidRPr="009631FA">
        <w:t>you may also utilize CDT (client d</w:t>
      </w:r>
      <w:r w:rsidR="00FF3CB8" w:rsidRPr="009631FA">
        <w:t>eclined treatment), and PPD (DVM</w:t>
      </w:r>
      <w:r w:rsidR="00101A9E" w:rsidRPr="009631FA">
        <w:t xml:space="preserve"> elects to postpone treatment) if warranted. </w:t>
      </w:r>
    </w:p>
    <w:p w14:paraId="26BC89B3" w14:textId="77777777" w:rsidR="000E0AE5" w:rsidRPr="009631FA" w:rsidRDefault="000E0AE5" w:rsidP="0073737F">
      <w:pPr>
        <w:pStyle w:val="ListParagraph"/>
        <w:ind w:left="360"/>
        <w:rPr>
          <w:u w:val="single"/>
        </w:rPr>
      </w:pPr>
    </w:p>
    <w:p w14:paraId="29FB4F07" w14:textId="67307F70" w:rsidR="006F548F" w:rsidRPr="009631FA" w:rsidRDefault="006F548F" w:rsidP="000E0AE5">
      <w:pPr>
        <w:rPr>
          <w:b/>
        </w:rPr>
      </w:pPr>
      <w:r w:rsidRPr="009631FA">
        <w:rPr>
          <w:b/>
        </w:rPr>
        <w:t>Logging Equine</w:t>
      </w:r>
      <w:r w:rsidR="008742D0" w:rsidRPr="009631FA">
        <w:rPr>
          <w:b/>
        </w:rPr>
        <w:t>/Pocket Pet</w:t>
      </w:r>
      <w:r w:rsidRPr="009631FA">
        <w:rPr>
          <w:b/>
        </w:rPr>
        <w:t xml:space="preserve"> Procedures</w:t>
      </w:r>
      <w:r w:rsidR="0044368C" w:rsidRPr="009631FA">
        <w:rPr>
          <w:b/>
        </w:rPr>
        <w:t xml:space="preserve">: </w:t>
      </w:r>
    </w:p>
    <w:p w14:paraId="29137F75" w14:textId="44A13B7A" w:rsidR="0044368C" w:rsidRPr="009631FA" w:rsidRDefault="0044368C" w:rsidP="00B764D2">
      <w:pPr>
        <w:pStyle w:val="ListParagraph"/>
        <w:numPr>
          <w:ilvl w:val="0"/>
          <w:numId w:val="19"/>
        </w:numPr>
        <w:ind w:left="360"/>
        <w:rPr>
          <w:b/>
        </w:rPr>
      </w:pPr>
      <w:r w:rsidRPr="009631FA">
        <w:t xml:space="preserve">All diagnosis(es) and treatment(s) should conform to the same guidelines as those listed above. You will find equine abbreviations listed on the AVDC website. </w:t>
      </w:r>
    </w:p>
    <w:p w14:paraId="6C0D8305" w14:textId="057EF262" w:rsidR="0044368C" w:rsidRPr="009631FA" w:rsidRDefault="0044368C" w:rsidP="00B764D2">
      <w:pPr>
        <w:pStyle w:val="ListParagraph"/>
        <w:numPr>
          <w:ilvl w:val="1"/>
          <w:numId w:val="19"/>
        </w:numPr>
        <w:ind w:left="1080"/>
        <w:rPr>
          <w:b/>
        </w:rPr>
      </w:pPr>
      <w:r w:rsidRPr="009631FA">
        <w:t>Currently, there aren’t specific abbreviations for pocket pets. If a pocket pet has elongated enamel point</w:t>
      </w:r>
      <w:r w:rsidR="00E7566E" w:rsidRPr="009631FA">
        <w:t>s</w:t>
      </w:r>
      <w:r w:rsidRPr="009631FA">
        <w:t xml:space="preserve"> secondary to poor husbandry</w:t>
      </w:r>
      <w:r w:rsidR="00E7566E" w:rsidRPr="009631FA">
        <w:t>, you must state this in the diagnostic box.</w:t>
      </w:r>
    </w:p>
    <w:p w14:paraId="7670CCF4" w14:textId="384C92E1" w:rsidR="00101A9E" w:rsidRPr="009631FA" w:rsidRDefault="00E7566E" w:rsidP="00101A9E">
      <w:pPr>
        <w:pStyle w:val="ListParagraph"/>
        <w:ind w:left="360"/>
      </w:pPr>
      <w:r w:rsidRPr="009631FA">
        <w:rPr>
          <w:i/>
        </w:rPr>
        <w:t xml:space="preserve">*Note: </w:t>
      </w:r>
      <w:r w:rsidRPr="009631FA">
        <w:t>If unsure how to log an equine, or pocket pet case, please reach out to your mentor and/or the credential chair for guidance.</w:t>
      </w:r>
      <w:bookmarkStart w:id="2" w:name="_Hlk499370742"/>
    </w:p>
    <w:p w14:paraId="228A31F9" w14:textId="5060402D" w:rsidR="00EF704A" w:rsidRPr="009631FA" w:rsidRDefault="00EF704A" w:rsidP="00101A9E">
      <w:pPr>
        <w:pStyle w:val="ListParagraph"/>
        <w:ind w:left="360"/>
      </w:pPr>
    </w:p>
    <w:p w14:paraId="178ADA36" w14:textId="224B18DA" w:rsidR="00EF704A" w:rsidRPr="009631FA" w:rsidRDefault="00EF704A" w:rsidP="00101A9E">
      <w:pPr>
        <w:pStyle w:val="ListParagraph"/>
        <w:ind w:left="360"/>
      </w:pPr>
    </w:p>
    <w:p w14:paraId="5429691A" w14:textId="77777777" w:rsidR="00EF704A" w:rsidRPr="009631FA" w:rsidRDefault="00EF704A" w:rsidP="00101A9E">
      <w:pPr>
        <w:pStyle w:val="ListParagraph"/>
        <w:ind w:left="360"/>
      </w:pPr>
    </w:p>
    <w:p w14:paraId="45DEAA8B" w14:textId="77777777" w:rsidR="00632AA5" w:rsidRDefault="00632AA5">
      <w:pPr>
        <w:rPr>
          <w:rFonts w:ascii="Arial" w:eastAsia="Calibri" w:hAnsi="Arial" w:cs="Arial"/>
          <w:b/>
          <w:sz w:val="28"/>
          <w:szCs w:val="28"/>
        </w:rPr>
      </w:pPr>
      <w:r>
        <w:rPr>
          <w:rFonts w:ascii="Arial" w:hAnsi="Arial" w:cs="Arial"/>
          <w:b/>
          <w:sz w:val="28"/>
          <w:szCs w:val="28"/>
        </w:rPr>
        <w:br w:type="page"/>
      </w:r>
    </w:p>
    <w:p w14:paraId="23EABFE8" w14:textId="3D501FBF" w:rsidR="000E0AE5" w:rsidRPr="009631FA" w:rsidRDefault="000E0AE5" w:rsidP="00101A9E">
      <w:pPr>
        <w:pStyle w:val="ListParagraph"/>
        <w:ind w:left="360"/>
        <w:rPr>
          <w:rFonts w:ascii="Arial" w:hAnsi="Arial" w:cs="Arial"/>
          <w:b/>
          <w:sz w:val="28"/>
          <w:szCs w:val="28"/>
        </w:rPr>
      </w:pPr>
      <w:r w:rsidRPr="009631FA">
        <w:rPr>
          <w:rFonts w:ascii="Arial" w:hAnsi="Arial" w:cs="Arial"/>
          <w:b/>
          <w:sz w:val="28"/>
          <w:szCs w:val="28"/>
        </w:rPr>
        <w:lastRenderedPageBreak/>
        <w:t>Case Reports</w:t>
      </w:r>
    </w:p>
    <w:p w14:paraId="7FD0E8FE" w14:textId="6EA78AB9" w:rsidR="004324DC" w:rsidRPr="009631FA" w:rsidRDefault="00BC0EDD" w:rsidP="0040059C">
      <w:pPr>
        <w:jc w:val="both"/>
      </w:pPr>
      <w:r w:rsidRPr="009631FA">
        <w:rPr>
          <w:bCs/>
        </w:rPr>
        <w:t>You are required to submit f</w:t>
      </w:r>
      <w:r w:rsidR="000E0AE5" w:rsidRPr="009631FA">
        <w:rPr>
          <w:bCs/>
        </w:rPr>
        <w:t xml:space="preserve">ive </w:t>
      </w:r>
      <w:r w:rsidRPr="009631FA">
        <w:rPr>
          <w:bCs/>
        </w:rPr>
        <w:t>c</w:t>
      </w:r>
      <w:r w:rsidR="000E0AE5" w:rsidRPr="009631FA">
        <w:rPr>
          <w:bCs/>
        </w:rPr>
        <w:t xml:space="preserve">ase </w:t>
      </w:r>
      <w:r w:rsidRPr="009631FA">
        <w:rPr>
          <w:bCs/>
        </w:rPr>
        <w:t>r</w:t>
      </w:r>
      <w:r w:rsidR="000E0AE5" w:rsidRPr="009631FA">
        <w:rPr>
          <w:bCs/>
        </w:rPr>
        <w:t>eports</w:t>
      </w:r>
      <w:r w:rsidRPr="009631FA">
        <w:rPr>
          <w:bCs/>
        </w:rPr>
        <w:t xml:space="preserve"> as part of your completed credentials packet</w:t>
      </w:r>
      <w:r w:rsidR="00182ADA" w:rsidRPr="009631FA">
        <w:t xml:space="preserve">. </w:t>
      </w:r>
      <w:r w:rsidR="000E0AE5" w:rsidRPr="009631FA">
        <w:t xml:space="preserve">Included in this packet </w:t>
      </w:r>
      <w:r w:rsidR="00FB5464" w:rsidRPr="009631FA">
        <w:t>is an</w:t>
      </w:r>
      <w:r w:rsidR="000E0AE5" w:rsidRPr="009631FA">
        <w:t xml:space="preserve"> example of </w:t>
      </w:r>
      <w:r w:rsidR="00FB5464" w:rsidRPr="009631FA">
        <w:t xml:space="preserve">an approved </w:t>
      </w:r>
      <w:r w:rsidR="000E0AE5" w:rsidRPr="009631FA">
        <w:t xml:space="preserve">case report submitted by a successful </w:t>
      </w:r>
      <w:r w:rsidRPr="009631FA">
        <w:t>candidate</w:t>
      </w:r>
      <w:r w:rsidR="000E0AE5" w:rsidRPr="009631FA">
        <w:t xml:space="preserve">. Case report </w:t>
      </w:r>
      <w:r w:rsidR="00182ADA" w:rsidRPr="009631FA">
        <w:t xml:space="preserve">guidelines are outlined below. </w:t>
      </w:r>
    </w:p>
    <w:p w14:paraId="0C875495" w14:textId="23AE163A" w:rsidR="004324DC" w:rsidRPr="009631FA" w:rsidRDefault="00182ADA" w:rsidP="007906DC">
      <w:pPr>
        <w:pStyle w:val="ListParagraph"/>
        <w:numPr>
          <w:ilvl w:val="0"/>
          <w:numId w:val="19"/>
        </w:numPr>
        <w:jc w:val="both"/>
      </w:pPr>
      <w:r w:rsidRPr="009631FA">
        <w:t xml:space="preserve">Each case report will be </w:t>
      </w:r>
      <w:r w:rsidR="004324DC" w:rsidRPr="009631FA">
        <w:t>a total of 10-</w:t>
      </w:r>
      <w:r w:rsidR="00034ADD" w:rsidRPr="009631FA">
        <w:t>12</w:t>
      </w:r>
      <w:r w:rsidRPr="009631FA">
        <w:t xml:space="preserve"> pages </w:t>
      </w:r>
      <w:r w:rsidR="00034ADD" w:rsidRPr="009631FA">
        <w:t>in length</w:t>
      </w:r>
      <w:r w:rsidRPr="009631FA">
        <w:t xml:space="preserve">. </w:t>
      </w:r>
    </w:p>
    <w:p w14:paraId="3EC498CB" w14:textId="40B10BA0" w:rsidR="004324DC" w:rsidRPr="009631FA" w:rsidRDefault="00182ADA" w:rsidP="007906DC">
      <w:pPr>
        <w:pStyle w:val="ListParagraph"/>
        <w:numPr>
          <w:ilvl w:val="0"/>
          <w:numId w:val="19"/>
        </w:numPr>
        <w:jc w:val="both"/>
      </w:pPr>
      <w:r w:rsidRPr="009631FA">
        <w:t xml:space="preserve">The body of the case report(s) must </w:t>
      </w:r>
      <w:r w:rsidR="000E0AE5" w:rsidRPr="009631FA">
        <w:t>be</w:t>
      </w:r>
      <w:r w:rsidR="004324DC" w:rsidRPr="009631FA">
        <w:t>:</w:t>
      </w:r>
    </w:p>
    <w:p w14:paraId="17267439" w14:textId="58C7CAA5" w:rsidR="004324DC" w:rsidRPr="009631FA" w:rsidRDefault="004324DC" w:rsidP="007906DC">
      <w:pPr>
        <w:pStyle w:val="ListParagraph"/>
        <w:numPr>
          <w:ilvl w:val="1"/>
          <w:numId w:val="19"/>
        </w:numPr>
        <w:jc w:val="both"/>
      </w:pPr>
      <w:r w:rsidRPr="009631FA">
        <w:rPr>
          <w:b/>
        </w:rPr>
        <w:t>T</w:t>
      </w:r>
      <w:r w:rsidR="000E0AE5" w:rsidRPr="009631FA">
        <w:rPr>
          <w:b/>
          <w:bCs/>
        </w:rPr>
        <w:t xml:space="preserve">yped, double spaced, </w:t>
      </w:r>
      <w:r w:rsidR="00034ADD" w:rsidRPr="009631FA">
        <w:rPr>
          <w:b/>
          <w:bCs/>
        </w:rPr>
        <w:t xml:space="preserve">and no more than </w:t>
      </w:r>
      <w:r w:rsidRPr="009631FA">
        <w:rPr>
          <w:b/>
          <w:bCs/>
        </w:rPr>
        <w:t>8-</w:t>
      </w:r>
      <w:r w:rsidR="00034ADD" w:rsidRPr="009631FA">
        <w:rPr>
          <w:b/>
          <w:bCs/>
        </w:rPr>
        <w:t xml:space="preserve">10 pages in length. </w:t>
      </w:r>
    </w:p>
    <w:p w14:paraId="39456555" w14:textId="77777777" w:rsidR="00D557B0" w:rsidRPr="009631FA" w:rsidRDefault="00D557B0" w:rsidP="00D557B0">
      <w:pPr>
        <w:pStyle w:val="ListParagraph"/>
        <w:ind w:left="2160"/>
        <w:jc w:val="both"/>
        <w:rPr>
          <w:i/>
        </w:rPr>
      </w:pPr>
    </w:p>
    <w:p w14:paraId="364D3151" w14:textId="77777777" w:rsidR="00D557B0" w:rsidRPr="009631FA" w:rsidRDefault="00034ADD" w:rsidP="007906DC">
      <w:pPr>
        <w:pStyle w:val="ListParagraph"/>
        <w:numPr>
          <w:ilvl w:val="1"/>
          <w:numId w:val="19"/>
        </w:numPr>
        <w:jc w:val="both"/>
      </w:pPr>
      <w:r w:rsidRPr="009631FA">
        <w:rPr>
          <w:b/>
          <w:bCs/>
        </w:rPr>
        <w:t xml:space="preserve">The </w:t>
      </w:r>
      <w:r w:rsidR="00D557B0" w:rsidRPr="009631FA">
        <w:rPr>
          <w:b/>
          <w:bCs/>
        </w:rPr>
        <w:t xml:space="preserve">second-to-last page of the report is </w:t>
      </w:r>
      <w:r w:rsidR="00182ADA" w:rsidRPr="009631FA">
        <w:rPr>
          <w:b/>
          <w:bCs/>
        </w:rPr>
        <w:t>designated for the references, required pictures and rad</w:t>
      </w:r>
      <w:r w:rsidRPr="009631FA">
        <w:rPr>
          <w:b/>
          <w:bCs/>
        </w:rPr>
        <w:t xml:space="preserve">iographs. </w:t>
      </w:r>
    </w:p>
    <w:p w14:paraId="4A69B62F" w14:textId="77777777" w:rsidR="00D557B0" w:rsidRPr="009631FA" w:rsidRDefault="00D557B0" w:rsidP="00D557B0">
      <w:pPr>
        <w:ind w:left="2160"/>
        <w:jc w:val="both"/>
        <w:rPr>
          <w:bCs/>
          <w:u w:val="single"/>
        </w:rPr>
      </w:pPr>
      <w:r w:rsidRPr="009631FA">
        <w:t>*</w:t>
      </w:r>
      <w:r w:rsidRPr="009631FA">
        <w:rPr>
          <w:i/>
        </w:rPr>
        <w:t>Note:</w:t>
      </w:r>
      <w:r w:rsidRPr="009631FA">
        <w:rPr>
          <w:b/>
          <w:bCs/>
        </w:rPr>
        <w:t xml:space="preserve"> </w:t>
      </w:r>
      <w:r w:rsidRPr="009631FA">
        <w:rPr>
          <w:bCs/>
        </w:rPr>
        <w:t xml:space="preserve">Pictures AND radiographs are required. However, </w:t>
      </w:r>
      <w:r w:rsidRPr="009631FA">
        <w:rPr>
          <w:bCs/>
          <w:i/>
          <w:u w:val="single"/>
        </w:rPr>
        <w:t xml:space="preserve">only </w:t>
      </w:r>
      <w:r w:rsidRPr="009631FA">
        <w:rPr>
          <w:bCs/>
        </w:rPr>
        <w:t>the pictures and radiographs associated with the report should be included.</w:t>
      </w:r>
      <w:r w:rsidR="00A56865" w:rsidRPr="009631FA">
        <w:rPr>
          <w:bCs/>
        </w:rPr>
        <w:t xml:space="preserve"> </w:t>
      </w:r>
      <w:r w:rsidRPr="009631FA">
        <w:rPr>
          <w:bCs/>
          <w:u w:val="single"/>
        </w:rPr>
        <w:t>Please do not include full mouth radiographs!</w:t>
      </w:r>
    </w:p>
    <w:p w14:paraId="547F0709" w14:textId="77777777" w:rsidR="00D557B0" w:rsidRPr="009631FA" w:rsidRDefault="00D557B0" w:rsidP="00D557B0">
      <w:pPr>
        <w:jc w:val="both"/>
        <w:rPr>
          <w:i/>
        </w:rPr>
      </w:pPr>
    </w:p>
    <w:p w14:paraId="283DB592" w14:textId="77777777" w:rsidR="00D557B0" w:rsidRPr="009631FA" w:rsidRDefault="00034ADD" w:rsidP="007906DC">
      <w:pPr>
        <w:pStyle w:val="ListParagraph"/>
        <w:numPr>
          <w:ilvl w:val="1"/>
          <w:numId w:val="19"/>
        </w:numPr>
        <w:jc w:val="both"/>
      </w:pPr>
      <w:r w:rsidRPr="009631FA">
        <w:rPr>
          <w:b/>
          <w:bCs/>
        </w:rPr>
        <w:t>The</w:t>
      </w:r>
      <w:r w:rsidR="00182ADA" w:rsidRPr="009631FA">
        <w:rPr>
          <w:b/>
          <w:bCs/>
        </w:rPr>
        <w:t xml:space="preserve"> final page will be the dental chart associated with the case report.</w:t>
      </w:r>
      <w:r w:rsidR="00FB5464" w:rsidRPr="009631FA">
        <w:rPr>
          <w:b/>
          <w:bCs/>
        </w:rPr>
        <w:t xml:space="preserve"> </w:t>
      </w:r>
      <w:r w:rsidR="008742D0" w:rsidRPr="009631FA">
        <w:rPr>
          <w:bCs/>
          <w:u w:val="single"/>
        </w:rPr>
        <w:t>Please use the generic dental charts provided with your credential packets for all case reports.</w:t>
      </w:r>
      <w:r w:rsidR="00FB5464" w:rsidRPr="009631FA">
        <w:rPr>
          <w:b/>
          <w:bCs/>
          <w:u w:val="single"/>
        </w:rPr>
        <w:t xml:space="preserve"> </w:t>
      </w:r>
    </w:p>
    <w:p w14:paraId="626B5896" w14:textId="77777777" w:rsidR="00D557B0" w:rsidRPr="009631FA" w:rsidRDefault="00D557B0" w:rsidP="00D557B0">
      <w:pPr>
        <w:pStyle w:val="ListParagraph"/>
        <w:ind w:left="2160"/>
        <w:jc w:val="both"/>
      </w:pPr>
    </w:p>
    <w:p w14:paraId="4B325552" w14:textId="77777777" w:rsidR="00D557B0" w:rsidRPr="009631FA" w:rsidRDefault="000E0AE5" w:rsidP="007906DC">
      <w:pPr>
        <w:pStyle w:val="ListParagraph"/>
        <w:numPr>
          <w:ilvl w:val="1"/>
          <w:numId w:val="19"/>
        </w:numPr>
        <w:jc w:val="both"/>
      </w:pPr>
      <w:r w:rsidRPr="009631FA">
        <w:rPr>
          <w:b/>
        </w:rPr>
        <w:t>Cases for your reports must appear in your case log</w:t>
      </w:r>
      <w:r w:rsidR="00FB5464" w:rsidRPr="009631FA">
        <w:rPr>
          <w:b/>
        </w:rPr>
        <w:t>s and be highlighted</w:t>
      </w:r>
      <w:r w:rsidRPr="009631FA">
        <w:rPr>
          <w:b/>
        </w:rPr>
        <w:t>.</w:t>
      </w:r>
      <w:r w:rsidR="00AA06A8" w:rsidRPr="009631FA">
        <w:rPr>
          <w:b/>
        </w:rPr>
        <w:t xml:space="preserve"> </w:t>
      </w:r>
    </w:p>
    <w:p w14:paraId="65001B08" w14:textId="77777777" w:rsidR="00182ADA" w:rsidRPr="009631FA" w:rsidRDefault="00D557B0" w:rsidP="00D557B0">
      <w:pPr>
        <w:pStyle w:val="ListParagraph"/>
        <w:ind w:left="2160"/>
        <w:jc w:val="both"/>
      </w:pPr>
      <w:r w:rsidRPr="009631FA">
        <w:rPr>
          <w:i/>
        </w:rPr>
        <w:t>*</w:t>
      </w:r>
      <w:r w:rsidR="001C2557" w:rsidRPr="009631FA">
        <w:rPr>
          <w:i/>
        </w:rPr>
        <w:t>Note:</w:t>
      </w:r>
      <w:r w:rsidR="001C2557" w:rsidRPr="009631FA">
        <w:rPr>
          <w:u w:val="single"/>
        </w:rPr>
        <w:t xml:space="preserve"> Case</w:t>
      </w:r>
      <w:r w:rsidR="00AA06A8" w:rsidRPr="009631FA">
        <w:rPr>
          <w:u w:val="single"/>
        </w:rPr>
        <w:t xml:space="preserve"> reports that are not clearly highlighted in your case logs will not receive points.</w:t>
      </w:r>
    </w:p>
    <w:p w14:paraId="5019DF7E" w14:textId="77777777" w:rsidR="001B2E51" w:rsidRPr="009631FA" w:rsidRDefault="001B2E51" w:rsidP="0040059C">
      <w:pPr>
        <w:jc w:val="both"/>
      </w:pPr>
    </w:p>
    <w:p w14:paraId="0B9FB999" w14:textId="77777777" w:rsidR="00A56865" w:rsidRPr="009631FA" w:rsidRDefault="00A56865" w:rsidP="00182ADA">
      <w:pPr>
        <w:pStyle w:val="Heading4"/>
        <w:jc w:val="both"/>
        <w:rPr>
          <w:bCs w:val="0"/>
        </w:rPr>
      </w:pPr>
      <w:r w:rsidRPr="009631FA">
        <w:rPr>
          <w:bCs w:val="0"/>
        </w:rPr>
        <w:t>Case Report Selection</w:t>
      </w:r>
    </w:p>
    <w:p w14:paraId="099FC760" w14:textId="77777777" w:rsidR="00A56865" w:rsidRPr="009631FA" w:rsidRDefault="00182ADA" w:rsidP="007906DC">
      <w:pPr>
        <w:pStyle w:val="Heading4"/>
        <w:numPr>
          <w:ilvl w:val="0"/>
          <w:numId w:val="20"/>
        </w:numPr>
        <w:jc w:val="both"/>
        <w:rPr>
          <w:b w:val="0"/>
          <w:bCs w:val="0"/>
        </w:rPr>
      </w:pPr>
      <w:r w:rsidRPr="009631FA">
        <w:rPr>
          <w:b w:val="0"/>
          <w:bCs w:val="0"/>
        </w:rPr>
        <w:t xml:space="preserve">Select five various cases from your log that will demonstrate </w:t>
      </w:r>
      <w:r w:rsidR="00721BC9" w:rsidRPr="009631FA">
        <w:rPr>
          <w:b w:val="0"/>
          <w:bCs w:val="0"/>
        </w:rPr>
        <w:t>your knowledge and experience in the field of veterinary dentistry</w:t>
      </w:r>
      <w:r w:rsidRPr="009631FA">
        <w:rPr>
          <w:b w:val="0"/>
          <w:bCs w:val="0"/>
        </w:rPr>
        <w:t xml:space="preserve">. </w:t>
      </w:r>
    </w:p>
    <w:p w14:paraId="51B06878" w14:textId="77777777" w:rsidR="00A56865" w:rsidRPr="009631FA" w:rsidRDefault="00A56865" w:rsidP="007906DC">
      <w:pPr>
        <w:pStyle w:val="ListParagraph"/>
        <w:numPr>
          <w:ilvl w:val="1"/>
          <w:numId w:val="20"/>
        </w:numPr>
      </w:pPr>
      <w:r w:rsidRPr="009631FA">
        <w:rPr>
          <w:bCs/>
        </w:rPr>
        <w:t>Subjects such as a routine prophylaxis, periodontal disease, a surgical extraction, a vital pulp therapy, a root canal treatment, or an oronasal fistula repair, etc. can potentially be great options for case reports!</w:t>
      </w:r>
    </w:p>
    <w:p w14:paraId="77A49F14" w14:textId="77777777" w:rsidR="004333EF" w:rsidRPr="009631FA" w:rsidRDefault="00A56865" w:rsidP="004333EF">
      <w:pPr>
        <w:ind w:left="1080"/>
      </w:pPr>
      <w:r w:rsidRPr="009631FA">
        <w:t>*</w:t>
      </w:r>
      <w:r w:rsidRPr="009631FA">
        <w:rPr>
          <w:i/>
        </w:rPr>
        <w:t>Note:</w:t>
      </w:r>
      <w:r w:rsidRPr="009631FA">
        <w:t xml:space="preserve"> </w:t>
      </w:r>
      <w:r w:rsidR="004333EF" w:rsidRPr="009631FA">
        <w:t xml:space="preserve">Mentee’s are encouraged to write five case reports on five </w:t>
      </w:r>
      <w:r w:rsidR="004333EF" w:rsidRPr="009631FA">
        <w:rPr>
          <w:i/>
        </w:rPr>
        <w:t>different</w:t>
      </w:r>
      <w:r w:rsidR="004333EF" w:rsidRPr="009631FA">
        <w:t xml:space="preserve"> subjects.</w:t>
      </w:r>
    </w:p>
    <w:p w14:paraId="0177BA28" w14:textId="77777777" w:rsidR="004333EF" w:rsidRPr="009631FA" w:rsidRDefault="004333EF" w:rsidP="004333EF">
      <w:pPr>
        <w:ind w:left="1080"/>
        <w:rPr>
          <w:b/>
          <w:bCs/>
        </w:rPr>
      </w:pPr>
    </w:p>
    <w:p w14:paraId="692D359E" w14:textId="77777777" w:rsidR="004333EF" w:rsidRPr="009631FA" w:rsidRDefault="00182ADA" w:rsidP="007906DC">
      <w:pPr>
        <w:pStyle w:val="ListParagraph"/>
        <w:numPr>
          <w:ilvl w:val="0"/>
          <w:numId w:val="20"/>
        </w:numPr>
      </w:pPr>
      <w:r w:rsidRPr="009631FA">
        <w:rPr>
          <w:bCs/>
        </w:rPr>
        <w:t>The</w:t>
      </w:r>
      <w:r w:rsidR="00721BC9" w:rsidRPr="009631FA">
        <w:rPr>
          <w:bCs/>
        </w:rPr>
        <w:t>se</w:t>
      </w:r>
      <w:r w:rsidRPr="009631FA">
        <w:rPr>
          <w:bCs/>
        </w:rPr>
        <w:t xml:space="preserve"> case reports should describe in detail, how the patient was diagnosed and treated.</w:t>
      </w:r>
      <w:r w:rsidR="004333EF" w:rsidRPr="009631FA">
        <w:t xml:space="preserve"> </w:t>
      </w:r>
    </w:p>
    <w:p w14:paraId="066EEB3C" w14:textId="77777777" w:rsidR="004333EF" w:rsidRPr="009631FA" w:rsidRDefault="004333EF" w:rsidP="007906DC">
      <w:pPr>
        <w:pStyle w:val="ListParagraph"/>
        <w:numPr>
          <w:ilvl w:val="1"/>
          <w:numId w:val="20"/>
        </w:numPr>
      </w:pPr>
      <w:r w:rsidRPr="009631FA">
        <w:t xml:space="preserve">Pertinent </w:t>
      </w:r>
      <w:r w:rsidR="001C2557" w:rsidRPr="009631FA">
        <w:t>anesthetic</w:t>
      </w:r>
      <w:r w:rsidRPr="009631FA">
        <w:t xml:space="preserve"> information should be included as well. </w:t>
      </w:r>
    </w:p>
    <w:p w14:paraId="68430CE6" w14:textId="77777777" w:rsidR="004333EF" w:rsidRPr="009631FA" w:rsidRDefault="004333EF" w:rsidP="007906DC">
      <w:pPr>
        <w:pStyle w:val="ListParagraph"/>
        <w:numPr>
          <w:ilvl w:val="2"/>
          <w:numId w:val="20"/>
        </w:numPr>
      </w:pPr>
      <w:r w:rsidRPr="009631FA">
        <w:t xml:space="preserve">This should include; i.e. route and dose of sedation drugs, induction drugs, maintenance drugs, and any local or regional drugs administered. See specifics under Case Report Guidelines below. </w:t>
      </w:r>
    </w:p>
    <w:p w14:paraId="6F52C4EB" w14:textId="77777777" w:rsidR="004333EF" w:rsidRPr="009631FA" w:rsidRDefault="004333EF" w:rsidP="004333EF">
      <w:pPr>
        <w:pStyle w:val="Heading4"/>
        <w:ind w:left="720"/>
        <w:jc w:val="both"/>
        <w:rPr>
          <w:b w:val="0"/>
          <w:bCs w:val="0"/>
        </w:rPr>
      </w:pPr>
    </w:p>
    <w:p w14:paraId="555964C1" w14:textId="77777777" w:rsidR="004333EF" w:rsidRPr="009631FA" w:rsidRDefault="00721BC9" w:rsidP="007906DC">
      <w:pPr>
        <w:pStyle w:val="Heading4"/>
        <w:numPr>
          <w:ilvl w:val="0"/>
          <w:numId w:val="20"/>
        </w:numPr>
        <w:jc w:val="both"/>
        <w:rPr>
          <w:b w:val="0"/>
          <w:bCs w:val="0"/>
        </w:rPr>
      </w:pPr>
      <w:r w:rsidRPr="009631FA">
        <w:rPr>
          <w:b w:val="0"/>
          <w:bCs w:val="0"/>
        </w:rPr>
        <w:t xml:space="preserve">If you pick a case that is too complicated, it may not represent your knowledge as gracefully </w:t>
      </w:r>
      <w:r w:rsidR="001C268E" w:rsidRPr="009631FA">
        <w:rPr>
          <w:b w:val="0"/>
          <w:bCs w:val="0"/>
        </w:rPr>
        <w:t xml:space="preserve">as </w:t>
      </w:r>
      <w:r w:rsidRPr="009631FA">
        <w:rPr>
          <w:b w:val="0"/>
          <w:bCs w:val="0"/>
        </w:rPr>
        <w:t>a</w:t>
      </w:r>
      <w:r w:rsidR="001C268E" w:rsidRPr="009631FA">
        <w:rPr>
          <w:b w:val="0"/>
          <w:bCs w:val="0"/>
        </w:rPr>
        <w:t>nticipated</w:t>
      </w:r>
      <w:r w:rsidR="004333EF" w:rsidRPr="009631FA">
        <w:rPr>
          <w:b w:val="0"/>
          <w:bCs w:val="0"/>
        </w:rPr>
        <w:t>,</w:t>
      </w:r>
      <w:r w:rsidR="001C268E" w:rsidRPr="009631FA">
        <w:rPr>
          <w:b w:val="0"/>
          <w:bCs w:val="0"/>
        </w:rPr>
        <w:t xml:space="preserve"> and in turn could result in a lower score.</w:t>
      </w:r>
      <w:r w:rsidR="00182ADA" w:rsidRPr="009631FA">
        <w:rPr>
          <w:b w:val="0"/>
          <w:bCs w:val="0"/>
        </w:rPr>
        <w:t xml:space="preserve"> </w:t>
      </w:r>
    </w:p>
    <w:p w14:paraId="617B23D7" w14:textId="77777777" w:rsidR="004333EF" w:rsidRPr="009631FA" w:rsidRDefault="004333EF" w:rsidP="004333EF">
      <w:pPr>
        <w:ind w:left="720"/>
      </w:pPr>
      <w:r w:rsidRPr="009631FA">
        <w:t>*</w:t>
      </w:r>
      <w:r w:rsidRPr="009631FA">
        <w:rPr>
          <w:i/>
        </w:rPr>
        <w:t>Note: “</w:t>
      </w:r>
      <w:r w:rsidRPr="009631FA">
        <w:t xml:space="preserve">Complications” include anesthesia complications! If a patient is being described as having hypotension, bradycardia, hypothermia, etc., you </w:t>
      </w:r>
      <w:r w:rsidRPr="009631FA">
        <w:rPr>
          <w:i/>
          <w:u w:val="single"/>
        </w:rPr>
        <w:t>must</w:t>
      </w:r>
      <w:r w:rsidRPr="009631FA">
        <w:t xml:space="preserve"> include what measures were taken to correct any/all abnormal values. Failure to do so will result in a lower score. </w:t>
      </w:r>
    </w:p>
    <w:p w14:paraId="4C1AE63E" w14:textId="77777777" w:rsidR="004333EF" w:rsidRPr="009631FA" w:rsidRDefault="004333EF" w:rsidP="004333EF">
      <w:pPr>
        <w:ind w:left="720"/>
      </w:pPr>
    </w:p>
    <w:p w14:paraId="3EFFAB05" w14:textId="77777777" w:rsidR="00182ADA" w:rsidRPr="009631FA" w:rsidRDefault="00182ADA" w:rsidP="007906DC">
      <w:pPr>
        <w:pStyle w:val="Heading4"/>
        <w:numPr>
          <w:ilvl w:val="0"/>
          <w:numId w:val="20"/>
        </w:numPr>
        <w:jc w:val="both"/>
        <w:rPr>
          <w:b w:val="0"/>
          <w:bCs w:val="0"/>
        </w:rPr>
      </w:pPr>
      <w:r w:rsidRPr="009631FA">
        <w:rPr>
          <w:b w:val="0"/>
          <w:bCs w:val="0"/>
        </w:rPr>
        <w:t xml:space="preserve">These case reports </w:t>
      </w:r>
      <w:r w:rsidRPr="009631FA">
        <w:rPr>
          <w:bCs w:val="0"/>
          <w:i/>
          <w:u w:val="single"/>
        </w:rPr>
        <w:t>do not</w:t>
      </w:r>
      <w:r w:rsidRPr="009631FA">
        <w:rPr>
          <w:b w:val="0"/>
          <w:bCs w:val="0"/>
        </w:rPr>
        <w:t xml:space="preserve"> need to be cases that are done at </w:t>
      </w:r>
      <w:r w:rsidR="004333EF" w:rsidRPr="009631FA">
        <w:rPr>
          <w:b w:val="0"/>
          <w:bCs w:val="0"/>
        </w:rPr>
        <w:t xml:space="preserve">an </w:t>
      </w:r>
      <w:r w:rsidRPr="009631FA">
        <w:rPr>
          <w:b w:val="0"/>
          <w:bCs w:val="0"/>
        </w:rPr>
        <w:t>exotic facilit</w:t>
      </w:r>
      <w:r w:rsidR="004333EF" w:rsidRPr="009631FA">
        <w:rPr>
          <w:b w:val="0"/>
          <w:bCs w:val="0"/>
        </w:rPr>
        <w:t>y</w:t>
      </w:r>
      <w:r w:rsidRPr="009631FA">
        <w:rPr>
          <w:b w:val="0"/>
          <w:bCs w:val="0"/>
        </w:rPr>
        <w:t xml:space="preserve"> such as a zoo or wildlife sanctuary. Your mentor will be a great resource to help you pick cases that will be successful as case reports.</w:t>
      </w:r>
    </w:p>
    <w:p w14:paraId="7150B821" w14:textId="77777777" w:rsidR="00182ADA" w:rsidRPr="009631FA" w:rsidRDefault="00182ADA" w:rsidP="0040059C">
      <w:pPr>
        <w:jc w:val="both"/>
      </w:pPr>
    </w:p>
    <w:p w14:paraId="40B4B79C" w14:textId="77777777" w:rsidR="001C268E" w:rsidRPr="009631FA" w:rsidRDefault="000E0AE5" w:rsidP="007906DC">
      <w:pPr>
        <w:pStyle w:val="ListParagraph"/>
        <w:numPr>
          <w:ilvl w:val="0"/>
          <w:numId w:val="20"/>
        </w:numPr>
        <w:jc w:val="both"/>
      </w:pPr>
      <w:r w:rsidRPr="009631FA">
        <w:lastRenderedPageBreak/>
        <w:t xml:space="preserve">Be sure that information such as </w:t>
      </w:r>
      <w:r w:rsidR="001C268E" w:rsidRPr="009631FA">
        <w:t xml:space="preserve">the </w:t>
      </w:r>
      <w:r w:rsidRPr="009631FA">
        <w:t xml:space="preserve">patient's </w:t>
      </w:r>
      <w:r w:rsidR="001C268E" w:rsidRPr="009631FA">
        <w:t>first and last name,</w:t>
      </w:r>
      <w:r w:rsidRPr="009631FA">
        <w:t xml:space="preserve"> </w:t>
      </w:r>
      <w:r w:rsidR="001C268E" w:rsidRPr="009631FA">
        <w:t>the assigned case log</w:t>
      </w:r>
      <w:r w:rsidRPr="009631FA">
        <w:t xml:space="preserve"> number, and the date the case was seen is included in the report. This information is used to </w:t>
      </w:r>
      <w:r w:rsidR="001C268E" w:rsidRPr="009631FA">
        <w:t>ensure</w:t>
      </w:r>
      <w:r w:rsidRPr="009631FA">
        <w:t xml:space="preserve"> the case is entered in the case log</w:t>
      </w:r>
      <w:r w:rsidR="001C268E" w:rsidRPr="009631FA">
        <w:t xml:space="preserve"> correctly</w:t>
      </w:r>
      <w:r w:rsidRPr="009631FA">
        <w:t>. It is important that the information in your case reports be clearly understood. Present each case in a logical manner, check spelling and grammar, and define any abbreviations.</w:t>
      </w:r>
      <w:r w:rsidR="001C268E" w:rsidRPr="009631FA">
        <w:t xml:space="preserve"> </w:t>
      </w:r>
    </w:p>
    <w:p w14:paraId="6FF4AB9E" w14:textId="77777777" w:rsidR="001C268E" w:rsidRPr="009631FA" w:rsidRDefault="001C268E" w:rsidP="0040059C">
      <w:pPr>
        <w:jc w:val="both"/>
      </w:pPr>
    </w:p>
    <w:p w14:paraId="1868C556" w14:textId="77777777" w:rsidR="00646E17" w:rsidRPr="009631FA" w:rsidRDefault="00646E17" w:rsidP="000E0AE5"/>
    <w:p w14:paraId="06672E51" w14:textId="77777777" w:rsidR="000E0AE5" w:rsidRPr="009631FA" w:rsidRDefault="000E0AE5" w:rsidP="000E0AE5">
      <w:pPr>
        <w:rPr>
          <w:rFonts w:ascii="Arial" w:hAnsi="Arial" w:cs="Arial"/>
          <w:b/>
          <w:bCs/>
        </w:rPr>
      </w:pPr>
      <w:r w:rsidRPr="009631FA">
        <w:rPr>
          <w:rFonts w:ascii="Arial" w:hAnsi="Arial" w:cs="Arial"/>
          <w:b/>
          <w:bCs/>
        </w:rPr>
        <w:t>CASE REPORT GUIDELINES</w:t>
      </w:r>
    </w:p>
    <w:p w14:paraId="3F688423" w14:textId="77777777" w:rsidR="00F96F6C" w:rsidRPr="009631FA" w:rsidRDefault="000E0AE5" w:rsidP="0040059C">
      <w:pPr>
        <w:jc w:val="both"/>
      </w:pPr>
      <w:r w:rsidRPr="009631FA">
        <w:t>A case report is an opportunity to show good dental concepts and the ability to deliver a well written and well-documented scientific paper about a case performed by current standards.  The use of advanced technology or skill in the case</w:t>
      </w:r>
      <w:r w:rsidR="003663ED" w:rsidRPr="009631FA">
        <w:t xml:space="preserve"> reports are </w:t>
      </w:r>
      <w:r w:rsidRPr="009631FA">
        <w:t>not required.  Your mentor and the Credentials Committee will evaluate each of the items below.</w:t>
      </w:r>
      <w:r w:rsidR="003663ED" w:rsidRPr="009631FA">
        <w:t xml:space="preserve"> </w:t>
      </w:r>
    </w:p>
    <w:p w14:paraId="27A1FAB9" w14:textId="77777777" w:rsidR="00A01512" w:rsidRPr="009631FA" w:rsidRDefault="00A01512" w:rsidP="007906DC">
      <w:pPr>
        <w:pStyle w:val="ListParagraph"/>
        <w:numPr>
          <w:ilvl w:val="0"/>
          <w:numId w:val="18"/>
        </w:numPr>
      </w:pPr>
      <w:r w:rsidRPr="009631FA">
        <w:t xml:space="preserve">Read your manuscript while playing the role of a critic.  </w:t>
      </w:r>
    </w:p>
    <w:p w14:paraId="0C1C540A" w14:textId="77777777" w:rsidR="00A01512" w:rsidRPr="009631FA" w:rsidRDefault="00A01512" w:rsidP="00A01512">
      <w:pPr>
        <w:pStyle w:val="ListParagraph"/>
        <w:ind w:left="1440"/>
      </w:pPr>
    </w:p>
    <w:p w14:paraId="35D0CC64" w14:textId="38D93F8E" w:rsidR="00A01512" w:rsidRPr="009631FA" w:rsidRDefault="00A01512" w:rsidP="007906DC">
      <w:pPr>
        <w:pStyle w:val="ListParagraph"/>
        <w:numPr>
          <w:ilvl w:val="0"/>
          <w:numId w:val="18"/>
        </w:numPr>
        <w:rPr>
          <w:b/>
          <w:i/>
        </w:rPr>
      </w:pPr>
      <w:r w:rsidRPr="009631FA">
        <w:rPr>
          <w:b/>
          <w:i/>
        </w:rPr>
        <w:t xml:space="preserve">Keep it technical.  Please remember that this is scientific writing, and spelling and grammar </w:t>
      </w:r>
      <w:r w:rsidR="00FF3CB8" w:rsidRPr="009631FA">
        <w:rPr>
          <w:b/>
          <w:i/>
        </w:rPr>
        <w:t>are very</w:t>
      </w:r>
      <w:r w:rsidRPr="009631FA">
        <w:rPr>
          <w:b/>
          <w:i/>
        </w:rPr>
        <w:t xml:space="preserve"> important. Plagiarism will result in severe penalties.</w:t>
      </w:r>
    </w:p>
    <w:p w14:paraId="0FA3CE15" w14:textId="77777777" w:rsidR="008D2ED4" w:rsidRPr="009631FA" w:rsidRDefault="008D2ED4" w:rsidP="008D2ED4">
      <w:pPr>
        <w:pStyle w:val="ListParagraph"/>
        <w:rPr>
          <w:b/>
          <w:i/>
        </w:rPr>
      </w:pPr>
    </w:p>
    <w:p w14:paraId="7A204DBF" w14:textId="77777777" w:rsidR="008D2ED4" w:rsidRPr="009631FA" w:rsidRDefault="008D2ED4" w:rsidP="008D2ED4">
      <w:pPr>
        <w:pStyle w:val="ListParagraph"/>
        <w:numPr>
          <w:ilvl w:val="0"/>
          <w:numId w:val="18"/>
        </w:numPr>
        <w:rPr>
          <w:b/>
          <w:iCs/>
        </w:rPr>
      </w:pPr>
      <w:r w:rsidRPr="009631FA">
        <w:rPr>
          <w:b/>
          <w:iCs/>
        </w:rPr>
        <w:t xml:space="preserve">Plagiarism: </w:t>
      </w:r>
    </w:p>
    <w:p w14:paraId="3CDF9EB1" w14:textId="53D3A9A7" w:rsidR="008D2ED4" w:rsidRPr="009631FA" w:rsidRDefault="008D2ED4" w:rsidP="008D2ED4">
      <w:pPr>
        <w:pStyle w:val="ListParagraph"/>
        <w:numPr>
          <w:ilvl w:val="1"/>
          <w:numId w:val="18"/>
        </w:numPr>
        <w:rPr>
          <w:bCs/>
          <w:iCs/>
        </w:rPr>
      </w:pPr>
      <w:r w:rsidRPr="009631FA">
        <w:rPr>
          <w:bCs/>
          <w:iCs/>
        </w:rPr>
        <w:t xml:space="preserve">turning in someone else's work as your own </w:t>
      </w:r>
    </w:p>
    <w:p w14:paraId="69D7BB59" w14:textId="77777777" w:rsidR="008D2ED4" w:rsidRPr="009631FA" w:rsidRDefault="008D2ED4" w:rsidP="008D2ED4">
      <w:pPr>
        <w:pStyle w:val="ListParagraph"/>
        <w:numPr>
          <w:ilvl w:val="1"/>
          <w:numId w:val="18"/>
        </w:numPr>
        <w:rPr>
          <w:bCs/>
          <w:iCs/>
        </w:rPr>
      </w:pPr>
      <w:r w:rsidRPr="009631FA">
        <w:rPr>
          <w:bCs/>
          <w:iCs/>
        </w:rPr>
        <w:t xml:space="preserve">copying words or ideas from someone else without giving credit </w:t>
      </w:r>
    </w:p>
    <w:p w14:paraId="143B3760" w14:textId="77777777" w:rsidR="008D2ED4" w:rsidRPr="009631FA" w:rsidRDefault="008D2ED4" w:rsidP="008D2ED4">
      <w:pPr>
        <w:pStyle w:val="ListParagraph"/>
        <w:numPr>
          <w:ilvl w:val="1"/>
          <w:numId w:val="18"/>
        </w:numPr>
        <w:rPr>
          <w:bCs/>
          <w:iCs/>
        </w:rPr>
      </w:pPr>
      <w:r w:rsidRPr="009631FA">
        <w:rPr>
          <w:bCs/>
          <w:iCs/>
        </w:rPr>
        <w:t xml:space="preserve">failing to put a quotation in quotation marks </w:t>
      </w:r>
    </w:p>
    <w:p w14:paraId="3EC822E2" w14:textId="77777777" w:rsidR="008D2ED4" w:rsidRPr="009631FA" w:rsidRDefault="008D2ED4" w:rsidP="008D2ED4">
      <w:pPr>
        <w:pStyle w:val="ListParagraph"/>
        <w:numPr>
          <w:ilvl w:val="1"/>
          <w:numId w:val="18"/>
        </w:numPr>
        <w:rPr>
          <w:bCs/>
          <w:iCs/>
        </w:rPr>
      </w:pPr>
      <w:r w:rsidRPr="009631FA">
        <w:rPr>
          <w:bCs/>
          <w:iCs/>
        </w:rPr>
        <w:t xml:space="preserve">giving incorrect information about the source of a quotation </w:t>
      </w:r>
    </w:p>
    <w:p w14:paraId="1EEF1D1B" w14:textId="77777777" w:rsidR="008D2ED4" w:rsidRPr="009631FA" w:rsidRDefault="008D2ED4" w:rsidP="008D2ED4">
      <w:pPr>
        <w:pStyle w:val="ListParagraph"/>
        <w:numPr>
          <w:ilvl w:val="1"/>
          <w:numId w:val="18"/>
        </w:numPr>
        <w:rPr>
          <w:bCs/>
          <w:iCs/>
        </w:rPr>
      </w:pPr>
      <w:r w:rsidRPr="009631FA">
        <w:rPr>
          <w:bCs/>
          <w:iCs/>
        </w:rPr>
        <w:t xml:space="preserve">changing words but copying the sentence structure of a source without giving credit </w:t>
      </w:r>
    </w:p>
    <w:p w14:paraId="01680C12" w14:textId="14B47F91" w:rsidR="008D2ED4" w:rsidRPr="009631FA" w:rsidRDefault="008D2ED4" w:rsidP="008D2ED4">
      <w:pPr>
        <w:pStyle w:val="ListParagraph"/>
        <w:numPr>
          <w:ilvl w:val="1"/>
          <w:numId w:val="18"/>
        </w:numPr>
        <w:rPr>
          <w:bCs/>
          <w:iCs/>
        </w:rPr>
      </w:pPr>
      <w:r w:rsidRPr="009631FA">
        <w:rPr>
          <w:bCs/>
          <w:iCs/>
        </w:rPr>
        <w:t>copying so many words or ideas from a source that it makes up most of your work, whether you give credit or not.</w:t>
      </w:r>
    </w:p>
    <w:p w14:paraId="263DDA1E" w14:textId="77777777" w:rsidR="00A01512" w:rsidRPr="009631FA" w:rsidRDefault="00A01512" w:rsidP="00A01512">
      <w:pPr>
        <w:rPr>
          <w:b/>
          <w:i/>
        </w:rPr>
      </w:pPr>
    </w:p>
    <w:p w14:paraId="2DE576CF" w14:textId="77777777" w:rsidR="00A01512" w:rsidRPr="009631FA" w:rsidRDefault="00A01512" w:rsidP="007906DC">
      <w:pPr>
        <w:pStyle w:val="ListParagraph"/>
        <w:numPr>
          <w:ilvl w:val="0"/>
          <w:numId w:val="18"/>
        </w:numPr>
      </w:pPr>
      <w:r w:rsidRPr="009631FA">
        <w:t xml:space="preserve">Above all, prepare your case reports early enough to seek pre-approval by your mentor, leaving enough time to edit and return it again well before your Credentials Packet deadline. </w:t>
      </w:r>
    </w:p>
    <w:p w14:paraId="570BA8BB" w14:textId="77777777" w:rsidR="00F96F6C" w:rsidRPr="009631FA" w:rsidRDefault="00F96F6C" w:rsidP="0040059C">
      <w:pPr>
        <w:jc w:val="both"/>
        <w:rPr>
          <w:b/>
        </w:rPr>
      </w:pPr>
    </w:p>
    <w:p w14:paraId="7554FD59" w14:textId="77777777" w:rsidR="000E0AE5" w:rsidRPr="009631FA" w:rsidRDefault="00F96F6C" w:rsidP="00F96F6C">
      <w:pPr>
        <w:jc w:val="both"/>
      </w:pPr>
      <w:r w:rsidRPr="009631FA">
        <w:rPr>
          <w:i/>
        </w:rPr>
        <w:t xml:space="preserve">*Note: </w:t>
      </w:r>
      <w:r w:rsidR="00EC0EDB" w:rsidRPr="009631FA">
        <w:rPr>
          <w:b/>
        </w:rPr>
        <w:t xml:space="preserve">Case reports where a technician is doing </w:t>
      </w:r>
      <w:r w:rsidR="00EC0EDB" w:rsidRPr="009631FA">
        <w:rPr>
          <w:b/>
          <w:u w:val="single"/>
        </w:rPr>
        <w:t>any</w:t>
      </w:r>
      <w:r w:rsidR="00EC0EDB" w:rsidRPr="009631FA">
        <w:rPr>
          <w:b/>
        </w:rPr>
        <w:t xml:space="preserve"> surgical treatments, including surgical extractions, will automatically receive zero points regardless of the mentee</w:t>
      </w:r>
      <w:r w:rsidR="003663ED" w:rsidRPr="009631FA">
        <w:rPr>
          <w:b/>
        </w:rPr>
        <w:t>’</w:t>
      </w:r>
      <w:r w:rsidR="00EC0EDB" w:rsidRPr="009631FA">
        <w:rPr>
          <w:b/>
        </w:rPr>
        <w:t xml:space="preserve">s state regulations. </w:t>
      </w:r>
      <w:r w:rsidR="00EC0EDB" w:rsidRPr="009631FA">
        <w:t xml:space="preserve">Please refer to our AVDT position statement </w:t>
      </w:r>
      <w:r w:rsidR="006F3760" w:rsidRPr="009631FA">
        <w:t>on page 3 and/or contact the current Credential Chair with any additional questions regarding this guideline.</w:t>
      </w:r>
    </w:p>
    <w:p w14:paraId="7E8CD5FE" w14:textId="6B8E8EE7" w:rsidR="000E0AE5" w:rsidRPr="009631FA" w:rsidRDefault="000E0AE5" w:rsidP="000E0AE5"/>
    <w:p w14:paraId="570D1AB8" w14:textId="2CC6E6C7" w:rsidR="008D2ED4" w:rsidRPr="009631FA" w:rsidRDefault="008D2ED4" w:rsidP="000E0AE5"/>
    <w:p w14:paraId="65902347" w14:textId="77777777" w:rsidR="008D2ED4" w:rsidRPr="009631FA" w:rsidRDefault="008D2ED4" w:rsidP="000E0AE5"/>
    <w:p w14:paraId="7BFA6C9A" w14:textId="77777777" w:rsidR="000E0AE5" w:rsidRPr="009631FA" w:rsidRDefault="003663ED" w:rsidP="000E0AE5">
      <w:pPr>
        <w:rPr>
          <w:b/>
          <w:u w:val="single"/>
        </w:rPr>
      </w:pPr>
      <w:r w:rsidRPr="009631FA">
        <w:rPr>
          <w:b/>
          <w:u w:val="single"/>
        </w:rPr>
        <w:t>Case Report Title</w:t>
      </w:r>
    </w:p>
    <w:p w14:paraId="51254F8C" w14:textId="77777777" w:rsidR="003663ED" w:rsidRPr="009631FA" w:rsidRDefault="003663ED" w:rsidP="003663ED">
      <w:r w:rsidRPr="009631FA">
        <w:t xml:space="preserve">The title should include the </w:t>
      </w:r>
      <w:r w:rsidR="001C2557" w:rsidRPr="009631FA">
        <w:t>patient’s</w:t>
      </w:r>
      <w:r w:rsidRPr="009631FA">
        <w:t xml:space="preserve"> first name, last name, what type of case it is, the case log number, and the date</w:t>
      </w:r>
      <w:r w:rsidR="00BC0EDD" w:rsidRPr="009631FA">
        <w:t xml:space="preserve">. </w:t>
      </w:r>
      <w:r w:rsidR="00BC0EDD" w:rsidRPr="009631FA">
        <w:rPr>
          <w:b/>
        </w:rPr>
        <w:t>Example:</w:t>
      </w:r>
      <w:r w:rsidRPr="009631FA">
        <w:t xml:space="preserve">                     </w:t>
      </w:r>
      <w:r w:rsidR="00BC0EDD" w:rsidRPr="009631FA">
        <w:t xml:space="preserve"> </w:t>
      </w:r>
      <w:r w:rsidRPr="009631FA">
        <w:t>Katie Burdick</w:t>
      </w:r>
    </w:p>
    <w:p w14:paraId="1F699497" w14:textId="77777777" w:rsidR="003663ED" w:rsidRPr="009631FA" w:rsidRDefault="003663ED" w:rsidP="003663ED">
      <w:r w:rsidRPr="009631FA">
        <w:t xml:space="preserve">                            </w:t>
      </w:r>
      <w:r w:rsidR="00BC0EDD" w:rsidRPr="009631FA">
        <w:tab/>
        <w:t xml:space="preserve">  </w:t>
      </w:r>
      <w:r w:rsidRPr="009631FA">
        <w:t>A Periodontal Disease Case</w:t>
      </w:r>
    </w:p>
    <w:p w14:paraId="30761975" w14:textId="77777777" w:rsidR="003663ED" w:rsidRPr="009631FA" w:rsidRDefault="003663ED" w:rsidP="003663ED">
      <w:r w:rsidRPr="009631FA">
        <w:t xml:space="preserve">                          </w:t>
      </w:r>
      <w:r w:rsidR="00BC0EDD" w:rsidRPr="009631FA">
        <w:tab/>
      </w:r>
      <w:r w:rsidRPr="009631FA">
        <w:t xml:space="preserve">  Case Log #122 - 8/16/2012</w:t>
      </w:r>
    </w:p>
    <w:p w14:paraId="3DBB649C" w14:textId="77777777" w:rsidR="00A01512" w:rsidRPr="009631FA" w:rsidRDefault="00A01512" w:rsidP="000C65C6">
      <w:pPr>
        <w:pStyle w:val="ListParagraph"/>
        <w:ind w:left="2160"/>
        <w:jc w:val="both"/>
      </w:pPr>
    </w:p>
    <w:p w14:paraId="590F9CF9" w14:textId="77777777" w:rsidR="003663ED" w:rsidRPr="009631FA" w:rsidRDefault="003663ED" w:rsidP="003663ED"/>
    <w:p w14:paraId="4705D04D" w14:textId="77777777" w:rsidR="000E0AE5" w:rsidRPr="009631FA" w:rsidRDefault="003663ED" w:rsidP="000E0AE5">
      <w:pPr>
        <w:rPr>
          <w:b/>
          <w:u w:val="single"/>
        </w:rPr>
      </w:pPr>
      <w:r w:rsidRPr="009631FA">
        <w:rPr>
          <w:b/>
          <w:u w:val="single"/>
        </w:rPr>
        <w:t xml:space="preserve">The Body of the </w:t>
      </w:r>
      <w:r w:rsidR="000E0AE5" w:rsidRPr="009631FA">
        <w:rPr>
          <w:b/>
          <w:u w:val="single"/>
        </w:rPr>
        <w:t>Case Report</w:t>
      </w:r>
    </w:p>
    <w:p w14:paraId="4514FDA1" w14:textId="77777777" w:rsidR="000E0AE5" w:rsidRPr="009631FA" w:rsidRDefault="000E0AE5" w:rsidP="000E0AE5">
      <w:r w:rsidRPr="009631FA">
        <w:t xml:space="preserve">1. </w:t>
      </w:r>
      <w:r w:rsidRPr="009631FA">
        <w:rPr>
          <w:b/>
          <w:u w:val="single"/>
        </w:rPr>
        <w:t>History</w:t>
      </w:r>
    </w:p>
    <w:p w14:paraId="5152D34B" w14:textId="77777777" w:rsidR="00D17ECA" w:rsidRPr="009631FA" w:rsidRDefault="000E0AE5" w:rsidP="007906DC">
      <w:pPr>
        <w:pStyle w:val="ListParagraph"/>
        <w:numPr>
          <w:ilvl w:val="0"/>
          <w:numId w:val="22"/>
        </w:numPr>
      </w:pPr>
      <w:r w:rsidRPr="009631FA">
        <w:t xml:space="preserve">Include a signalment and </w:t>
      </w:r>
      <w:r w:rsidR="003663ED" w:rsidRPr="009631FA">
        <w:t xml:space="preserve">the </w:t>
      </w:r>
      <w:r w:rsidRPr="009631FA">
        <w:t>presenting problem or chief complaint.</w:t>
      </w:r>
      <w:r w:rsidR="00D17ECA" w:rsidRPr="009631FA">
        <w:t xml:space="preserve"> </w:t>
      </w:r>
    </w:p>
    <w:p w14:paraId="7180BADC" w14:textId="77777777" w:rsidR="000E0AE5" w:rsidRPr="009631FA" w:rsidRDefault="00D17ECA" w:rsidP="007906DC">
      <w:pPr>
        <w:pStyle w:val="ListParagraph"/>
        <w:numPr>
          <w:ilvl w:val="0"/>
          <w:numId w:val="23"/>
        </w:numPr>
      </w:pPr>
      <w:r w:rsidRPr="009631FA">
        <w:t>Was the patient referred to your clinic? Why was the patient referred?</w:t>
      </w:r>
    </w:p>
    <w:p w14:paraId="728D8939" w14:textId="77777777" w:rsidR="005D0CA4" w:rsidRPr="009631FA" w:rsidRDefault="005D0CA4" w:rsidP="005D0CA4">
      <w:pPr>
        <w:pStyle w:val="ListParagraph"/>
        <w:ind w:left="1080"/>
      </w:pPr>
    </w:p>
    <w:p w14:paraId="3AD640ED" w14:textId="77777777" w:rsidR="000E0AE5" w:rsidRPr="009631FA" w:rsidRDefault="000E0AE5" w:rsidP="007906DC">
      <w:pPr>
        <w:pStyle w:val="ListParagraph"/>
        <w:numPr>
          <w:ilvl w:val="0"/>
          <w:numId w:val="22"/>
        </w:numPr>
      </w:pPr>
      <w:r w:rsidRPr="009631FA">
        <w:t>Describe past dental history</w:t>
      </w:r>
      <w:r w:rsidR="00D17ECA" w:rsidRPr="009631FA">
        <w:t xml:space="preserve"> if relevant</w:t>
      </w:r>
      <w:r w:rsidRPr="009631FA">
        <w:t>.</w:t>
      </w:r>
    </w:p>
    <w:p w14:paraId="48858942" w14:textId="77777777" w:rsidR="00D17ECA" w:rsidRPr="009631FA" w:rsidRDefault="00D17ECA" w:rsidP="007906DC">
      <w:pPr>
        <w:pStyle w:val="ListParagraph"/>
        <w:numPr>
          <w:ilvl w:val="0"/>
          <w:numId w:val="24"/>
        </w:numPr>
      </w:pPr>
      <w:r w:rsidRPr="009631FA">
        <w:t>Has your clinic been monitoring a tooth and up until this dental procedure everything was ok?</w:t>
      </w:r>
    </w:p>
    <w:p w14:paraId="45EF758E" w14:textId="77777777" w:rsidR="00D17ECA" w:rsidRPr="009631FA" w:rsidRDefault="00D17ECA" w:rsidP="007906DC">
      <w:pPr>
        <w:pStyle w:val="ListParagraph"/>
        <w:numPr>
          <w:ilvl w:val="0"/>
          <w:numId w:val="24"/>
        </w:numPr>
      </w:pPr>
      <w:r w:rsidRPr="009631FA">
        <w:t xml:space="preserve">Was an epulis removed during last </w:t>
      </w:r>
      <w:r w:rsidR="001C2557" w:rsidRPr="009631FA">
        <w:t>year’s</w:t>
      </w:r>
      <w:r w:rsidRPr="009631FA">
        <w:t xml:space="preserve"> dental procedure and now this year it’s back?</w:t>
      </w:r>
      <w:r w:rsidR="005D0CA4" w:rsidRPr="009631FA">
        <w:t xml:space="preserve"> </w:t>
      </w:r>
    </w:p>
    <w:p w14:paraId="0E7D947E" w14:textId="77777777" w:rsidR="00D17ECA" w:rsidRPr="009631FA" w:rsidRDefault="00D17ECA" w:rsidP="007906DC">
      <w:pPr>
        <w:pStyle w:val="ListParagraph"/>
        <w:numPr>
          <w:ilvl w:val="0"/>
          <w:numId w:val="24"/>
        </w:numPr>
      </w:pPr>
      <w:r w:rsidRPr="009631FA">
        <w:t>Does the owner brush the teeth daily and the fractured tooth was noticed at home?</w:t>
      </w:r>
    </w:p>
    <w:p w14:paraId="02B65954" w14:textId="77777777" w:rsidR="001C258E" w:rsidRPr="009631FA" w:rsidRDefault="001C258E" w:rsidP="007906DC">
      <w:pPr>
        <w:pStyle w:val="ListParagraph"/>
        <w:numPr>
          <w:ilvl w:val="0"/>
          <w:numId w:val="24"/>
        </w:numPr>
      </w:pPr>
      <w:r w:rsidRPr="009631FA">
        <w:t xml:space="preserve">Were pre-operative diagnostics and laboratory tests performed by the referring veterinarian? </w:t>
      </w:r>
    </w:p>
    <w:p w14:paraId="288D9DCB" w14:textId="77777777" w:rsidR="005D0CA4" w:rsidRPr="009631FA" w:rsidRDefault="005D0CA4" w:rsidP="005D0CA4">
      <w:pPr>
        <w:pStyle w:val="ListParagraph"/>
        <w:ind w:left="1080"/>
      </w:pPr>
    </w:p>
    <w:p w14:paraId="5BEB4A04" w14:textId="77777777" w:rsidR="000E0AE5" w:rsidRPr="009631FA" w:rsidRDefault="000E0AE5" w:rsidP="007906DC">
      <w:pPr>
        <w:pStyle w:val="ListParagraph"/>
        <w:numPr>
          <w:ilvl w:val="0"/>
          <w:numId w:val="22"/>
        </w:numPr>
      </w:pPr>
      <w:r w:rsidRPr="009631FA">
        <w:t>Describe past medical history if relevant.</w:t>
      </w:r>
    </w:p>
    <w:p w14:paraId="6C83610E" w14:textId="77777777" w:rsidR="00881E45" w:rsidRPr="009631FA" w:rsidRDefault="000E0AE5" w:rsidP="007906DC">
      <w:pPr>
        <w:pStyle w:val="ListParagraph"/>
        <w:numPr>
          <w:ilvl w:val="0"/>
          <w:numId w:val="22"/>
        </w:numPr>
      </w:pPr>
      <w:r w:rsidRPr="009631FA">
        <w:t xml:space="preserve">Describe any other </w:t>
      </w:r>
      <w:r w:rsidRPr="009631FA">
        <w:rPr>
          <w:i/>
        </w:rPr>
        <w:t>relevant</w:t>
      </w:r>
      <w:r w:rsidRPr="009631FA">
        <w:t xml:space="preserve"> problems.</w:t>
      </w:r>
    </w:p>
    <w:p w14:paraId="072F3B9E" w14:textId="77777777" w:rsidR="0040059C" w:rsidRPr="009631FA" w:rsidRDefault="0040059C" w:rsidP="000E0AE5"/>
    <w:p w14:paraId="3A0ED4AC" w14:textId="77777777" w:rsidR="000E0AE5" w:rsidRPr="009631FA" w:rsidRDefault="000E0AE5" w:rsidP="000E0AE5">
      <w:r w:rsidRPr="009631FA">
        <w:t xml:space="preserve">2. </w:t>
      </w:r>
      <w:r w:rsidR="001C258E" w:rsidRPr="009631FA">
        <w:rPr>
          <w:b/>
          <w:u w:val="single"/>
        </w:rPr>
        <w:t>Awake Oral Exam Findings</w:t>
      </w:r>
    </w:p>
    <w:p w14:paraId="66018DC5" w14:textId="77777777" w:rsidR="005D0CA4" w:rsidRPr="009631FA" w:rsidRDefault="000F58AF" w:rsidP="007906DC">
      <w:pPr>
        <w:pStyle w:val="ListParagraph"/>
        <w:numPr>
          <w:ilvl w:val="0"/>
          <w:numId w:val="21"/>
        </w:numPr>
      </w:pPr>
      <w:r w:rsidRPr="009631FA">
        <w:t xml:space="preserve">Thoroughly describe the oral exam findings during the consultation. </w:t>
      </w:r>
    </w:p>
    <w:p w14:paraId="64A89CC0" w14:textId="77777777" w:rsidR="001C258E" w:rsidRPr="009631FA" w:rsidRDefault="000F58AF" w:rsidP="007906DC">
      <w:pPr>
        <w:pStyle w:val="ListParagraph"/>
        <w:numPr>
          <w:ilvl w:val="1"/>
          <w:numId w:val="21"/>
        </w:numPr>
      </w:pPr>
      <w:r w:rsidRPr="009631FA">
        <w:t xml:space="preserve">Describe what </w:t>
      </w:r>
      <w:r w:rsidR="005D0CA4" w:rsidRPr="009631FA">
        <w:t>was seen:</w:t>
      </w:r>
      <w:r w:rsidRPr="009631FA">
        <w:t xml:space="preserve"> gingivitis index, calculus index, </w:t>
      </w:r>
      <w:r w:rsidR="005D0CA4" w:rsidRPr="009631FA">
        <w:t xml:space="preserve">obvious mobile teeth, </w:t>
      </w:r>
      <w:r w:rsidRPr="009631FA">
        <w:t xml:space="preserve">etc. </w:t>
      </w:r>
    </w:p>
    <w:p w14:paraId="339257F4" w14:textId="77777777" w:rsidR="000E0AE5" w:rsidRPr="009631FA" w:rsidRDefault="001C258E" w:rsidP="007906DC">
      <w:pPr>
        <w:pStyle w:val="ListParagraph"/>
        <w:numPr>
          <w:ilvl w:val="1"/>
          <w:numId w:val="25"/>
        </w:numPr>
      </w:pPr>
      <w:r w:rsidRPr="009631FA">
        <w:t>Mention all oral lesions observed.</w:t>
      </w:r>
    </w:p>
    <w:p w14:paraId="1044FC31" w14:textId="77777777" w:rsidR="00D17ECA" w:rsidRPr="009631FA" w:rsidRDefault="005D0CA4" w:rsidP="005D0CA4">
      <w:pPr>
        <w:ind w:left="1440"/>
        <w:rPr>
          <w:u w:val="single"/>
        </w:rPr>
      </w:pPr>
      <w:r w:rsidRPr="009631FA">
        <w:rPr>
          <w:u w:val="single"/>
        </w:rPr>
        <w:t>*</w:t>
      </w:r>
      <w:r w:rsidRPr="009631FA">
        <w:rPr>
          <w:i/>
          <w:u w:val="single"/>
        </w:rPr>
        <w:t xml:space="preserve">Note: </w:t>
      </w:r>
      <w:r w:rsidR="00D17ECA" w:rsidRPr="009631FA">
        <w:rPr>
          <w:u w:val="single"/>
        </w:rPr>
        <w:t xml:space="preserve">You </w:t>
      </w:r>
      <w:r w:rsidR="00D17ECA" w:rsidRPr="009631FA">
        <w:rPr>
          <w:b/>
          <w:u w:val="single"/>
        </w:rPr>
        <w:t>MUST</w:t>
      </w:r>
      <w:r w:rsidR="00D17ECA" w:rsidRPr="009631FA">
        <w:rPr>
          <w:u w:val="single"/>
        </w:rPr>
        <w:t xml:space="preserve"> refer to teeth in this manner: initially mention the tooth as</w:t>
      </w:r>
      <w:r w:rsidRPr="009631FA">
        <w:rPr>
          <w:u w:val="single"/>
        </w:rPr>
        <w:t>,</w:t>
      </w:r>
      <w:r w:rsidR="00D17ECA" w:rsidRPr="009631FA">
        <w:rPr>
          <w:u w:val="single"/>
        </w:rPr>
        <w:t xml:space="preserve"> </w:t>
      </w:r>
      <w:r w:rsidRPr="009631FA">
        <w:rPr>
          <w:u w:val="single"/>
        </w:rPr>
        <w:t>“</w:t>
      </w:r>
      <w:r w:rsidR="00D17ECA" w:rsidRPr="009631FA">
        <w:rPr>
          <w:u w:val="single"/>
        </w:rPr>
        <w:t>the right maxillary fourth premolar (108),</w:t>
      </w:r>
      <w:r w:rsidRPr="009631FA">
        <w:rPr>
          <w:u w:val="single"/>
        </w:rPr>
        <w:t>”</w:t>
      </w:r>
      <w:r w:rsidR="00D17ECA" w:rsidRPr="009631FA">
        <w:rPr>
          <w:u w:val="single"/>
        </w:rPr>
        <w:t xml:space="preserve"> then subsequently you may refer to the tooth as </w:t>
      </w:r>
      <w:r w:rsidRPr="009631FA">
        <w:rPr>
          <w:u w:val="single"/>
        </w:rPr>
        <w:t>“</w:t>
      </w:r>
      <w:r w:rsidR="00D17ECA" w:rsidRPr="009631FA">
        <w:rPr>
          <w:u w:val="single"/>
        </w:rPr>
        <w:t>108</w:t>
      </w:r>
      <w:r w:rsidRPr="009631FA">
        <w:rPr>
          <w:u w:val="single"/>
        </w:rPr>
        <w:t>”</w:t>
      </w:r>
      <w:r w:rsidR="00D17ECA" w:rsidRPr="009631FA">
        <w:rPr>
          <w:u w:val="single"/>
        </w:rPr>
        <w:t xml:space="preserve"> throughout the rest of the report. </w:t>
      </w:r>
    </w:p>
    <w:p w14:paraId="418BA164" w14:textId="77777777" w:rsidR="006F548F" w:rsidRPr="009631FA" w:rsidRDefault="006F548F" w:rsidP="000E0AE5"/>
    <w:p w14:paraId="24BB5F02" w14:textId="77777777" w:rsidR="000E0AE5" w:rsidRPr="009631FA" w:rsidRDefault="000E0AE5" w:rsidP="000E0AE5">
      <w:r w:rsidRPr="009631FA">
        <w:t xml:space="preserve">3. </w:t>
      </w:r>
      <w:r w:rsidRPr="009631FA">
        <w:rPr>
          <w:b/>
          <w:u w:val="single"/>
        </w:rPr>
        <w:t>Problem List</w:t>
      </w:r>
    </w:p>
    <w:p w14:paraId="433895DC" w14:textId="77777777" w:rsidR="001C258E" w:rsidRPr="009631FA" w:rsidRDefault="001C258E" w:rsidP="007906DC">
      <w:pPr>
        <w:pStyle w:val="ListParagraph"/>
        <w:numPr>
          <w:ilvl w:val="0"/>
          <w:numId w:val="25"/>
        </w:numPr>
      </w:pPr>
      <w:r w:rsidRPr="009631FA">
        <w:t xml:space="preserve">Demonstrate attention to the patient as a whole.  </w:t>
      </w:r>
    </w:p>
    <w:p w14:paraId="6CD9F35C" w14:textId="77777777" w:rsidR="000E0AE5" w:rsidRPr="009631FA" w:rsidRDefault="000E0AE5" w:rsidP="007906DC">
      <w:pPr>
        <w:pStyle w:val="ListParagraph"/>
        <w:numPr>
          <w:ilvl w:val="1"/>
          <w:numId w:val="25"/>
        </w:numPr>
      </w:pPr>
      <w:r w:rsidRPr="009631FA">
        <w:t>Mention differential diagnosis and the</w:t>
      </w:r>
      <w:r w:rsidR="00D17ECA" w:rsidRPr="009631FA">
        <w:t xml:space="preserve"> veterinarian’s</w:t>
      </w:r>
      <w:r w:rsidRPr="009631FA">
        <w:t xml:space="preserve"> rule-outs.</w:t>
      </w:r>
    </w:p>
    <w:p w14:paraId="0059F37B" w14:textId="77777777" w:rsidR="00881E45" w:rsidRPr="009631FA" w:rsidRDefault="00881E45" w:rsidP="007906DC">
      <w:pPr>
        <w:pStyle w:val="ListParagraph"/>
        <w:numPr>
          <w:ilvl w:val="0"/>
          <w:numId w:val="25"/>
        </w:numPr>
      </w:pPr>
      <w:r w:rsidRPr="009631FA">
        <w:t>If applicable, address any potential genetic component of the condition.</w:t>
      </w:r>
    </w:p>
    <w:p w14:paraId="15DE6E42" w14:textId="77777777" w:rsidR="00D17ECA" w:rsidRPr="009631FA" w:rsidRDefault="00D17ECA" w:rsidP="000E0AE5"/>
    <w:p w14:paraId="113892C7" w14:textId="77777777" w:rsidR="000E0AE5" w:rsidRPr="009631FA" w:rsidRDefault="000E0AE5" w:rsidP="000E0AE5">
      <w:r w:rsidRPr="009631FA">
        <w:t>4</w:t>
      </w:r>
      <w:r w:rsidR="00A01512" w:rsidRPr="009631FA">
        <w:t>.</w:t>
      </w:r>
      <w:r w:rsidRPr="009631FA">
        <w:t xml:space="preserve"> </w:t>
      </w:r>
      <w:r w:rsidRPr="009631FA">
        <w:rPr>
          <w:b/>
          <w:u w:val="single"/>
        </w:rPr>
        <w:t>Treatment Plan</w:t>
      </w:r>
    </w:p>
    <w:p w14:paraId="426391FF" w14:textId="77777777" w:rsidR="00881E45" w:rsidRPr="009631FA" w:rsidRDefault="001C258E" w:rsidP="007906DC">
      <w:pPr>
        <w:pStyle w:val="ListParagraph"/>
        <w:numPr>
          <w:ilvl w:val="0"/>
          <w:numId w:val="26"/>
        </w:numPr>
      </w:pPr>
      <w:r w:rsidRPr="009631FA">
        <w:t xml:space="preserve">If </w:t>
      </w:r>
      <w:r w:rsidR="00881E45" w:rsidRPr="009631FA">
        <w:t>applicable, d</w:t>
      </w:r>
      <w:r w:rsidR="000E0AE5" w:rsidRPr="009631FA">
        <w:t xml:space="preserve">iscuss different modalities for treatment and their prognosis.  </w:t>
      </w:r>
    </w:p>
    <w:p w14:paraId="00E4CE65" w14:textId="77777777" w:rsidR="00A01512" w:rsidRPr="009631FA" w:rsidRDefault="00881E45" w:rsidP="007906DC">
      <w:pPr>
        <w:pStyle w:val="ListParagraph"/>
        <w:numPr>
          <w:ilvl w:val="0"/>
          <w:numId w:val="35"/>
        </w:numPr>
      </w:pPr>
      <w:r w:rsidRPr="009631FA">
        <w:t xml:space="preserve">Why was one “type” of treatment performed over the other? </w:t>
      </w:r>
    </w:p>
    <w:p w14:paraId="64CEADD0" w14:textId="77777777" w:rsidR="000E0AE5" w:rsidRPr="009631FA" w:rsidRDefault="00881E45" w:rsidP="007906DC">
      <w:pPr>
        <w:pStyle w:val="ListParagraph"/>
        <w:numPr>
          <w:ilvl w:val="0"/>
          <w:numId w:val="35"/>
        </w:numPr>
      </w:pPr>
      <w:r w:rsidRPr="009631FA">
        <w:t>Was the owner given two different treatment options and they approved treatment option A, over treatment option B?</w:t>
      </w:r>
      <w:r w:rsidR="000E0AE5" w:rsidRPr="009631FA">
        <w:tab/>
      </w:r>
    </w:p>
    <w:p w14:paraId="67EEFC72" w14:textId="77777777" w:rsidR="000E0AE5" w:rsidRPr="009631FA" w:rsidRDefault="000E0AE5" w:rsidP="007906DC">
      <w:pPr>
        <w:pStyle w:val="ListParagraph"/>
        <w:numPr>
          <w:ilvl w:val="0"/>
          <w:numId w:val="26"/>
        </w:numPr>
      </w:pPr>
      <w:r w:rsidRPr="009631FA">
        <w:t xml:space="preserve">If other lesions are apparent, you should mention them and note if </w:t>
      </w:r>
      <w:r w:rsidR="004E652C" w:rsidRPr="009631FA">
        <w:t xml:space="preserve">they were </w:t>
      </w:r>
      <w:r w:rsidRPr="009631FA">
        <w:t>treated or not.</w:t>
      </w:r>
    </w:p>
    <w:p w14:paraId="56579EB1" w14:textId="77777777" w:rsidR="001C258E" w:rsidRPr="009631FA" w:rsidRDefault="001C258E" w:rsidP="00881E45">
      <w:pPr>
        <w:pStyle w:val="ListParagraph"/>
        <w:ind w:left="1080"/>
      </w:pPr>
      <w:r w:rsidRPr="009631FA">
        <w:t>*</w:t>
      </w:r>
      <w:r w:rsidRPr="009631FA">
        <w:rPr>
          <w:i/>
        </w:rPr>
        <w:t xml:space="preserve">Note: </w:t>
      </w:r>
      <w:r w:rsidRPr="009631FA">
        <w:t xml:space="preserve">Points will be deducted from a case report if additional diagnostics are initially mentioned, but treatment is not included. </w:t>
      </w:r>
    </w:p>
    <w:p w14:paraId="7A6FE11C" w14:textId="77777777" w:rsidR="004E652C" w:rsidRPr="009631FA" w:rsidRDefault="004E652C" w:rsidP="000E0AE5"/>
    <w:p w14:paraId="311BF632" w14:textId="77777777" w:rsidR="000E0AE5" w:rsidRPr="009631FA" w:rsidRDefault="000E0AE5" w:rsidP="000E0AE5">
      <w:pPr>
        <w:rPr>
          <w:b/>
        </w:rPr>
      </w:pPr>
      <w:r w:rsidRPr="009631FA">
        <w:t xml:space="preserve">5. </w:t>
      </w:r>
      <w:r w:rsidRPr="009631FA">
        <w:rPr>
          <w:b/>
          <w:u w:val="single"/>
        </w:rPr>
        <w:t>Treatment</w:t>
      </w:r>
    </w:p>
    <w:p w14:paraId="18C09BEE" w14:textId="77777777" w:rsidR="000E0AE5" w:rsidRPr="009631FA" w:rsidRDefault="000E0AE5" w:rsidP="007906DC">
      <w:pPr>
        <w:pStyle w:val="ListParagraph"/>
        <w:numPr>
          <w:ilvl w:val="0"/>
          <w:numId w:val="27"/>
        </w:numPr>
      </w:pPr>
      <w:r w:rsidRPr="009631FA">
        <w:t>Describe the procedure including technique, instruments, and materials</w:t>
      </w:r>
      <w:r w:rsidR="00DE28E6" w:rsidRPr="009631FA">
        <w:t xml:space="preserve"> used</w:t>
      </w:r>
      <w:r w:rsidRPr="009631FA">
        <w:t xml:space="preserve"> </w:t>
      </w:r>
      <w:r w:rsidRPr="009631FA">
        <w:rPr>
          <w:b/>
          <w:u w:val="single"/>
        </w:rPr>
        <w:t>in detail</w:t>
      </w:r>
      <w:r w:rsidRPr="009631FA">
        <w:t xml:space="preserve"> using proper  </w:t>
      </w:r>
    </w:p>
    <w:p w14:paraId="302AC30B" w14:textId="77777777" w:rsidR="00DE28E6" w:rsidRPr="009631FA" w:rsidRDefault="000E0AE5" w:rsidP="00DE28E6">
      <w:pPr>
        <w:pStyle w:val="ListParagraph"/>
      </w:pPr>
      <w:r w:rsidRPr="009631FA">
        <w:t>terminology.</w:t>
      </w:r>
      <w:r w:rsidR="001E4AB0" w:rsidRPr="009631FA">
        <w:t xml:space="preserve"> </w:t>
      </w:r>
    </w:p>
    <w:p w14:paraId="73893EB5" w14:textId="77777777" w:rsidR="00A01512" w:rsidRPr="009631FA" w:rsidRDefault="00A01512" w:rsidP="007906DC">
      <w:pPr>
        <w:pStyle w:val="ListParagraph"/>
        <w:numPr>
          <w:ilvl w:val="0"/>
          <w:numId w:val="36"/>
        </w:numPr>
      </w:pPr>
      <w:r w:rsidRPr="009631FA">
        <w:t>What was seen during the anesthetized oral exam?</w:t>
      </w:r>
    </w:p>
    <w:p w14:paraId="73378B0E" w14:textId="77777777" w:rsidR="00A01512" w:rsidRPr="009631FA" w:rsidRDefault="00A01512" w:rsidP="007906DC">
      <w:pPr>
        <w:pStyle w:val="ListParagraph"/>
        <w:numPr>
          <w:ilvl w:val="1"/>
          <w:numId w:val="36"/>
        </w:numPr>
      </w:pPr>
      <w:r w:rsidRPr="009631FA">
        <w:t>Did you chart your findings?</w:t>
      </w:r>
    </w:p>
    <w:p w14:paraId="34DE881B" w14:textId="77777777" w:rsidR="00A01512" w:rsidRPr="009631FA" w:rsidRDefault="00A01512" w:rsidP="007906DC">
      <w:pPr>
        <w:pStyle w:val="ListParagraph"/>
        <w:numPr>
          <w:ilvl w:val="0"/>
          <w:numId w:val="36"/>
        </w:numPr>
      </w:pPr>
      <w:r w:rsidRPr="009631FA">
        <w:t xml:space="preserve">Were intra-oral x-rays taken? </w:t>
      </w:r>
    </w:p>
    <w:p w14:paraId="58183C90" w14:textId="77777777" w:rsidR="00DE28E6" w:rsidRPr="009631FA" w:rsidRDefault="00DE28E6" w:rsidP="007906DC">
      <w:pPr>
        <w:pStyle w:val="ListParagraph"/>
        <w:numPr>
          <w:ilvl w:val="1"/>
          <w:numId w:val="30"/>
        </w:numPr>
        <w:rPr>
          <w:u w:val="single"/>
        </w:rPr>
      </w:pPr>
      <w:r w:rsidRPr="009631FA">
        <w:rPr>
          <w:u w:val="single"/>
        </w:rPr>
        <w:t>Don’t forget to include the bur numbers and suture(s) that were used in the procedure</w:t>
      </w:r>
    </w:p>
    <w:p w14:paraId="34D84877" w14:textId="77777777" w:rsidR="00FA52AA" w:rsidRPr="009631FA" w:rsidRDefault="00DE28E6" w:rsidP="007906DC">
      <w:pPr>
        <w:pStyle w:val="ListParagraph"/>
        <w:numPr>
          <w:ilvl w:val="1"/>
          <w:numId w:val="30"/>
        </w:numPr>
      </w:pPr>
      <w:r w:rsidRPr="009631FA">
        <w:t>If applicable, h</w:t>
      </w:r>
      <w:r w:rsidR="000E0AE5" w:rsidRPr="009631FA">
        <w:t>ighlight your involvement in the procedure.</w:t>
      </w:r>
      <w:r w:rsidR="003C3008" w:rsidRPr="009631FA">
        <w:t xml:space="preserve">  </w:t>
      </w:r>
    </w:p>
    <w:p w14:paraId="6860C323" w14:textId="77777777" w:rsidR="002C633B" w:rsidRPr="009631FA" w:rsidRDefault="002C633B" w:rsidP="007906DC">
      <w:pPr>
        <w:pStyle w:val="ListParagraph"/>
        <w:numPr>
          <w:ilvl w:val="1"/>
          <w:numId w:val="28"/>
        </w:numPr>
      </w:pPr>
      <w:r w:rsidRPr="009631FA">
        <w:t>Include post-operative radiographs and their assessment if indicated.</w:t>
      </w:r>
      <w:r w:rsidRPr="009631FA">
        <w:tab/>
      </w:r>
    </w:p>
    <w:p w14:paraId="632B019C" w14:textId="77777777" w:rsidR="004E652C" w:rsidRPr="009631FA" w:rsidRDefault="002C633B" w:rsidP="007906DC">
      <w:pPr>
        <w:pStyle w:val="ListParagraph"/>
        <w:numPr>
          <w:ilvl w:val="1"/>
          <w:numId w:val="28"/>
        </w:numPr>
      </w:pPr>
      <w:r w:rsidRPr="009631FA">
        <w:t>Provide adequate photos to support your report.  Provide adequate and accurate captions, labeled pre-   operative and post-operative radiographs for procedures and intra operative radiographs for root canal therapy. Again, make sure to label your radiographs and photographs.</w:t>
      </w:r>
    </w:p>
    <w:p w14:paraId="03E9AD18" w14:textId="77777777" w:rsidR="001E4AB0" w:rsidRPr="009631FA" w:rsidRDefault="001E4AB0" w:rsidP="001E4AB0">
      <w:pPr>
        <w:ind w:firstLine="720"/>
        <w:jc w:val="both"/>
      </w:pPr>
      <w:r w:rsidRPr="009631FA">
        <w:t>*</w:t>
      </w:r>
      <w:r w:rsidRPr="009631FA">
        <w:rPr>
          <w:i/>
        </w:rPr>
        <w:t>Note</w:t>
      </w:r>
      <w:r w:rsidR="00A01512" w:rsidRPr="009631FA">
        <w:rPr>
          <w:i/>
        </w:rPr>
        <w:t>s</w:t>
      </w:r>
      <w:r w:rsidRPr="009631FA">
        <w:rPr>
          <w:i/>
        </w:rPr>
        <w:t xml:space="preserve">: </w:t>
      </w:r>
      <w:r w:rsidRPr="009631FA">
        <w:t xml:space="preserve">Do not list equipment manufacturers. </w:t>
      </w:r>
    </w:p>
    <w:p w14:paraId="36A22904" w14:textId="77777777" w:rsidR="00A01512" w:rsidRPr="009631FA" w:rsidRDefault="00A01512" w:rsidP="00A01512">
      <w:pPr>
        <w:ind w:left="1500"/>
        <w:jc w:val="both"/>
      </w:pPr>
      <w:r w:rsidRPr="009631FA">
        <w:lastRenderedPageBreak/>
        <w:t>There is no need to list fine or course prophy paste but if flour pumice is used it should be stated and why.</w:t>
      </w:r>
    </w:p>
    <w:p w14:paraId="060C5A3F" w14:textId="77777777" w:rsidR="001E4AB0" w:rsidRPr="009631FA" w:rsidRDefault="001E4AB0" w:rsidP="001E4AB0">
      <w:pPr>
        <w:ind w:left="1080"/>
        <w:rPr>
          <w:i/>
        </w:rPr>
      </w:pPr>
    </w:p>
    <w:p w14:paraId="22EEC38F" w14:textId="77777777" w:rsidR="002C633B" w:rsidRPr="009631FA" w:rsidRDefault="002C633B" w:rsidP="007906DC">
      <w:pPr>
        <w:pStyle w:val="ListParagraph"/>
        <w:numPr>
          <w:ilvl w:val="0"/>
          <w:numId w:val="27"/>
        </w:numPr>
        <w:rPr>
          <w:b/>
          <w:u w:val="single"/>
        </w:rPr>
      </w:pPr>
      <w:r w:rsidRPr="009631FA">
        <w:rPr>
          <w:b/>
          <w:u w:val="single"/>
        </w:rPr>
        <w:t>Local anesthetics:</w:t>
      </w:r>
    </w:p>
    <w:p w14:paraId="3CD0FFEB" w14:textId="77777777" w:rsidR="002C633B" w:rsidRPr="009631FA" w:rsidRDefault="002C633B" w:rsidP="007906DC">
      <w:pPr>
        <w:pStyle w:val="ListParagraph"/>
        <w:numPr>
          <w:ilvl w:val="1"/>
          <w:numId w:val="31"/>
        </w:numPr>
      </w:pPr>
      <w:r w:rsidRPr="009631FA">
        <w:t>-What drug was used (generic name)</w:t>
      </w:r>
    </w:p>
    <w:p w14:paraId="38F6B256" w14:textId="77777777" w:rsidR="002C633B" w:rsidRPr="009631FA" w:rsidRDefault="002C633B" w:rsidP="007906DC">
      <w:pPr>
        <w:pStyle w:val="ListParagraph"/>
        <w:numPr>
          <w:ilvl w:val="1"/>
          <w:numId w:val="31"/>
        </w:numPr>
      </w:pPr>
      <w:r w:rsidRPr="009631FA">
        <w:t>-What dose in mg per site</w:t>
      </w:r>
    </w:p>
    <w:p w14:paraId="6B247085" w14:textId="77777777" w:rsidR="002C633B" w:rsidRPr="009631FA" w:rsidRDefault="002C633B" w:rsidP="007906DC">
      <w:pPr>
        <w:pStyle w:val="ListParagraph"/>
        <w:numPr>
          <w:ilvl w:val="1"/>
          <w:numId w:val="31"/>
        </w:numPr>
      </w:pPr>
      <w:r w:rsidRPr="009631FA">
        <w:t>-Did you aspirate prior to injecting, and why?</w:t>
      </w:r>
    </w:p>
    <w:p w14:paraId="6FFD9201" w14:textId="77777777" w:rsidR="00FA52AA" w:rsidRPr="009631FA" w:rsidRDefault="002C633B" w:rsidP="007906DC">
      <w:pPr>
        <w:pStyle w:val="ListParagraph"/>
        <w:numPr>
          <w:ilvl w:val="1"/>
          <w:numId w:val="31"/>
        </w:numPr>
      </w:pPr>
      <w:r w:rsidRPr="009631FA">
        <w:t>-Did you apply pressure to the injection site once the needle was removed? Why?</w:t>
      </w:r>
    </w:p>
    <w:p w14:paraId="6DD71B95" w14:textId="77777777" w:rsidR="002C633B" w:rsidRPr="009631FA" w:rsidRDefault="002C633B" w:rsidP="00881E45"/>
    <w:p w14:paraId="704A20A2" w14:textId="77777777" w:rsidR="00A01512" w:rsidRPr="009631FA" w:rsidRDefault="00A01512" w:rsidP="00881E45"/>
    <w:p w14:paraId="66D2CA48" w14:textId="77777777" w:rsidR="00FA52AA" w:rsidRPr="009631FA" w:rsidRDefault="00DE28E6" w:rsidP="007906DC">
      <w:pPr>
        <w:pStyle w:val="ListParagraph"/>
        <w:numPr>
          <w:ilvl w:val="0"/>
          <w:numId w:val="27"/>
        </w:numPr>
        <w:rPr>
          <w:b/>
          <w:u w:val="single"/>
        </w:rPr>
      </w:pPr>
      <w:r w:rsidRPr="009631FA">
        <w:rPr>
          <w:b/>
          <w:u w:val="single"/>
        </w:rPr>
        <w:t>P</w:t>
      </w:r>
      <w:r w:rsidR="00FA52AA" w:rsidRPr="009631FA">
        <w:rPr>
          <w:b/>
          <w:u w:val="single"/>
        </w:rPr>
        <w:t>re-</w:t>
      </w:r>
      <w:r w:rsidR="000E0AE5" w:rsidRPr="009631FA">
        <w:rPr>
          <w:b/>
          <w:u w:val="single"/>
        </w:rPr>
        <w:t xml:space="preserve">anesthetic management: </w:t>
      </w:r>
    </w:p>
    <w:p w14:paraId="3FA7077F" w14:textId="77777777" w:rsidR="00DE28E6" w:rsidRPr="009631FA" w:rsidRDefault="00DE28E6" w:rsidP="007906DC">
      <w:pPr>
        <w:pStyle w:val="ListParagraph"/>
        <w:numPr>
          <w:ilvl w:val="1"/>
          <w:numId w:val="27"/>
        </w:numPr>
      </w:pPr>
      <w:r w:rsidRPr="009631FA">
        <w:t xml:space="preserve">Pre-op vitals should be included. </w:t>
      </w:r>
    </w:p>
    <w:p w14:paraId="05D756BA" w14:textId="77777777" w:rsidR="00DE28E6" w:rsidRPr="009631FA" w:rsidRDefault="00DE28E6" w:rsidP="007906DC">
      <w:pPr>
        <w:pStyle w:val="ListParagraph"/>
        <w:numPr>
          <w:ilvl w:val="0"/>
          <w:numId w:val="32"/>
        </w:numPr>
        <w:ind w:left="1800"/>
      </w:pPr>
      <w:r w:rsidRPr="009631FA">
        <w:t xml:space="preserve">Heart rate, respiratory rate, initial temperature, etc. </w:t>
      </w:r>
    </w:p>
    <w:p w14:paraId="3126CAE7" w14:textId="77777777" w:rsidR="00DE28E6" w:rsidRPr="009631FA" w:rsidRDefault="00510869" w:rsidP="007906DC">
      <w:pPr>
        <w:pStyle w:val="ListParagraph"/>
        <w:numPr>
          <w:ilvl w:val="0"/>
          <w:numId w:val="32"/>
        </w:numPr>
        <w:ind w:left="1800"/>
      </w:pPr>
      <w:r w:rsidRPr="009631FA">
        <w:t xml:space="preserve">Each vital should include </w:t>
      </w:r>
      <w:r w:rsidR="00DE28E6" w:rsidRPr="009631FA">
        <w:t xml:space="preserve">their </w:t>
      </w:r>
      <w:r w:rsidRPr="009631FA">
        <w:t xml:space="preserve">form of </w:t>
      </w:r>
      <w:r w:rsidR="00DE28E6" w:rsidRPr="009631FA">
        <w:t>measurement</w:t>
      </w:r>
      <w:r w:rsidRPr="009631FA">
        <w:t>, i.e. BPM, RPM, °F, °C, etc.</w:t>
      </w:r>
    </w:p>
    <w:p w14:paraId="3842D5A3" w14:textId="77777777" w:rsidR="00DE28E6" w:rsidRPr="009631FA" w:rsidRDefault="00DE28E6" w:rsidP="002C633B">
      <w:pPr>
        <w:ind w:left="1440"/>
        <w:jc w:val="both"/>
      </w:pPr>
      <w:r w:rsidRPr="009631FA">
        <w:t>*</w:t>
      </w:r>
      <w:r w:rsidRPr="009631FA">
        <w:rPr>
          <w:i/>
        </w:rPr>
        <w:t xml:space="preserve">Note: </w:t>
      </w:r>
      <w:r w:rsidRPr="009631FA">
        <w:t>BPM may be used for breaths per minute and beats per minute. If you prefer to state RPM for respirations per a minute and BPM for beats per a minute, that will be accepted too.</w:t>
      </w:r>
    </w:p>
    <w:p w14:paraId="770AA042" w14:textId="77777777" w:rsidR="00DE28E6" w:rsidRPr="009631FA" w:rsidRDefault="00DE28E6" w:rsidP="00DE28E6">
      <w:pPr>
        <w:ind w:left="1440"/>
        <w:rPr>
          <w:i/>
        </w:rPr>
      </w:pPr>
    </w:p>
    <w:p w14:paraId="6DB30035" w14:textId="77777777" w:rsidR="00DE28E6" w:rsidRPr="009631FA" w:rsidRDefault="00FA52AA" w:rsidP="007906DC">
      <w:pPr>
        <w:pStyle w:val="ListParagraph"/>
        <w:numPr>
          <w:ilvl w:val="0"/>
          <w:numId w:val="29"/>
        </w:numPr>
        <w:rPr>
          <w:b/>
        </w:rPr>
      </w:pPr>
      <w:r w:rsidRPr="009631FA">
        <w:rPr>
          <w:b/>
          <w:u w:val="single"/>
        </w:rPr>
        <w:t xml:space="preserve">Appropriate </w:t>
      </w:r>
      <w:r w:rsidR="00510869" w:rsidRPr="009631FA">
        <w:rPr>
          <w:b/>
          <w:u w:val="single"/>
        </w:rPr>
        <w:t>pre-</w:t>
      </w:r>
      <w:r w:rsidR="000E0AE5" w:rsidRPr="009631FA">
        <w:rPr>
          <w:b/>
          <w:u w:val="single"/>
        </w:rPr>
        <w:t>anesthetic</w:t>
      </w:r>
      <w:r w:rsidR="00510869" w:rsidRPr="009631FA">
        <w:rPr>
          <w:b/>
          <w:u w:val="single"/>
        </w:rPr>
        <w:t xml:space="preserve"> and induction</w:t>
      </w:r>
      <w:r w:rsidR="000E0AE5" w:rsidRPr="009631FA">
        <w:rPr>
          <w:b/>
          <w:u w:val="single"/>
        </w:rPr>
        <w:t xml:space="preserve"> protocol</w:t>
      </w:r>
      <w:r w:rsidRPr="009631FA">
        <w:rPr>
          <w:b/>
          <w:u w:val="single"/>
        </w:rPr>
        <w:t xml:space="preserve"> including</w:t>
      </w:r>
      <w:r w:rsidR="00DE28E6" w:rsidRPr="009631FA">
        <w:rPr>
          <w:b/>
        </w:rPr>
        <w:t>:</w:t>
      </w:r>
    </w:p>
    <w:p w14:paraId="071BD164" w14:textId="77777777" w:rsidR="00DE28E6" w:rsidRPr="009631FA" w:rsidRDefault="00DE28E6" w:rsidP="007906DC">
      <w:pPr>
        <w:pStyle w:val="ListParagraph"/>
        <w:numPr>
          <w:ilvl w:val="1"/>
          <w:numId w:val="28"/>
        </w:numPr>
      </w:pPr>
      <w:r w:rsidRPr="009631FA">
        <w:t>G</w:t>
      </w:r>
      <w:r w:rsidR="00FA52AA" w:rsidRPr="009631FA">
        <w:t>eneric drug name</w:t>
      </w:r>
      <w:r w:rsidRPr="009631FA">
        <w:t>(s)</w:t>
      </w:r>
      <w:r w:rsidR="00FA52AA" w:rsidRPr="009631FA">
        <w:t xml:space="preserve"> </w:t>
      </w:r>
    </w:p>
    <w:p w14:paraId="513C9E9A" w14:textId="77777777" w:rsidR="00DE28E6" w:rsidRPr="009631FA" w:rsidRDefault="00DE28E6" w:rsidP="007906DC">
      <w:pPr>
        <w:pStyle w:val="ListParagraph"/>
        <w:numPr>
          <w:ilvl w:val="2"/>
          <w:numId w:val="28"/>
        </w:numPr>
      </w:pPr>
      <w:r w:rsidRPr="009631FA">
        <w:t>D</w:t>
      </w:r>
      <w:r w:rsidR="000E0AE5" w:rsidRPr="009631FA">
        <w:t>os</w:t>
      </w:r>
      <w:r w:rsidR="00FA52AA" w:rsidRPr="009631FA">
        <w:t>e</w:t>
      </w:r>
      <w:r w:rsidRPr="009631FA">
        <w:t>(ages)</w:t>
      </w:r>
      <w:r w:rsidR="00FA52AA" w:rsidRPr="009631FA">
        <w:t xml:space="preserve"> in milligrams</w:t>
      </w:r>
      <w:r w:rsidR="000E0AE5" w:rsidRPr="009631FA">
        <w:t xml:space="preserve"> </w:t>
      </w:r>
    </w:p>
    <w:p w14:paraId="1D9D5968" w14:textId="77777777" w:rsidR="00DE28E6" w:rsidRPr="009631FA" w:rsidRDefault="00DE28E6" w:rsidP="007906DC">
      <w:pPr>
        <w:pStyle w:val="ListParagraph"/>
        <w:numPr>
          <w:ilvl w:val="2"/>
          <w:numId w:val="28"/>
        </w:numPr>
      </w:pPr>
      <w:r w:rsidRPr="009631FA">
        <w:t>R</w:t>
      </w:r>
      <w:r w:rsidR="000E0AE5" w:rsidRPr="009631FA">
        <w:t xml:space="preserve">oute of administration </w:t>
      </w:r>
    </w:p>
    <w:p w14:paraId="387BADFE" w14:textId="77777777" w:rsidR="00510869" w:rsidRPr="009631FA" w:rsidRDefault="00DE28E6" w:rsidP="007906DC">
      <w:pPr>
        <w:pStyle w:val="ListParagraph"/>
        <w:numPr>
          <w:ilvl w:val="1"/>
          <w:numId w:val="28"/>
        </w:numPr>
      </w:pPr>
      <w:r w:rsidRPr="009631FA">
        <w:t>M</w:t>
      </w:r>
      <w:r w:rsidR="000E0AE5" w:rsidRPr="009631FA">
        <w:t>onitoring</w:t>
      </w:r>
      <w:r w:rsidR="00474A32" w:rsidRPr="009631FA">
        <w:t xml:space="preserve"> observations (if any)</w:t>
      </w:r>
      <w:r w:rsidR="000E0AE5" w:rsidRPr="009631FA">
        <w:t>.</w:t>
      </w:r>
    </w:p>
    <w:p w14:paraId="7BCEC07D" w14:textId="77777777" w:rsidR="00510869" w:rsidRPr="009631FA" w:rsidRDefault="00510869" w:rsidP="007906DC">
      <w:pPr>
        <w:pStyle w:val="ListParagraph"/>
        <w:numPr>
          <w:ilvl w:val="1"/>
          <w:numId w:val="28"/>
        </w:numPr>
      </w:pPr>
      <w:r w:rsidRPr="009631FA">
        <w:t>Catheter gauge and location</w:t>
      </w:r>
    </w:p>
    <w:p w14:paraId="45BB65BC" w14:textId="77777777" w:rsidR="00510869" w:rsidRPr="009631FA" w:rsidRDefault="00510869" w:rsidP="007906DC">
      <w:pPr>
        <w:pStyle w:val="ListParagraph"/>
        <w:numPr>
          <w:ilvl w:val="1"/>
          <w:numId w:val="28"/>
        </w:numPr>
      </w:pPr>
      <w:r w:rsidRPr="009631FA">
        <w:t>D</w:t>
      </w:r>
      <w:r w:rsidR="00474A32" w:rsidRPr="009631FA">
        <w:t>id you give the patient flow by O2</w:t>
      </w:r>
      <w:r w:rsidRPr="009631FA">
        <w:t xml:space="preserve"> prior to induction</w:t>
      </w:r>
      <w:r w:rsidR="00474A32" w:rsidRPr="009631FA">
        <w:t xml:space="preserve">? </w:t>
      </w:r>
    </w:p>
    <w:p w14:paraId="413AAD8C" w14:textId="77777777" w:rsidR="00474A32" w:rsidRPr="009631FA" w:rsidRDefault="00474A32" w:rsidP="007906DC">
      <w:pPr>
        <w:pStyle w:val="ListParagraph"/>
        <w:numPr>
          <w:ilvl w:val="1"/>
          <w:numId w:val="28"/>
        </w:numPr>
      </w:pPr>
      <w:r w:rsidRPr="009631FA">
        <w:t xml:space="preserve">Did you need to run an EKG prior to anesthesia due to a pre-existing condition? Etc. </w:t>
      </w:r>
    </w:p>
    <w:p w14:paraId="03209BF2" w14:textId="77777777" w:rsidR="00474A32" w:rsidRPr="009631FA" w:rsidRDefault="00474A32" w:rsidP="007906DC">
      <w:pPr>
        <w:pStyle w:val="ListParagraph"/>
        <w:numPr>
          <w:ilvl w:val="1"/>
          <w:numId w:val="28"/>
        </w:numPr>
      </w:pPr>
      <w:r w:rsidRPr="009631FA">
        <w:rPr>
          <w:u w:val="single"/>
        </w:rPr>
        <w:t>You MUST</w:t>
      </w:r>
      <w:r w:rsidRPr="009631FA">
        <w:t xml:space="preserve"> indicate what size endotracheal tube was used AND if the endotracheal tube was cuffed or not. </w:t>
      </w:r>
    </w:p>
    <w:p w14:paraId="150B3C5A" w14:textId="77777777" w:rsidR="00510869" w:rsidRPr="009631FA" w:rsidRDefault="00510869" w:rsidP="00510869">
      <w:pPr>
        <w:pStyle w:val="ListParagraph"/>
        <w:ind w:left="1440"/>
      </w:pPr>
    </w:p>
    <w:p w14:paraId="6B170D54" w14:textId="77777777" w:rsidR="00FA52AA" w:rsidRPr="009631FA" w:rsidRDefault="000E0AE5" w:rsidP="007906DC">
      <w:pPr>
        <w:pStyle w:val="ListParagraph"/>
        <w:numPr>
          <w:ilvl w:val="0"/>
          <w:numId w:val="28"/>
        </w:numPr>
      </w:pPr>
      <w:r w:rsidRPr="009631FA">
        <w:rPr>
          <w:b/>
        </w:rPr>
        <w:t xml:space="preserve">Demonstrate appropriate peri-operative </w:t>
      </w:r>
      <w:r w:rsidR="00FA52AA" w:rsidRPr="009631FA">
        <w:rPr>
          <w:b/>
        </w:rPr>
        <w:t>monitoring</w:t>
      </w:r>
      <w:r w:rsidRPr="009631FA">
        <w:t xml:space="preserve"> </w:t>
      </w:r>
    </w:p>
    <w:p w14:paraId="6E674F0B" w14:textId="77777777" w:rsidR="00FA52AA" w:rsidRPr="009631FA" w:rsidRDefault="00FA52AA" w:rsidP="007906DC">
      <w:pPr>
        <w:pStyle w:val="ListParagraph"/>
        <w:numPr>
          <w:ilvl w:val="1"/>
          <w:numId w:val="28"/>
        </w:numPr>
      </w:pPr>
      <w:r w:rsidRPr="009631FA">
        <w:t>What vitals did you</w:t>
      </w:r>
      <w:r w:rsidR="000E0AE5" w:rsidRPr="009631FA">
        <w:t xml:space="preserve"> monitor</w:t>
      </w:r>
      <w:r w:rsidRPr="009631FA">
        <w:t xml:space="preserve"> and what support was required</w:t>
      </w:r>
      <w:r w:rsidR="00474A32" w:rsidRPr="009631FA">
        <w:t xml:space="preserve"> (if any)</w:t>
      </w:r>
      <w:r w:rsidRPr="009631FA">
        <w:t>?</w:t>
      </w:r>
      <w:r w:rsidR="000E0AE5" w:rsidRPr="009631FA">
        <w:t xml:space="preserve"> </w:t>
      </w:r>
    </w:p>
    <w:p w14:paraId="0C5038D5" w14:textId="77777777" w:rsidR="00474A32" w:rsidRPr="009631FA" w:rsidRDefault="00FA52AA" w:rsidP="007906DC">
      <w:pPr>
        <w:pStyle w:val="ListParagraph"/>
        <w:numPr>
          <w:ilvl w:val="1"/>
          <w:numId w:val="28"/>
        </w:numPr>
      </w:pPr>
      <w:r w:rsidRPr="009631FA">
        <w:t>I</w:t>
      </w:r>
      <w:r w:rsidR="000E0AE5" w:rsidRPr="009631FA">
        <w:t xml:space="preserve">ntravenous fluid </w:t>
      </w:r>
      <w:r w:rsidRPr="009631FA">
        <w:t xml:space="preserve">rate/hour. Was an IVF bolus </w:t>
      </w:r>
      <w:r w:rsidR="00474A32" w:rsidRPr="009631FA">
        <w:t>indicated, and why?</w:t>
      </w:r>
    </w:p>
    <w:p w14:paraId="7CA10324" w14:textId="014298C6" w:rsidR="00474A32" w:rsidRPr="009631FA" w:rsidRDefault="00474A32" w:rsidP="007906DC">
      <w:pPr>
        <w:pStyle w:val="ListParagraph"/>
        <w:numPr>
          <w:ilvl w:val="1"/>
          <w:numId w:val="28"/>
        </w:numPr>
      </w:pPr>
      <w:r w:rsidRPr="009631FA">
        <w:t xml:space="preserve">How did you </w:t>
      </w:r>
      <w:r w:rsidR="000E0AE5" w:rsidRPr="009631FA">
        <w:t xml:space="preserve">control </w:t>
      </w:r>
      <w:r w:rsidRPr="009631FA">
        <w:t xml:space="preserve">their </w:t>
      </w:r>
      <w:r w:rsidR="000E0AE5" w:rsidRPr="009631FA">
        <w:t xml:space="preserve">body </w:t>
      </w:r>
      <w:r w:rsidR="00FF3CB8" w:rsidRPr="009631FA">
        <w:t>temperature?</w:t>
      </w:r>
    </w:p>
    <w:p w14:paraId="48026C05" w14:textId="77777777" w:rsidR="00510869" w:rsidRPr="009631FA" w:rsidRDefault="00474A32" w:rsidP="007906DC">
      <w:pPr>
        <w:pStyle w:val="ListParagraph"/>
        <w:numPr>
          <w:ilvl w:val="1"/>
          <w:numId w:val="28"/>
        </w:numPr>
      </w:pPr>
      <w:r w:rsidRPr="009631FA">
        <w:t>If any abnormalities were observed, you must include them in your report; i.e. an arrythmia</w:t>
      </w:r>
      <w:r w:rsidR="000E0AE5" w:rsidRPr="009631FA">
        <w:t>.</w:t>
      </w:r>
    </w:p>
    <w:p w14:paraId="1FF6E40B" w14:textId="77777777" w:rsidR="000E0AE5" w:rsidRPr="009631FA" w:rsidRDefault="00474A32" w:rsidP="007906DC">
      <w:pPr>
        <w:pStyle w:val="ListParagraph"/>
        <w:numPr>
          <w:ilvl w:val="1"/>
          <w:numId w:val="28"/>
        </w:numPr>
      </w:pPr>
      <w:r w:rsidRPr="009631FA">
        <w:t xml:space="preserve">Analgesic </w:t>
      </w:r>
      <w:r w:rsidR="000E0AE5" w:rsidRPr="009631FA">
        <w:t>management is very important.</w:t>
      </w:r>
      <w:r w:rsidRPr="009631FA">
        <w:t xml:space="preserve"> What steps did you take to ensure the pet was </w:t>
      </w:r>
      <w:r w:rsidR="001C2557" w:rsidRPr="009631FA">
        <w:t>comfortable?</w:t>
      </w:r>
      <w:r w:rsidRPr="009631FA">
        <w:t xml:space="preserve"> </w:t>
      </w:r>
    </w:p>
    <w:p w14:paraId="5D9746DF" w14:textId="77777777" w:rsidR="00510869" w:rsidRPr="009631FA" w:rsidRDefault="00510869" w:rsidP="00510869">
      <w:pPr>
        <w:pStyle w:val="ListParagraph"/>
      </w:pPr>
    </w:p>
    <w:p w14:paraId="0F86C0CA" w14:textId="77777777" w:rsidR="00077D4C" w:rsidRPr="009631FA" w:rsidRDefault="00510869" w:rsidP="007906DC">
      <w:pPr>
        <w:pStyle w:val="ListParagraph"/>
        <w:numPr>
          <w:ilvl w:val="0"/>
          <w:numId w:val="28"/>
        </w:numPr>
        <w:rPr>
          <w:b/>
        </w:rPr>
      </w:pPr>
      <w:r w:rsidRPr="009631FA">
        <w:rPr>
          <w:b/>
        </w:rPr>
        <w:t>D</w:t>
      </w:r>
      <w:r w:rsidR="00077D4C" w:rsidRPr="009631FA">
        <w:rPr>
          <w:b/>
        </w:rPr>
        <w:t>etailed post-operative monitoring</w:t>
      </w:r>
    </w:p>
    <w:p w14:paraId="3F9ECED0" w14:textId="77777777" w:rsidR="00510869" w:rsidRPr="009631FA" w:rsidRDefault="00077D4C" w:rsidP="007906DC">
      <w:pPr>
        <w:pStyle w:val="ListParagraph"/>
        <w:numPr>
          <w:ilvl w:val="1"/>
          <w:numId w:val="28"/>
        </w:numPr>
      </w:pPr>
      <w:r w:rsidRPr="009631FA">
        <w:t xml:space="preserve">What was your final post-operative vitals? </w:t>
      </w:r>
    </w:p>
    <w:p w14:paraId="4A70DBB3" w14:textId="77777777" w:rsidR="00077D4C" w:rsidRPr="009631FA" w:rsidRDefault="00077D4C" w:rsidP="007906DC">
      <w:pPr>
        <w:pStyle w:val="ListParagraph"/>
        <w:numPr>
          <w:ilvl w:val="1"/>
          <w:numId w:val="28"/>
        </w:numPr>
      </w:pPr>
      <w:r w:rsidRPr="009631FA">
        <w:t>Was post-operative monitoring required?</w:t>
      </w:r>
    </w:p>
    <w:p w14:paraId="66A94F92" w14:textId="4CEE63FA" w:rsidR="00077D4C" w:rsidRPr="009631FA" w:rsidRDefault="00077D4C" w:rsidP="007906DC">
      <w:pPr>
        <w:pStyle w:val="ListParagraph"/>
        <w:numPr>
          <w:ilvl w:val="1"/>
          <w:numId w:val="28"/>
        </w:numPr>
      </w:pPr>
      <w:r w:rsidRPr="009631FA">
        <w:t xml:space="preserve">Hypothermic? </w:t>
      </w:r>
      <w:r w:rsidR="00FF3CB8" w:rsidRPr="009631FA">
        <w:t>Hyperthermic</w:t>
      </w:r>
      <w:r w:rsidRPr="009631FA">
        <w:t xml:space="preserve">? </w:t>
      </w:r>
    </w:p>
    <w:p w14:paraId="085E8350" w14:textId="77777777" w:rsidR="00077D4C" w:rsidRPr="009631FA" w:rsidRDefault="00077D4C" w:rsidP="007906DC">
      <w:pPr>
        <w:pStyle w:val="ListParagraph"/>
        <w:numPr>
          <w:ilvl w:val="1"/>
          <w:numId w:val="28"/>
        </w:numPr>
      </w:pPr>
      <w:r w:rsidRPr="009631FA">
        <w:t>Post-operative pain management</w:t>
      </w:r>
      <w:r w:rsidR="00510869" w:rsidRPr="009631FA">
        <w:t>?</w:t>
      </w:r>
    </w:p>
    <w:p w14:paraId="2CE03D6D" w14:textId="77777777" w:rsidR="00510869" w:rsidRPr="009631FA" w:rsidRDefault="00077D4C" w:rsidP="007906DC">
      <w:pPr>
        <w:pStyle w:val="ListParagraph"/>
        <w:numPr>
          <w:ilvl w:val="2"/>
          <w:numId w:val="28"/>
        </w:numPr>
      </w:pPr>
      <w:r w:rsidRPr="009631FA">
        <w:t xml:space="preserve">Was the patient on a constant rate infusion pump (CRI)? </w:t>
      </w:r>
    </w:p>
    <w:p w14:paraId="31A13C44" w14:textId="77777777" w:rsidR="00510869" w:rsidRPr="009631FA" w:rsidRDefault="00077D4C" w:rsidP="007906DC">
      <w:pPr>
        <w:pStyle w:val="ListParagraph"/>
        <w:numPr>
          <w:ilvl w:val="3"/>
          <w:numId w:val="28"/>
        </w:numPr>
      </w:pPr>
      <w:r w:rsidRPr="009631FA">
        <w:t xml:space="preserve">Why? </w:t>
      </w:r>
    </w:p>
    <w:p w14:paraId="1191C2FD" w14:textId="77777777" w:rsidR="00077D4C" w:rsidRPr="009631FA" w:rsidRDefault="00077D4C" w:rsidP="007906DC">
      <w:pPr>
        <w:pStyle w:val="ListParagraph"/>
        <w:numPr>
          <w:ilvl w:val="3"/>
          <w:numId w:val="28"/>
        </w:numPr>
      </w:pPr>
      <w:r w:rsidRPr="009631FA">
        <w:t>What drug/dose was used?</w:t>
      </w:r>
    </w:p>
    <w:p w14:paraId="1FF225ED" w14:textId="77777777" w:rsidR="00087ADC" w:rsidRPr="009631FA" w:rsidRDefault="000E0AE5" w:rsidP="007906DC">
      <w:pPr>
        <w:pStyle w:val="ListParagraph"/>
        <w:numPr>
          <w:ilvl w:val="2"/>
          <w:numId w:val="28"/>
        </w:numPr>
      </w:pPr>
      <w:r w:rsidRPr="009631FA">
        <w:lastRenderedPageBreak/>
        <w:t xml:space="preserve">Include </w:t>
      </w:r>
      <w:r w:rsidR="00087ADC" w:rsidRPr="009631FA">
        <w:t xml:space="preserve">ALL drug names using the generic name, </w:t>
      </w:r>
      <w:r w:rsidRPr="009631FA">
        <w:t xml:space="preserve">dosages </w:t>
      </w:r>
      <w:r w:rsidR="00A669E3" w:rsidRPr="009631FA">
        <w:t>in mg</w:t>
      </w:r>
      <w:r w:rsidR="00510869" w:rsidRPr="009631FA">
        <w:t>, and route of administration</w:t>
      </w:r>
      <w:r w:rsidR="00087ADC" w:rsidRPr="009631FA">
        <w:t xml:space="preserve">. </w:t>
      </w:r>
    </w:p>
    <w:p w14:paraId="27A5A98D" w14:textId="77777777" w:rsidR="002C633B" w:rsidRPr="009631FA" w:rsidRDefault="002C633B" w:rsidP="002C633B">
      <w:pPr>
        <w:pStyle w:val="ListParagraph"/>
        <w:ind w:left="2160"/>
      </w:pPr>
    </w:p>
    <w:p w14:paraId="19663F65" w14:textId="77777777" w:rsidR="002C633B" w:rsidRPr="009631FA" w:rsidRDefault="002C633B" w:rsidP="007906DC">
      <w:pPr>
        <w:pStyle w:val="ListParagraph"/>
        <w:numPr>
          <w:ilvl w:val="0"/>
          <w:numId w:val="28"/>
        </w:numPr>
      </w:pPr>
      <w:r w:rsidRPr="009631FA">
        <w:rPr>
          <w:b/>
        </w:rPr>
        <w:t>Discharge instructions</w:t>
      </w:r>
    </w:p>
    <w:p w14:paraId="029ACFE0" w14:textId="77777777" w:rsidR="002C633B" w:rsidRPr="009631FA" w:rsidRDefault="001E4AB0" w:rsidP="007906DC">
      <w:pPr>
        <w:pStyle w:val="ListParagraph"/>
        <w:numPr>
          <w:ilvl w:val="1"/>
          <w:numId w:val="28"/>
        </w:numPr>
      </w:pPr>
      <w:r w:rsidRPr="009631FA">
        <w:t>What medications were sent home (if any)? What are they used for- anti-inflammatory? Pain control? Antibiotics?</w:t>
      </w:r>
    </w:p>
    <w:p w14:paraId="0825711C" w14:textId="77777777" w:rsidR="001E4AB0" w:rsidRPr="009631FA" w:rsidRDefault="001E4AB0" w:rsidP="007906DC">
      <w:pPr>
        <w:pStyle w:val="ListParagraph"/>
        <w:numPr>
          <w:ilvl w:val="1"/>
          <w:numId w:val="28"/>
        </w:numPr>
      </w:pPr>
      <w:r w:rsidRPr="009631FA">
        <w:t>Was soft food indicated? For how long? Why?</w:t>
      </w:r>
    </w:p>
    <w:p w14:paraId="1F710383" w14:textId="77777777" w:rsidR="001E4AB0" w:rsidRPr="009631FA" w:rsidRDefault="001E4AB0" w:rsidP="007906DC">
      <w:pPr>
        <w:pStyle w:val="ListParagraph"/>
        <w:numPr>
          <w:ilvl w:val="1"/>
          <w:numId w:val="28"/>
        </w:numPr>
      </w:pPr>
      <w:r w:rsidRPr="009631FA">
        <w:t>Can they chew on hard toys? Why or why not?</w:t>
      </w:r>
    </w:p>
    <w:p w14:paraId="4DA075DF" w14:textId="77777777" w:rsidR="001E4AB0" w:rsidRPr="009631FA" w:rsidRDefault="001E4AB0" w:rsidP="007906DC">
      <w:pPr>
        <w:pStyle w:val="ListParagraph"/>
        <w:numPr>
          <w:ilvl w:val="1"/>
          <w:numId w:val="28"/>
        </w:numPr>
      </w:pPr>
      <w:r w:rsidRPr="009631FA">
        <w:t xml:space="preserve">Recheck appointment? What are you rechecking? What’s the importance of rechecking? </w:t>
      </w:r>
    </w:p>
    <w:p w14:paraId="1FD6CCEF" w14:textId="77777777" w:rsidR="001E4AB0" w:rsidRPr="009631FA" w:rsidRDefault="001E4AB0" w:rsidP="007906DC">
      <w:pPr>
        <w:pStyle w:val="ListParagraph"/>
        <w:numPr>
          <w:ilvl w:val="1"/>
          <w:numId w:val="28"/>
        </w:numPr>
      </w:pPr>
      <w:r w:rsidRPr="009631FA">
        <w:t xml:space="preserve">Will there be a follow up procedure? i.e. </w:t>
      </w:r>
      <w:r w:rsidR="001C2557" w:rsidRPr="009631FA">
        <w:t>6-month</w:t>
      </w:r>
      <w:r w:rsidRPr="009631FA">
        <w:t xml:space="preserve"> perio-recheck? </w:t>
      </w:r>
      <w:r w:rsidR="001C2557" w:rsidRPr="009631FA">
        <w:t>9-month</w:t>
      </w:r>
      <w:r w:rsidRPr="009631FA">
        <w:t xml:space="preserve"> root canal follow-up?</w:t>
      </w:r>
    </w:p>
    <w:p w14:paraId="0E80B19D" w14:textId="77777777" w:rsidR="001E4AB0" w:rsidRPr="009631FA" w:rsidRDefault="001E4AB0" w:rsidP="007906DC">
      <w:pPr>
        <w:pStyle w:val="ListParagraph"/>
        <w:numPr>
          <w:ilvl w:val="2"/>
          <w:numId w:val="28"/>
        </w:numPr>
      </w:pPr>
      <w:r w:rsidRPr="009631FA">
        <w:t>What are you rechecking at this follow-up procedure?</w:t>
      </w:r>
    </w:p>
    <w:p w14:paraId="7A2A7DC4" w14:textId="77777777" w:rsidR="001E4AB0" w:rsidRPr="009631FA" w:rsidRDefault="001E4AB0" w:rsidP="007906DC">
      <w:pPr>
        <w:pStyle w:val="ListParagraph"/>
        <w:numPr>
          <w:ilvl w:val="2"/>
          <w:numId w:val="28"/>
        </w:numPr>
      </w:pPr>
      <w:r w:rsidRPr="009631FA">
        <w:t>What would happen if the root canal failed? Or the tooth that had GTR isn’t looking good- now what?</w:t>
      </w:r>
    </w:p>
    <w:p w14:paraId="4B27CF13" w14:textId="77777777" w:rsidR="001E4AB0" w:rsidRPr="009631FA" w:rsidRDefault="001E4AB0" w:rsidP="007906DC">
      <w:pPr>
        <w:pStyle w:val="ListParagraph"/>
        <w:numPr>
          <w:ilvl w:val="1"/>
          <w:numId w:val="28"/>
        </w:numPr>
      </w:pPr>
      <w:r w:rsidRPr="009631FA">
        <w:t xml:space="preserve">Was an annual COHAT recommended for next year? </w:t>
      </w:r>
    </w:p>
    <w:p w14:paraId="513FE3F1" w14:textId="77777777" w:rsidR="000E0AE5" w:rsidRPr="009631FA" w:rsidRDefault="000E0AE5" w:rsidP="000E0AE5">
      <w:pPr>
        <w:rPr>
          <w:b/>
        </w:rPr>
      </w:pPr>
      <w:r w:rsidRPr="009631FA">
        <w:rPr>
          <w:b/>
          <w:u w:val="single"/>
        </w:rPr>
        <w:t>Discussion</w:t>
      </w:r>
    </w:p>
    <w:p w14:paraId="1B187ECD" w14:textId="77777777" w:rsidR="000E0AE5" w:rsidRPr="009631FA" w:rsidRDefault="000E0AE5" w:rsidP="007906DC">
      <w:pPr>
        <w:pStyle w:val="ListParagraph"/>
        <w:numPr>
          <w:ilvl w:val="0"/>
          <w:numId w:val="33"/>
        </w:numPr>
      </w:pPr>
      <w:r w:rsidRPr="009631FA">
        <w:t>Discuss any point relative to your case.</w:t>
      </w:r>
    </w:p>
    <w:p w14:paraId="15C547AE" w14:textId="77777777" w:rsidR="000E0AE5" w:rsidRPr="009631FA" w:rsidRDefault="00077D4C" w:rsidP="007906DC">
      <w:pPr>
        <w:pStyle w:val="ListParagraph"/>
        <w:numPr>
          <w:ilvl w:val="0"/>
          <w:numId w:val="33"/>
        </w:numPr>
      </w:pPr>
      <w:r w:rsidRPr="009631FA">
        <w:t>R</w:t>
      </w:r>
      <w:r w:rsidR="000E0AE5" w:rsidRPr="009631FA">
        <w:t>eview the literature on the disease condition and/or procedure in question.</w:t>
      </w:r>
    </w:p>
    <w:p w14:paraId="4C5BA372" w14:textId="77777777" w:rsidR="000E0AE5" w:rsidRPr="009631FA" w:rsidRDefault="002C633B" w:rsidP="007906DC">
      <w:pPr>
        <w:pStyle w:val="ListParagraph"/>
        <w:numPr>
          <w:ilvl w:val="0"/>
          <w:numId w:val="33"/>
        </w:numPr>
      </w:pPr>
      <w:r w:rsidRPr="009631FA">
        <w:t>If applicable, d</w:t>
      </w:r>
      <w:r w:rsidR="000E0AE5" w:rsidRPr="009631FA">
        <w:t>iscuss pertinent aspects of the diagnostic work up.</w:t>
      </w:r>
    </w:p>
    <w:p w14:paraId="729A1FF5" w14:textId="77777777" w:rsidR="002C633B" w:rsidRPr="009631FA" w:rsidRDefault="002C633B" w:rsidP="002C633B">
      <w:pPr>
        <w:pStyle w:val="ListParagraph"/>
      </w:pPr>
    </w:p>
    <w:p w14:paraId="1DC8E827" w14:textId="77777777" w:rsidR="002C633B" w:rsidRPr="009631FA" w:rsidRDefault="002C633B" w:rsidP="002C633B">
      <w:pPr>
        <w:rPr>
          <w:b/>
          <w:u w:val="single"/>
        </w:rPr>
      </w:pPr>
      <w:r w:rsidRPr="009631FA">
        <w:rPr>
          <w:b/>
          <w:u w:val="single"/>
        </w:rPr>
        <w:t>Client Education</w:t>
      </w:r>
    </w:p>
    <w:p w14:paraId="3F7ED43E" w14:textId="77777777" w:rsidR="00077D4C" w:rsidRPr="009631FA" w:rsidRDefault="009A6FE5" w:rsidP="007906DC">
      <w:pPr>
        <w:pStyle w:val="ListParagraph"/>
        <w:numPr>
          <w:ilvl w:val="0"/>
          <w:numId w:val="34"/>
        </w:numPr>
      </w:pPr>
      <w:r w:rsidRPr="009631FA">
        <w:t>Include all pertinent client education</w:t>
      </w:r>
      <w:r w:rsidR="00C82043" w:rsidRPr="009631FA">
        <w:t xml:space="preserve"> related to your case</w:t>
      </w:r>
      <w:r w:rsidRPr="009631FA">
        <w:t xml:space="preserve">. </w:t>
      </w:r>
    </w:p>
    <w:p w14:paraId="7FA13193" w14:textId="77777777" w:rsidR="00077D4C" w:rsidRPr="009631FA" w:rsidRDefault="00C82043" w:rsidP="007906DC">
      <w:pPr>
        <w:pStyle w:val="ListParagraph"/>
        <w:numPr>
          <w:ilvl w:val="1"/>
          <w:numId w:val="33"/>
        </w:numPr>
      </w:pPr>
      <w:r w:rsidRPr="009631FA">
        <w:t xml:space="preserve">How did you educate the owner about this case? </w:t>
      </w:r>
    </w:p>
    <w:p w14:paraId="65F7D98C" w14:textId="77777777" w:rsidR="00077D4C" w:rsidRPr="009631FA" w:rsidRDefault="00C82043" w:rsidP="007906DC">
      <w:pPr>
        <w:pStyle w:val="ListParagraph"/>
        <w:numPr>
          <w:ilvl w:val="1"/>
          <w:numId w:val="33"/>
        </w:numPr>
      </w:pPr>
      <w:r w:rsidRPr="009631FA">
        <w:t>Are</w:t>
      </w:r>
      <w:r w:rsidR="009A6FE5" w:rsidRPr="009631FA">
        <w:t xml:space="preserve"> there any preventative measures the </w:t>
      </w:r>
      <w:r w:rsidRPr="009631FA">
        <w:t xml:space="preserve">owner could </w:t>
      </w:r>
      <w:r w:rsidR="009A6FE5" w:rsidRPr="009631FA">
        <w:t xml:space="preserve">take </w:t>
      </w:r>
      <w:r w:rsidRPr="009631FA">
        <w:t>in the future?</w:t>
      </w:r>
      <w:r w:rsidR="00D224C5" w:rsidRPr="009631FA">
        <w:t xml:space="preserve"> </w:t>
      </w:r>
    </w:p>
    <w:p w14:paraId="7061C784" w14:textId="77777777" w:rsidR="001E4AB0" w:rsidRPr="009631FA" w:rsidRDefault="001E4AB0" w:rsidP="001E4AB0">
      <w:pPr>
        <w:pStyle w:val="ListParagraph"/>
        <w:ind w:left="1440"/>
      </w:pPr>
    </w:p>
    <w:p w14:paraId="7230163A" w14:textId="77777777" w:rsidR="000E0AE5" w:rsidRPr="009631FA" w:rsidRDefault="000E0AE5" w:rsidP="001E4AB0">
      <w:pPr>
        <w:rPr>
          <w:b/>
          <w:u w:val="single"/>
        </w:rPr>
      </w:pPr>
      <w:r w:rsidRPr="009631FA">
        <w:rPr>
          <w:b/>
          <w:u w:val="single"/>
        </w:rPr>
        <w:t>Conclusion</w:t>
      </w:r>
    </w:p>
    <w:p w14:paraId="39D191E7" w14:textId="77777777" w:rsidR="009A6FE5" w:rsidRPr="009631FA" w:rsidRDefault="000E0AE5" w:rsidP="007906DC">
      <w:pPr>
        <w:pStyle w:val="ListParagraph"/>
        <w:numPr>
          <w:ilvl w:val="0"/>
          <w:numId w:val="34"/>
        </w:numPr>
      </w:pPr>
      <w:r w:rsidRPr="009631FA">
        <w:t>What conclusion, if any, could be drawn from the case?</w:t>
      </w:r>
    </w:p>
    <w:p w14:paraId="37D714DF" w14:textId="77777777" w:rsidR="00FD7D8E" w:rsidRPr="009631FA" w:rsidRDefault="00FD7D8E" w:rsidP="00FD7D8E"/>
    <w:p w14:paraId="51489391" w14:textId="77777777" w:rsidR="001E4AB0" w:rsidRPr="009631FA" w:rsidRDefault="001E4AB0" w:rsidP="000E0AE5">
      <w:pPr>
        <w:rPr>
          <w:b/>
          <w:u w:val="single"/>
        </w:rPr>
      </w:pPr>
      <w:r w:rsidRPr="009631FA">
        <w:rPr>
          <w:b/>
          <w:u w:val="single"/>
        </w:rPr>
        <w:t>References</w:t>
      </w:r>
    </w:p>
    <w:p w14:paraId="6851F25F" w14:textId="77777777" w:rsidR="002E56F2" w:rsidRPr="009631FA" w:rsidRDefault="002E56F2" w:rsidP="002E56F2">
      <w:pPr>
        <w:pStyle w:val="ListParagraph"/>
        <w:numPr>
          <w:ilvl w:val="0"/>
          <w:numId w:val="33"/>
        </w:numPr>
      </w:pPr>
      <w:r w:rsidRPr="009631FA">
        <w:t>You must p</w:t>
      </w:r>
      <w:r w:rsidR="001E4AB0" w:rsidRPr="009631FA">
        <w:t>rovide references to support your statements.</w:t>
      </w:r>
      <w:r w:rsidRPr="009631FA">
        <w:t xml:space="preserve"> It’s recommended that you cite multiple sources.</w:t>
      </w:r>
      <w:r w:rsidR="001E4AB0" w:rsidRPr="009631FA">
        <w:t xml:space="preserve"> </w:t>
      </w:r>
      <w:r w:rsidRPr="009631FA">
        <w:t xml:space="preserve"> </w:t>
      </w:r>
    </w:p>
    <w:p w14:paraId="2ACC1868" w14:textId="77777777" w:rsidR="002E56F2" w:rsidRPr="009631FA" w:rsidRDefault="002E56F2" w:rsidP="002E56F2">
      <w:pPr>
        <w:pStyle w:val="ListParagraph"/>
        <w:numPr>
          <w:ilvl w:val="1"/>
          <w:numId w:val="33"/>
        </w:numPr>
      </w:pPr>
      <w:r w:rsidRPr="009631FA">
        <w:t>At minimum, 2 references per case report.</w:t>
      </w:r>
    </w:p>
    <w:p w14:paraId="72D104DA" w14:textId="77777777" w:rsidR="008F1A77" w:rsidRPr="009631FA" w:rsidRDefault="008F1A77" w:rsidP="008F1A77">
      <w:pPr>
        <w:pStyle w:val="ListParagraph"/>
        <w:ind w:left="1440"/>
      </w:pPr>
    </w:p>
    <w:p w14:paraId="57B40C71" w14:textId="77777777" w:rsidR="002E56F2" w:rsidRPr="009631FA" w:rsidRDefault="002E56F2" w:rsidP="002E56F2">
      <w:pPr>
        <w:pStyle w:val="ListParagraph"/>
        <w:numPr>
          <w:ilvl w:val="0"/>
          <w:numId w:val="33"/>
        </w:numPr>
      </w:pPr>
      <w:r w:rsidRPr="009631FA">
        <w:t>Format the references as per the American Medical Association (AMA). Specifics about this type of referencing style can be found at: (</w:t>
      </w:r>
      <w:hyperlink r:id="rId16" w:history="1">
        <w:r w:rsidRPr="009631FA">
          <w:rPr>
            <w:rStyle w:val="Hyperlink"/>
            <w:rFonts w:ascii="Helvetica" w:hAnsi="Helvetica"/>
            <w:sz w:val="20"/>
            <w:szCs w:val="20"/>
            <w:shd w:val="clear" w:color="auto" w:fill="FFFFFF"/>
          </w:rPr>
          <w:t>http://library.nymc.edu/informatics/amastyle.cfm</w:t>
        </w:r>
      </w:hyperlink>
      <w:r w:rsidRPr="009631FA">
        <w:t>)</w:t>
      </w:r>
    </w:p>
    <w:p w14:paraId="314E1E99" w14:textId="77777777" w:rsidR="002E56F2" w:rsidRPr="009631FA" w:rsidRDefault="002E56F2" w:rsidP="002E56F2">
      <w:pPr>
        <w:pStyle w:val="ListParagraph"/>
        <w:numPr>
          <w:ilvl w:val="1"/>
          <w:numId w:val="33"/>
        </w:numPr>
      </w:pPr>
      <w:r w:rsidRPr="009631FA">
        <w:t xml:space="preserve">You must use Arabic superscript numerals OUTSIDE the use of a period and comma </w:t>
      </w:r>
      <w:r w:rsidRPr="009631FA">
        <w:rPr>
          <w:i/>
        </w:rPr>
        <w:t xml:space="preserve">but </w:t>
      </w:r>
      <w:r w:rsidRPr="009631FA">
        <w:t>INSIDE colons and semicolons*</w:t>
      </w:r>
    </w:p>
    <w:p w14:paraId="1CF89B5E" w14:textId="77777777" w:rsidR="002E56F2" w:rsidRPr="009631FA" w:rsidRDefault="001E4AB0" w:rsidP="002E56F2">
      <w:pPr>
        <w:pStyle w:val="ListParagraph"/>
        <w:numPr>
          <w:ilvl w:val="1"/>
          <w:numId w:val="33"/>
        </w:numPr>
      </w:pPr>
      <w:r w:rsidRPr="009631FA">
        <w:t xml:space="preserve">Number references consecutively in the order </w:t>
      </w:r>
      <w:r w:rsidR="002E56F2" w:rsidRPr="009631FA">
        <w:t xml:space="preserve">in </w:t>
      </w:r>
      <w:r w:rsidRPr="009631FA">
        <w:t xml:space="preserve">which they are first mentioned in the text.  </w:t>
      </w:r>
    </w:p>
    <w:p w14:paraId="086D1914" w14:textId="77777777" w:rsidR="002E56F2" w:rsidRPr="009631FA" w:rsidRDefault="002E56F2" w:rsidP="002E56F2">
      <w:pPr>
        <w:pStyle w:val="ListParagraph"/>
        <w:numPr>
          <w:ilvl w:val="1"/>
          <w:numId w:val="33"/>
        </w:numPr>
      </w:pPr>
      <w:r w:rsidRPr="009631FA">
        <w:t xml:space="preserve">Author’s first and middle name(s) are to be initials only. No periods are needed between initials. </w:t>
      </w:r>
    </w:p>
    <w:p w14:paraId="5C67C305" w14:textId="77777777" w:rsidR="007200A1" w:rsidRPr="009631FA" w:rsidRDefault="007200A1" w:rsidP="001E4AB0">
      <w:pPr>
        <w:pStyle w:val="ListParagraph"/>
        <w:rPr>
          <w:color w:val="FF0000"/>
        </w:rPr>
      </w:pPr>
    </w:p>
    <w:p w14:paraId="13B17DD9" w14:textId="77777777" w:rsidR="007200A1" w:rsidRPr="009631FA" w:rsidRDefault="007200A1" w:rsidP="007906DC">
      <w:pPr>
        <w:pStyle w:val="ListParagraph"/>
        <w:numPr>
          <w:ilvl w:val="0"/>
          <w:numId w:val="33"/>
        </w:numPr>
      </w:pPr>
      <w:r w:rsidRPr="009631FA">
        <w:rPr>
          <w:b/>
        </w:rPr>
        <w:t xml:space="preserve">Any references listed that ARE NOT on the required reading list, must be included and turned in with your completed credentials packet!!! </w:t>
      </w:r>
      <w:r w:rsidRPr="009631FA">
        <w:rPr>
          <w:b/>
        </w:rPr>
        <w:tab/>
      </w:r>
    </w:p>
    <w:p w14:paraId="1B3597F2" w14:textId="381885BE" w:rsidR="007200A1" w:rsidRPr="009631FA" w:rsidRDefault="007200A1" w:rsidP="007906DC">
      <w:pPr>
        <w:pStyle w:val="ListParagraph"/>
        <w:numPr>
          <w:ilvl w:val="1"/>
          <w:numId w:val="33"/>
        </w:numPr>
      </w:pPr>
      <w:r w:rsidRPr="009631FA">
        <w:t>You must include a copy of the cover/copyright page PLUS a copy of the page(s) you’re referencing</w:t>
      </w:r>
      <w:r w:rsidR="008D0E5F" w:rsidRPr="009631FA">
        <w:t xml:space="preserve"> for every reference. </w:t>
      </w:r>
    </w:p>
    <w:p w14:paraId="7212D589" w14:textId="77777777" w:rsidR="007200A1" w:rsidRPr="009631FA" w:rsidRDefault="007200A1" w:rsidP="007200A1">
      <w:pPr>
        <w:pStyle w:val="ListParagraph"/>
        <w:ind w:left="1440"/>
        <w:rPr>
          <w:u w:val="single"/>
        </w:rPr>
      </w:pPr>
      <w:r w:rsidRPr="009631FA">
        <w:t>*</w:t>
      </w:r>
      <w:r w:rsidRPr="009631FA">
        <w:rPr>
          <w:u w:val="single"/>
        </w:rPr>
        <w:t xml:space="preserve">Failure to do so may prolong the grading process of your packet and/or you may be asked by the credential chair to make said copies and turn them in during the grading process. </w:t>
      </w:r>
    </w:p>
    <w:p w14:paraId="5796D291" w14:textId="77777777" w:rsidR="0040059C" w:rsidRPr="009631FA" w:rsidRDefault="0040059C" w:rsidP="000E0AE5"/>
    <w:bookmarkEnd w:id="2"/>
    <w:p w14:paraId="5018F0CC" w14:textId="77777777" w:rsidR="0040059C" w:rsidRPr="009631FA" w:rsidRDefault="0040059C" w:rsidP="000E0AE5"/>
    <w:p w14:paraId="59DD1C1C" w14:textId="77777777" w:rsidR="006D32A4" w:rsidRPr="009631FA" w:rsidRDefault="006D32A4" w:rsidP="001B2E51">
      <w:pPr>
        <w:jc w:val="center"/>
        <w:rPr>
          <w:b/>
        </w:rPr>
      </w:pPr>
    </w:p>
    <w:p w14:paraId="128C3F22" w14:textId="77777777" w:rsidR="00646E17" w:rsidRPr="009631FA" w:rsidRDefault="00646E17" w:rsidP="001B2E51">
      <w:pPr>
        <w:jc w:val="center"/>
        <w:rPr>
          <w:b/>
        </w:rPr>
      </w:pPr>
    </w:p>
    <w:p w14:paraId="295EB07A" w14:textId="77777777" w:rsidR="00D55CE5" w:rsidRPr="009631FA" w:rsidRDefault="00D55CE5" w:rsidP="00D55CE5">
      <w:pPr>
        <w:jc w:val="center"/>
        <w:rPr>
          <w:b/>
        </w:rPr>
      </w:pPr>
      <w:r w:rsidRPr="009631FA">
        <w:rPr>
          <w:b/>
        </w:rPr>
        <w:t>Case report example #1:</w:t>
      </w:r>
    </w:p>
    <w:p w14:paraId="30A509D8" w14:textId="77777777" w:rsidR="00D55CE5" w:rsidRPr="009631FA" w:rsidRDefault="00D55CE5" w:rsidP="00D55CE5">
      <w:pPr>
        <w:jc w:val="center"/>
      </w:pPr>
      <w:r w:rsidRPr="009631FA">
        <w:t>Katie Burdick—a periodontal disease case</w:t>
      </w:r>
    </w:p>
    <w:p w14:paraId="46776EEC" w14:textId="77777777" w:rsidR="00D55CE5" w:rsidRPr="009631FA" w:rsidRDefault="00D55CE5" w:rsidP="00D55CE5">
      <w:pPr>
        <w:jc w:val="center"/>
      </w:pPr>
      <w:r w:rsidRPr="009631FA">
        <w:t>Case Log #122—8/16/2012</w:t>
      </w:r>
    </w:p>
    <w:p w14:paraId="6EE72A33" w14:textId="77777777" w:rsidR="00D55CE5" w:rsidRPr="009631FA" w:rsidRDefault="00D55CE5" w:rsidP="00D55CE5">
      <w:pPr>
        <w:jc w:val="center"/>
      </w:pPr>
    </w:p>
    <w:p w14:paraId="354AD7E5" w14:textId="77777777" w:rsidR="00D55CE5" w:rsidRPr="009631FA" w:rsidRDefault="00D55CE5" w:rsidP="00D55CE5">
      <w:pPr>
        <w:spacing w:line="480" w:lineRule="auto"/>
        <w:ind w:firstLine="720"/>
        <w:jc w:val="both"/>
      </w:pPr>
      <w:r w:rsidRPr="009631FA">
        <w:t xml:space="preserve">Katie, an 11-year-old, 29.9kg, spayed female Chesapeake Bay Retriever dog, presented for an oral examination due to heavy dental calculus and halitosis. Earlier that week, she had pre-anesthetic laboratory testing consisting of a chemistry panel and a complete blood count; both were within normal limits. Katie was not on any medications and her owner did not provide dental home care. The most recent professional dental cleaning with full mouth radiographs was performed over four years ago. Findings from that procedure included moderate dental calculus (calculus index 2), mild gingivitis (gingivitis index 1), generalized abrasion (AB) on most crown cusps, and a 6mm periodontal pocket between the right maxillary fourth premolar and first molar (108 and 109) that had been treated with closed ultrasonic periodontal debridement and perioceutic application. Radiographically, Katie’s teeth looked relatively healthy with less than 25% attachment loss, which was diagnosed as periodontal disease stage 2.  At that time, Katie’s owner was instructed to return in 6 months for a follow up anesthetized dental cleaning and oral exam to assess the progression of periodontal disease between 108 and 109.  However, she had not returned for her recommended re-evaluation later that year. </w:t>
      </w:r>
    </w:p>
    <w:p w14:paraId="13493F4A" w14:textId="77777777" w:rsidR="00D55CE5" w:rsidRPr="009631FA" w:rsidRDefault="00D55CE5" w:rsidP="00D55CE5">
      <w:pPr>
        <w:spacing w:line="480" w:lineRule="auto"/>
        <w:ind w:firstLine="720"/>
        <w:jc w:val="both"/>
      </w:pPr>
      <w:r w:rsidRPr="009631FA">
        <w:t xml:space="preserve">Conscious physical examination revealed no abnormalities. The patient had an ideal body condition score of 3 out of 5 and was normally hydrated. Her heart rate was 82 bpm, respiratory rate was 18 rpm, and body temperature was 100.3°F.  Her conscious oral examination revealed an ideal occlusion, severe generalized dental calculus (calculus index 3), moderate gingivitis (gingivitis index 3), and generalized abrasion on most crown cusps. The level of dental calculus on her teeth made it difficult to evaluate the crowns for discoloration or fractures. She had very obvious halitosis. There were no other abnormalities noted on her conscious oral examination.  The owner was presented with a treatment plan, which included; general anesthesia for an oral </w:t>
      </w:r>
      <w:r w:rsidRPr="009631FA">
        <w:lastRenderedPageBreak/>
        <w:t>examination, professional scaling and polishing of the teeth, and full mouth dental radiographs.  The owner consented to this treatment plan and asked to be called during the procedure if any additional treatments were indicated.</w:t>
      </w:r>
    </w:p>
    <w:p w14:paraId="7C0DBE37" w14:textId="41641BA7" w:rsidR="00D55CE5" w:rsidRPr="009631FA" w:rsidRDefault="00D55CE5" w:rsidP="00D55CE5">
      <w:pPr>
        <w:spacing w:line="480" w:lineRule="auto"/>
        <w:ind w:firstLine="720"/>
        <w:jc w:val="both"/>
      </w:pPr>
      <w:r w:rsidRPr="009631FA">
        <w:t>Katie was administered an intramuscular pre-anesthetic sedative consisting of dexmedetomidine (0.1mg) and butorphanol (6.5mg).  The technician also administered a subcutaneous injection of carprofen (65mg) as an analgesic. Once the patient was sedate enough to accept 100% oxygen administered through a mask, the technician placed her in sternal recumbency on a circulating warm water blanket and covered her with an additional warm water blanket to maintain body temperature. The technician then aseptically placed a 22-gauge intravenous catheter in the right cephalic vein and administered a balanced electrolyte solution (150ml/</w:t>
      </w:r>
      <w:r w:rsidR="00FF3CB8" w:rsidRPr="009631FA">
        <w:t>hr.</w:t>
      </w:r>
      <w:r w:rsidRPr="009631FA">
        <w:t xml:space="preserve">, at 5ml/kg/hr) throughout anesthesia to support normal blood pressure. Once the patient was connected to intravenous fluids, the technician drew up propofol at 3mg/kg and administered it slowly via the catheter until the patient was relaxed enough to allow intubation (10mg total). The technician then placed a size 14 cuffed endotracheal </w:t>
      </w:r>
      <w:r w:rsidR="00B51A8E" w:rsidRPr="009631FA">
        <w:t>tube and</w:t>
      </w:r>
      <w:r w:rsidRPr="009631FA">
        <w:t xml:space="preserve"> connected the patient to a rebreathing anesthetic circuit. The patient’s eyes were lubricated with a petrolatum ophthalmic ointment and the technician maintained anesthesia with a mixture of isoflurane (1.75% to 2.0%) and oxygen.  Isoflurane concentration was adjusted as needed based on the patient’s vital signs and response to stimuli. Anesthetic monitoring included visual assessment, reflex activity, body temperature, oxygen saturation (pulse oximetry), heart rate, respiratory rate, blood pressure, and end-tidal carbon dioxide. The technician monitored these values continuously, and recorded the latter five parameters in the patient’s anesthetic log every five minutes. </w:t>
      </w:r>
    </w:p>
    <w:p w14:paraId="364736FF" w14:textId="3639DF75" w:rsidR="00D55CE5" w:rsidRPr="009631FA" w:rsidRDefault="00D55CE5" w:rsidP="00D55CE5">
      <w:pPr>
        <w:spacing w:line="480" w:lineRule="auto"/>
        <w:ind w:firstLine="720"/>
        <w:jc w:val="both"/>
      </w:pPr>
      <w:r w:rsidRPr="009631FA">
        <w:t xml:space="preserve">Once the patient was at a stable plane of anesthesia, the technician rinsed the patient’s mouth with a 0.12% chlorhexidine oral rinse to help decrease the amount of aerosolized bacteria during the dental procedure. The technician then took full mouth dental radiographs using a size 2 direct digital sensor plate. All teeth appeared normal radiographically, including the right maxillary quadrant where the patient had been previously treated </w:t>
      </w:r>
      <w:r w:rsidRPr="009631FA">
        <w:lastRenderedPageBreak/>
        <w:t xml:space="preserve">with ultrasonic periodontal debridement and perioceutic </w:t>
      </w:r>
      <w:r w:rsidR="00FF3CB8" w:rsidRPr="009631FA">
        <w:t>application.</w:t>
      </w:r>
      <w:r w:rsidRPr="009631FA">
        <w:t xml:space="preserve"> Due to the patient’s heavy dental calculus, the veterinarian and technician decided to proceed with the dental cleaning before performing a comprehensive oral examination. The technician performed a complete supragingival and subgingival scaling, using a broad-tipped insert for the ultrasonic scaler supragingivally and a periodontal-specific insert on low power subgingivally. While scaling subgingivally, the technician noticed a potentially deep periodontal pocket from the mesiobuccal to the mesiopalatal aspect of the 108. A periodontal probe was used to measure the pocket depth at 9mm. which the technician then recorded on the patient’s dental chart and brought to the attention of the veterinarian. Because teeth with periodontal pockets of this depth require either extensive open periodontal surgery or extraction, the technician did not attempt further closed root planing or subgingival scaling of 108.</w:t>
      </w:r>
      <w:r w:rsidRPr="009631FA">
        <w:rPr>
          <w:vertAlign w:val="superscript"/>
        </w:rPr>
        <w:t>1</w:t>
      </w:r>
      <w:r w:rsidRPr="009631FA">
        <w:t xml:space="preserve"> After the technician gently dried all of the teeth using the three-way syringe to check for any chalky-looking calculus deposits left behind, the teeth were polished using a fine-grit prophy paste with an oscillating disposable prophy head. Any leftover paste was rinsed away with distilled water from the three-way syringe.</w:t>
      </w:r>
    </w:p>
    <w:p w14:paraId="6515A795" w14:textId="42935C13" w:rsidR="00D55CE5" w:rsidRPr="009631FA" w:rsidRDefault="00D55CE5" w:rsidP="00D55CE5">
      <w:pPr>
        <w:spacing w:line="480" w:lineRule="auto"/>
        <w:ind w:firstLine="720"/>
        <w:jc w:val="both"/>
        <w:rPr>
          <w:vertAlign w:val="superscript"/>
        </w:rPr>
      </w:pPr>
      <w:r w:rsidRPr="009631FA">
        <w:t xml:space="preserve">  The veterinarian and technician performed a comprehensive oral examination. The oral cavity was first examined which included the following: extraoral, mandibular lymph nodes, buccal mucosa, tongue, hard and soft palate, tonsils, and pharynx. No abnormalities were discovered on this visual examination. Because the patient’s heavy dental calculus had been removed during her scaling and polishing, all surfaces of her teeth were able to be evaluated for abnormalities. As noted on the conscious oral examination, the patient had generalized abrasion (AB) and moderate gingivitis (GI2). Because her gingiva bled when probed, her gingivitis was considered to be moderate instead of mild or marginal.</w:t>
      </w:r>
      <w:r w:rsidRPr="009631FA">
        <w:rPr>
          <w:vertAlign w:val="superscript"/>
        </w:rPr>
        <w:t>2</w:t>
      </w:r>
      <w:r w:rsidRPr="009631FA">
        <w:t xml:space="preserve"> Other than the 9mm pocket associated with 108, periodontal probing did not reveal any sulcal depths greater than 3mm. There was 2mm of gingival recession associated with the mesiobuccal aspect of 109 and the worn teeth all appeared to have intact tertiary dentin with no pulp exposure. No treatment was indicated for these teeth. The patient’s halitosis had improved after the scaling and polishing, but had not entirely disappeared. Halitosis associated with periodontal disease is mainly caused by </w:t>
      </w:r>
      <w:r w:rsidRPr="009631FA">
        <w:lastRenderedPageBreak/>
        <w:t>volatile sulfur compounds that are produced during anaerobic bacterial respiration and tissue destruction.</w:t>
      </w:r>
      <w:r w:rsidR="00FF3CB8" w:rsidRPr="009631FA">
        <w:rPr>
          <w:vertAlign w:val="superscript"/>
        </w:rPr>
        <w:t>2</w:t>
      </w:r>
      <w:r w:rsidR="00FF3CB8" w:rsidRPr="009631FA">
        <w:t xml:space="preserve"> Based</w:t>
      </w:r>
      <w:r w:rsidRPr="009631FA">
        <w:t xml:space="preserve"> on the oral examination and gingival probing, the veterinarian was able to make a diagnosis of stage 4 periodontal disease. In stage 4 periodontal disease, the attachment loss between tooth root and alveolar bone is greater than 50%, which in dogs can mean periodontal pockets that exceed 7mm.</w:t>
      </w:r>
      <w:r w:rsidRPr="009631FA">
        <w:rPr>
          <w:vertAlign w:val="superscript"/>
        </w:rPr>
        <w:t>3</w:t>
      </w:r>
      <w:r w:rsidRPr="009631FA">
        <w:t xml:space="preserve"> Periodontal disease is staged by both attachment loss as well as radiographic changes, although in Katie’s case there did not appear to be any radiographic abnormalities associated with her 9mm pocket of 108.  Because a radiograph is only a two-dimensional image, it may be difficult to detect vertical bone loss radiographically, especially on an area with significant bony superimposition such as the palatal aspect of a multi-rooted tooth.</w:t>
      </w:r>
      <w:r w:rsidRPr="009631FA">
        <w:rPr>
          <w:vertAlign w:val="superscript"/>
        </w:rPr>
        <w:t>4</w:t>
      </w:r>
    </w:p>
    <w:p w14:paraId="0ACADBE5" w14:textId="77777777" w:rsidR="00D55CE5" w:rsidRPr="009631FA" w:rsidRDefault="00D55CE5" w:rsidP="00D55CE5">
      <w:pPr>
        <w:spacing w:line="480" w:lineRule="auto"/>
        <w:ind w:firstLine="720"/>
        <w:jc w:val="both"/>
      </w:pPr>
      <w:r w:rsidRPr="009631FA">
        <w:t>After making the diagnosis of stage 4 periodontal disease, the veterinarian called the owner to discuss treatment options.  Surgical extraction of the affected tooth, or teeth is frequently warranted for stage 4 periodontal disease. This level of disease can be addressed with aggressive periodontal surgery to debride the tooth roots and promote tissue reattachment, but it still carries a poor prognosis.</w:t>
      </w:r>
      <w:r w:rsidRPr="009631FA">
        <w:rPr>
          <w:vertAlign w:val="superscript"/>
        </w:rPr>
        <w:t>3</w:t>
      </w:r>
      <w:r w:rsidRPr="009631FA">
        <w:t xml:space="preserve">  To try and preserve a tooth with stage 4 periodontal disease, annual professional dental cleanings will need to supplement with daily home care. Depending on the patient’s individual response, reevaluation and follow-up professional care might be needed as often as every 3-4 months.</w:t>
      </w:r>
      <w:r w:rsidRPr="009631FA">
        <w:rPr>
          <w:vertAlign w:val="superscript"/>
        </w:rPr>
        <w:t>3, 5</w:t>
      </w:r>
      <w:r w:rsidRPr="009631FA">
        <w:t xml:space="preserve"> After discussion of all of these factors, the owner chose to have 108 surgically extracted rather than try and preserve it with periodontal surgery and daily home care.</w:t>
      </w:r>
    </w:p>
    <w:p w14:paraId="23628EB9" w14:textId="77777777" w:rsidR="00D55CE5" w:rsidRPr="009631FA" w:rsidRDefault="00D55CE5" w:rsidP="00D55CE5">
      <w:pPr>
        <w:spacing w:line="480" w:lineRule="auto"/>
        <w:ind w:firstLine="720"/>
        <w:jc w:val="both"/>
      </w:pPr>
      <w:r w:rsidRPr="009631FA">
        <w:t xml:space="preserve">At this point, the technician administered an intramuscular injection of morphine (9mg) to the patient and prepared a mayo stand with instruments and supplies for the surgical extraction of 108. A local nerve block of 0.8ml of a 1:4 mixture of 2% lidocaine to 0.5% bupivacaine was injected into the right infraorbital foramen. The technician aspirated prior to injecting the local nerve block to ensure it was not being injected into the patient’s bloodstream. The veterinarian used a #15 scalpel blade to gently sever the gingival attachment around 108 to create a full-thickness triangular mucoperiosteal flap. After this, </w:t>
      </w:r>
      <w:r w:rsidRPr="009631FA">
        <w:rPr>
          <w:shd w:val="clear" w:color="auto" w:fill="FFFFFF"/>
        </w:rPr>
        <w:t xml:space="preserve">a single vertical releasing incision was made just mesial to the juga of the mesiobuccal root to create a </w:t>
      </w:r>
      <w:r w:rsidRPr="009631FA">
        <w:t xml:space="preserve">buccal mucoperiosteal flap. Because the maxillary fourth </w:t>
      </w:r>
      <w:r w:rsidRPr="009631FA">
        <w:lastRenderedPageBreak/>
        <w:t>premolars are large, multi-rooted teeth, and two out of the three roots of 108 were still fully surrounded by alveolar bone, nonsurgical extraction was not an option.</w:t>
      </w:r>
      <w:r w:rsidRPr="009631FA">
        <w:rPr>
          <w:vertAlign w:val="superscript"/>
        </w:rPr>
        <w:t>6</w:t>
      </w:r>
      <w:r w:rsidRPr="009631FA">
        <w:t xml:space="preserve"> The gingival tissues were elevated using a periosteal elevator, and 1/3 of the alveolar buccal bone was removed using a #4 round cutting bur. A #557 crosscut fissure bur was then used to section the tooth into three pieces, each with its own root, and the individual roots were elevated using a luxator and surgical elevators in sizes ranging from 1-4. Once the roots were mobile, they were removed with extraction forceps. Alveoloplasty was performed using a diamond round bur to smooth the alveolar buccal bone in preparation for flap closure. After increasing flap elasticity by incising the periosteum with a #15 scalpel blade, the veterinarian sutured the flap closed with 4-0 chromic gut, in a simple interrupted pattern (Fig. 4). The technician took a post-extraction radiograph to confirm complete removal of all tooth and root structures (Fig. 5). As a final step, the technician applied a waxy polymer plaque preventative paste that will remain on the teeth for 14 days and will reduce the amount of plaque build-up during the initial extraction site healing process. </w:t>
      </w:r>
    </w:p>
    <w:p w14:paraId="170A2155" w14:textId="77777777" w:rsidR="00D55CE5" w:rsidRPr="009631FA" w:rsidRDefault="00D55CE5" w:rsidP="00D55CE5">
      <w:pPr>
        <w:spacing w:line="480" w:lineRule="auto"/>
        <w:ind w:firstLine="720"/>
        <w:jc w:val="both"/>
      </w:pPr>
      <w:r w:rsidRPr="009631FA">
        <w:t xml:space="preserve">In preparation for recovering the patient, the technician rinsed the patient’s mouth using distilled water from the three-way air-water syringe and checked the oral cavity for any remaining gauze or debris. The technician turned the isoflurane vaporizer off, and the patient was left in lateral recumbency on 100% oxygen for five minutes. The patient’s post-operative vitals were normal, except for her temperature which was 97.7°F. She remained connected to all aforementioned anesthetic monitoring equipment until she was extubated. After five minutes on 100% oxygen, the patient was disconnected entirely from the anesthesia machine and recovered until extubation on room air. Once the patient’s swallowing reflex returned, the patient was extubated and moved into a recovery cage with a heating unit for continued monitoring. Her temperature was monitored post-operatively until it rose to a more normal body temperature of 100.5°F. She recovered from anesthesia uneventfully, and was bright, alert and responsive and walking on a leash without difficulty at time of discharge. During the discharge appointment, the technician instructed the owner to feed Katie soft food and to avoid hard chew toys and oral play for 10 to 14 days following the surgical extraction to prevent disruption of the sutures. The patient was sent </w:t>
      </w:r>
      <w:r w:rsidRPr="009631FA">
        <w:lastRenderedPageBreak/>
        <w:t xml:space="preserve">home with carprofen tablets (100mg) PO BID for 5 days and was instructed to give the first oral dose that evening. The patient was scheduled to return for an extraction site recheck 14 days following her procedure. </w:t>
      </w:r>
    </w:p>
    <w:p w14:paraId="7AAD7059" w14:textId="77777777" w:rsidR="00D55CE5" w:rsidRPr="009631FA" w:rsidRDefault="00D55CE5" w:rsidP="00D55CE5">
      <w:pPr>
        <w:spacing w:line="480" w:lineRule="auto"/>
        <w:ind w:firstLine="720"/>
        <w:jc w:val="both"/>
      </w:pPr>
      <w:r w:rsidRPr="009631FA">
        <w:t xml:space="preserve">During the recheck exam in 14 days, once the extraction site is healed, the technician will demonstrate how to provide dental homecare, including proper toothbrush technique and application of the waxy polymer plaque preventative, which should be applied once a week. There are several ways to incorporate a stress-free toothbrush routine. It is a matter of finding the right way for each individual animal and their needs. It is recommended that owner’s brush their pet’s teeth daily. When first introducing a toothbrush and toothpaste to a pet, it is important to take it one step at a time. The goal is to not struggle and fight with the pet. It should be fun for the pet with positive reinforcement. If the owner is unable to perform daily toothbrushing, it may be recommended that the owner commit to frequent professional, anesthetized dental cleanings to maintain a healthy and comfortable oral status. </w:t>
      </w:r>
    </w:p>
    <w:p w14:paraId="6ABC088E" w14:textId="40F539EE" w:rsidR="00D55CE5" w:rsidRPr="009631FA" w:rsidRDefault="00D55CE5" w:rsidP="00D55CE5">
      <w:pPr>
        <w:spacing w:line="480" w:lineRule="auto"/>
        <w:ind w:firstLine="720"/>
        <w:jc w:val="both"/>
      </w:pPr>
      <w:r w:rsidRPr="009631FA">
        <w:t xml:space="preserve">It was recommended to Katie’s owner to find a Veterinary Oral Health Council (VOHC) approved toothpaste with a palatable flavor. Next, find a schedule that works best for the owner, whether it be every morning, or every night. For the first week, the technician instructed the owner to allow Katie to lick the toothpaste off of her finger, like it’s a tasty treat. For the second week, the owner would introduce her finger into Katie’s mouth and rub her gums with toothpaste. Once Katie has adapted to her owner’s finger rubbing her gums, the owner may introduce a soft bristled toothbrush with toothpaste next. The technician stressed the importance of finding an </w:t>
      </w:r>
      <w:r w:rsidR="00B51A8E" w:rsidRPr="009631FA">
        <w:t>appropriately</w:t>
      </w:r>
      <w:r w:rsidRPr="009631FA">
        <w:t xml:space="preserve"> sized toothbrush that works best for Katie’s” size and to ensure the bristles are not too hard. If the owner brushes the teeth with hard bristles and/or too aggressively, the owner could create pseudopockets, gingival recession, sensitive, bleeding gums. These negative effects of toothbrushing could cause Katie to resist homecare because of the discomfort it’s causing. Once Katie and her owner have found a good schedule and Katie is desensitized to the toothbrush, the owner was instructed to focus on brushing the buccal and labial aspects of Katie’s teeth, since the palatal and lingual aspects are hard to reach on an awake pet. Starting </w:t>
      </w:r>
      <w:r w:rsidRPr="009631FA">
        <w:lastRenderedPageBreak/>
        <w:t xml:space="preserve">in the back of her mouth, and moving rostral, the owner should brush 3-5 strokes per quadrant, with the toothbrush directed 45 degrees towards the gingiva to disrupt plaque near the gingival sulcus. Lastly, the technician informed the owner that some areas are harder to reach than others, so not to get discouraged if she is unable to brush the teeth thoroughly. The owner scheduled a 3 month follow up exam with the technician to assess the homecare routine. However, if the owner was having difficulties with homecare prior to the 3 month recheck, the owner was encouraged to come in sooner. </w:t>
      </w:r>
    </w:p>
    <w:p w14:paraId="4AA12419" w14:textId="23DD88C1" w:rsidR="00D55CE5" w:rsidRPr="009631FA" w:rsidRDefault="00D55CE5" w:rsidP="00D55CE5">
      <w:pPr>
        <w:spacing w:line="480" w:lineRule="auto"/>
        <w:ind w:firstLine="720"/>
        <w:jc w:val="both"/>
      </w:pPr>
      <w:r w:rsidRPr="009631FA">
        <w:t xml:space="preserve">The technician also suggested trying an approved </w:t>
      </w:r>
      <w:r w:rsidR="00522F65" w:rsidRPr="009631FA">
        <w:t>Veterinary Oral Health Council (</w:t>
      </w:r>
      <w:r w:rsidRPr="009631FA">
        <w:t>VOHC</w:t>
      </w:r>
      <w:r w:rsidR="00522F65" w:rsidRPr="009631FA">
        <w:t>)</w:t>
      </w:r>
      <w:r w:rsidRPr="009631FA">
        <w:t xml:space="preserve"> water additive to help control plaque formation. The owner was told that the prognosis for periodontal disease is extremely variable and depends on the patient’s own immune response as well as both the professional oral care and home care that the patient receives.</w:t>
      </w:r>
      <w:r w:rsidRPr="009631FA">
        <w:rPr>
          <w:vertAlign w:val="superscript"/>
        </w:rPr>
        <w:t>2</w:t>
      </w:r>
      <w:r w:rsidRPr="009631FA">
        <w:t xml:space="preserve"> Because of this, the owner was encouraged to schedule Katie for an anesthetized oral examination, dental cleaning, and radiographs in 6 months to monitor potential progression of periodontal disease. </w:t>
      </w:r>
    </w:p>
    <w:p w14:paraId="22F2BE3B" w14:textId="77777777" w:rsidR="00D55CE5" w:rsidRPr="009631FA" w:rsidRDefault="00D55CE5" w:rsidP="00D55CE5">
      <w:pPr>
        <w:spacing w:line="480" w:lineRule="auto"/>
        <w:ind w:firstLine="720"/>
        <w:jc w:val="both"/>
        <w:rPr>
          <w:vertAlign w:val="superscript"/>
        </w:rPr>
      </w:pPr>
      <w:r w:rsidRPr="009631FA">
        <w:t>Periodontal disease is the inflammation of the supporting structures of the teeth which is defined as the periodontium.  The periodontium consists of the attached gingiva, the periodontal ligament, the cementum, and the alveolar bone. Several studies have shown periodontal disease to be the most commonly diagnosed disease of dogs and cats.</w:t>
      </w:r>
      <w:r w:rsidRPr="009631FA">
        <w:rPr>
          <w:vertAlign w:val="superscript"/>
        </w:rPr>
        <w:t>3</w:t>
      </w:r>
      <w:r w:rsidRPr="009631FA">
        <w:t xml:space="preserve"> Although periodontal disease has complex, multi-faceted pathophysiology, it has its beginnings in the bacteria that inhabit the pellicle—the thin layer of glycoproteins deposited on teeth by saliva. As the bacteria count rises, their by-products cause the pellicle to thicken into plaque; this process takes about 24 hours. These bacteria are mostly aerobic and gram-positive.</w:t>
      </w:r>
      <w:r w:rsidRPr="009631FA">
        <w:rPr>
          <w:vertAlign w:val="superscript"/>
        </w:rPr>
        <w:t>3</w:t>
      </w:r>
      <w:r w:rsidRPr="009631FA">
        <w:t xml:space="preserve"> As the plaque thickens, it develops subgingivally, where it causes inflammation of the tissues which results in gingivitis.  Plaque is soft and sticky and can be removed by toothbrushing. Gingivitis is reversible if plaque is removed. If plaque is not removed, over the next 2-3 days, calcium compounds from the saliva mineralize and harden the plaque—at which point it is termed dental calculus. Calculus cannot be removed by toothbrushing.</w:t>
      </w:r>
      <w:r w:rsidRPr="009631FA">
        <w:rPr>
          <w:vertAlign w:val="superscript"/>
        </w:rPr>
        <w:t>5</w:t>
      </w:r>
      <w:r w:rsidRPr="009631FA">
        <w:t xml:space="preserve"> As the calculus thickens, it irritates the gingiva, provides a rough </w:t>
      </w:r>
      <w:r w:rsidRPr="009631FA">
        <w:lastRenderedPageBreak/>
        <w:t>surface for more plaque to adhere, and provides an oxygen-poor environment for new species of bacteria to populate. These bacteria are typically anaerobic and gram-negative, and their metabolic by-products create more severe inflammation and tissue destruction of a tooth’s supporting structures. At this point, reversible gingivitis has become irreversible periodontitis—the active destruction of periodontal tissues. Only about 25% of bacteria cultured from healthy canine subgingival tissues are anaerobic, but when periodontal disease is present the anaerobes make up as much as 95% of the bacterial population. There is a host component to this process as well. As the patient’s immune system tries to destroy the invading bacteria it may end up damaging the periodontal tissues as well. Because different animals will have different immune responses, two dogs with similar plaque burdens may develop widely differing degrees of periodontal disease.</w:t>
      </w:r>
      <w:r w:rsidRPr="009631FA">
        <w:rPr>
          <w:vertAlign w:val="superscript"/>
        </w:rPr>
        <w:t>3</w:t>
      </w:r>
      <w:r w:rsidRPr="009631FA">
        <w:t xml:space="preserve"> As periodontal disease progresses, the gingiva detaches and recedes from the alveolar bone which form periodontal pockets; this is where more plaque and anaerobic bacteria develop. Eventually, the periodontal ligament and alveolar bone degenerate and the teeth become mobile which ultimately results in tooth loss.</w:t>
      </w:r>
      <w:r w:rsidRPr="009631FA">
        <w:rPr>
          <w:vertAlign w:val="superscript"/>
        </w:rPr>
        <w:t>3</w:t>
      </w:r>
    </w:p>
    <w:p w14:paraId="5578AD88" w14:textId="77777777" w:rsidR="00D55CE5" w:rsidRPr="009631FA" w:rsidRDefault="00D55CE5" w:rsidP="00D55CE5">
      <w:pPr>
        <w:spacing w:line="480" w:lineRule="auto"/>
        <w:ind w:firstLine="720"/>
        <w:jc w:val="both"/>
      </w:pPr>
      <w:r w:rsidRPr="009631FA">
        <w:t>Animals with periodontal disease may present with a wide range of signs and symptoms, depending on the severity of their condition. In earlier stages, gingivitis, halitosis and calculus deposition may be the only signs. As periodontal disease worsens, patients may develop gingival recession, root exposure, purulent discharge around teeth, mobile teeth, oral pain, and ulcerated gingiva.</w:t>
      </w:r>
      <w:r w:rsidRPr="009631FA">
        <w:rPr>
          <w:vertAlign w:val="superscript"/>
        </w:rPr>
        <w:t>3, 5</w:t>
      </w:r>
      <w:r w:rsidRPr="009631FA">
        <w:t xml:space="preserve"> Because the disease is often undetected by owners in its early stages, the halitosis associated with advanced periodontal disease is commonly the initiating factor for the visit to the veterinarian, as it was in Katie’s case.</w:t>
      </w:r>
      <w:r w:rsidRPr="009631FA">
        <w:rPr>
          <w:vertAlign w:val="superscript"/>
        </w:rPr>
        <w:t>5</w:t>
      </w:r>
      <w:r w:rsidRPr="009631FA">
        <w:t xml:space="preserve"> The goal in treating periodontal disease is to remove all contributing factors of inflammation from the patient’s oral cavity and reestablish healthy periodontal tissues.  This is accomplished by removing all supra- and subgingival plaque and calculus from teeth providing periodontal therapy or oral surgery if indicated by the presence of periodontal pockets or gingival recession, and extracting teeth that cannot be preserved with treatment or surgery.</w:t>
      </w:r>
      <w:r w:rsidRPr="009631FA">
        <w:rPr>
          <w:vertAlign w:val="superscript"/>
        </w:rPr>
        <w:t>3</w:t>
      </w:r>
      <w:r w:rsidRPr="009631FA">
        <w:t xml:space="preserve"> Following professional dental care, there are many products available for owners to use at home to help combat plaque formation. These include specially formulated </w:t>
      </w:r>
      <w:r w:rsidRPr="009631FA">
        <w:lastRenderedPageBreak/>
        <w:t>diets and treats, water additives, plaque preventative gels and waxes, oral rinses, and toothbrushes and pastes.</w:t>
      </w:r>
      <w:r w:rsidRPr="009631FA">
        <w:rPr>
          <w:vertAlign w:val="superscript"/>
        </w:rPr>
        <w:t>2</w:t>
      </w:r>
      <w:r w:rsidRPr="009631FA">
        <w:t xml:space="preserve"> Dedicated home care by the owner will help maintain a healthy periodontium between professional dental cleanings and is an essential component in the long-term preservation of oral health. </w:t>
      </w:r>
    </w:p>
    <w:p w14:paraId="11A61AEB" w14:textId="77777777" w:rsidR="00D55CE5" w:rsidRPr="009631FA" w:rsidRDefault="00D55CE5" w:rsidP="00D55CE5">
      <w:pPr>
        <w:spacing w:line="480" w:lineRule="auto"/>
        <w:ind w:firstLine="720"/>
        <w:jc w:val="both"/>
      </w:pPr>
    </w:p>
    <w:p w14:paraId="2C635B0D" w14:textId="77777777" w:rsidR="00D55CE5" w:rsidRPr="009631FA" w:rsidRDefault="00D55CE5" w:rsidP="00D55CE5">
      <w:pPr>
        <w:spacing w:line="480" w:lineRule="auto"/>
        <w:ind w:firstLine="720"/>
        <w:jc w:val="both"/>
      </w:pPr>
    </w:p>
    <w:p w14:paraId="7AA8C59B" w14:textId="77777777" w:rsidR="00D55CE5" w:rsidRPr="009631FA" w:rsidRDefault="00D55CE5" w:rsidP="00D55CE5">
      <w:pPr>
        <w:spacing w:line="480" w:lineRule="auto"/>
        <w:jc w:val="both"/>
        <w:rPr>
          <w:b/>
        </w:rPr>
      </w:pPr>
      <w:r w:rsidRPr="009631FA">
        <w:rPr>
          <w:b/>
        </w:rPr>
        <w:t>Pictures and Intra Oral Radiographs</w:t>
      </w:r>
    </w:p>
    <w:p w14:paraId="37B1BAE1" w14:textId="77777777" w:rsidR="00D55CE5" w:rsidRPr="009631FA" w:rsidRDefault="00D55CE5" w:rsidP="00D55CE5">
      <w:pPr>
        <w:spacing w:line="480" w:lineRule="auto"/>
        <w:ind w:firstLine="720"/>
        <w:jc w:val="both"/>
      </w:pPr>
    </w:p>
    <w:p w14:paraId="385B0F0C" w14:textId="77777777" w:rsidR="00D55CE5" w:rsidRPr="009631FA" w:rsidRDefault="00D55CE5" w:rsidP="00D55CE5">
      <w:pPr>
        <w:jc w:val="center"/>
      </w:pPr>
      <w:r w:rsidRPr="009631FA">
        <w:rPr>
          <w:noProof/>
        </w:rPr>
        <w:drawing>
          <wp:inline distT="0" distB="0" distL="0" distR="0" wp14:anchorId="77515528" wp14:editId="063CC67D">
            <wp:extent cx="1478616" cy="1114425"/>
            <wp:effectExtent l="0" t="0" r="7620" b="0"/>
            <wp:docPr id="10" name="Picture 10" descr="108 distal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8 distal p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2980" cy="1117714"/>
                    </a:xfrm>
                    <a:prstGeom prst="rect">
                      <a:avLst/>
                    </a:prstGeom>
                    <a:noFill/>
                    <a:ln>
                      <a:noFill/>
                    </a:ln>
                  </pic:spPr>
                </pic:pic>
              </a:graphicData>
            </a:graphic>
          </wp:inline>
        </w:drawing>
      </w:r>
      <w:r w:rsidRPr="009631FA">
        <w:rPr>
          <w:noProof/>
        </w:rPr>
        <w:drawing>
          <wp:inline distT="0" distB="0" distL="0" distR="0" wp14:anchorId="64974CB3" wp14:editId="1B665E13">
            <wp:extent cx="1514475" cy="1137704"/>
            <wp:effectExtent l="0" t="0" r="0" b="5715"/>
            <wp:docPr id="11" name="Picture 11" descr="108 crown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8 crown p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437" cy="1142183"/>
                    </a:xfrm>
                    <a:prstGeom prst="rect">
                      <a:avLst/>
                    </a:prstGeom>
                    <a:noFill/>
                    <a:ln>
                      <a:noFill/>
                    </a:ln>
                  </pic:spPr>
                </pic:pic>
              </a:graphicData>
            </a:graphic>
          </wp:inline>
        </w:drawing>
      </w:r>
      <w:r w:rsidRPr="009631FA">
        <w:rPr>
          <w:noProof/>
        </w:rPr>
        <w:drawing>
          <wp:inline distT="0" distB="0" distL="0" distR="0" wp14:anchorId="4133B9B9" wp14:editId="7868B83C">
            <wp:extent cx="1533525" cy="1155810"/>
            <wp:effectExtent l="0" t="0" r="0" b="6350"/>
            <wp:docPr id="12" name="Picture 12" descr="108 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8 p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0742" cy="1161250"/>
                    </a:xfrm>
                    <a:prstGeom prst="rect">
                      <a:avLst/>
                    </a:prstGeom>
                    <a:noFill/>
                    <a:ln>
                      <a:noFill/>
                    </a:ln>
                  </pic:spPr>
                </pic:pic>
              </a:graphicData>
            </a:graphic>
          </wp:inline>
        </w:drawing>
      </w:r>
    </w:p>
    <w:p w14:paraId="185D19E0" w14:textId="77777777" w:rsidR="00D55CE5" w:rsidRPr="009631FA" w:rsidRDefault="00D55CE5" w:rsidP="00D55CE5">
      <w:pPr>
        <w:jc w:val="center"/>
      </w:pPr>
      <w:r w:rsidRPr="009631FA">
        <w:t>F</w:t>
      </w:r>
      <w:r w:rsidRPr="009631FA">
        <w:rPr>
          <w:i/>
        </w:rPr>
        <w:t>igure 1: radiographs of 108</w:t>
      </w:r>
    </w:p>
    <w:p w14:paraId="46B66A09" w14:textId="77777777" w:rsidR="00D55CE5" w:rsidRPr="009631FA" w:rsidRDefault="00D55CE5" w:rsidP="00D55CE5">
      <w:pPr>
        <w:rPr>
          <w:i/>
        </w:rPr>
      </w:pPr>
      <w:r w:rsidRPr="009631FA">
        <w:rPr>
          <w:noProof/>
        </w:rPr>
        <w:drawing>
          <wp:anchor distT="0" distB="0" distL="114300" distR="114300" simplePos="0" relativeHeight="251698176" behindDoc="1" locked="0" layoutInCell="1" allowOverlap="1" wp14:anchorId="6470C151" wp14:editId="54B53371">
            <wp:simplePos x="0" y="0"/>
            <wp:positionH relativeFrom="column">
              <wp:posOffset>3703375</wp:posOffset>
            </wp:positionH>
            <wp:positionV relativeFrom="paragraph">
              <wp:posOffset>177800</wp:posOffset>
            </wp:positionV>
            <wp:extent cx="2009775" cy="1426210"/>
            <wp:effectExtent l="0" t="0" r="9525" b="2540"/>
            <wp:wrapTight wrapText="bothSides">
              <wp:wrapPolygon edited="0">
                <wp:start x="0" y="0"/>
                <wp:lineTo x="0" y="21350"/>
                <wp:lineTo x="21498" y="21350"/>
                <wp:lineTo x="21498" y="0"/>
                <wp:lineTo x="0" y="0"/>
              </wp:wrapPolygon>
            </wp:wrapTight>
            <wp:docPr id="13" name="Picture 13" descr="108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 pp"/>
                    <pic:cNvPicPr>
                      <a:picLocks noChangeAspect="1" noChangeArrowheads="1"/>
                    </pic:cNvPicPr>
                  </pic:nvPicPr>
                  <pic:blipFill>
                    <a:blip r:embed="rId20" cstate="print">
                      <a:extLst>
                        <a:ext uri="{28A0092B-C50C-407E-A947-70E740481C1C}">
                          <a14:useLocalDpi xmlns:a14="http://schemas.microsoft.com/office/drawing/2010/main" val="0"/>
                        </a:ext>
                      </a:extLst>
                    </a:blip>
                    <a:srcRect l="32962" t="34880" r="34631" b="34323"/>
                    <a:stretch>
                      <a:fillRect/>
                    </a:stretch>
                  </pic:blipFill>
                  <pic:spPr bwMode="auto">
                    <a:xfrm>
                      <a:off x="0" y="0"/>
                      <a:ext cx="200977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1FA">
        <w:rPr>
          <w:i/>
        </w:rPr>
        <w:tab/>
      </w:r>
      <w:r w:rsidRPr="009631FA">
        <w:rPr>
          <w:i/>
        </w:rPr>
        <w:tab/>
      </w:r>
      <w:r w:rsidRPr="009631FA">
        <w:rPr>
          <w:i/>
        </w:rPr>
        <w:tab/>
      </w:r>
      <w:r w:rsidRPr="009631FA">
        <w:rPr>
          <w:i/>
        </w:rPr>
        <w:tab/>
      </w:r>
    </w:p>
    <w:p w14:paraId="5F0EB5EE" w14:textId="77777777" w:rsidR="00D55CE5" w:rsidRPr="009631FA" w:rsidRDefault="00D55CE5" w:rsidP="00D55CE5">
      <w:r w:rsidRPr="009631FA">
        <w:rPr>
          <w:noProof/>
        </w:rPr>
        <w:drawing>
          <wp:inline distT="0" distB="0" distL="0" distR="0" wp14:anchorId="468348EC" wp14:editId="35915B87">
            <wp:extent cx="3152775" cy="1424123"/>
            <wp:effectExtent l="0" t="0" r="0" b="5080"/>
            <wp:docPr id="14" name="Picture 14" descr="108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8 pic"/>
                    <pic:cNvPicPr>
                      <a:picLocks noChangeAspect="1" noChangeArrowheads="1"/>
                    </pic:cNvPicPr>
                  </pic:nvPicPr>
                  <pic:blipFill>
                    <a:blip r:embed="rId21" cstate="print">
                      <a:extLst>
                        <a:ext uri="{28A0092B-C50C-407E-A947-70E740481C1C}">
                          <a14:useLocalDpi xmlns:a14="http://schemas.microsoft.com/office/drawing/2010/main" val="0"/>
                        </a:ext>
                      </a:extLst>
                    </a:blip>
                    <a:srcRect l="7094" t="36549" b="7422"/>
                    <a:stretch>
                      <a:fillRect/>
                    </a:stretch>
                  </pic:blipFill>
                  <pic:spPr bwMode="auto">
                    <a:xfrm>
                      <a:off x="0" y="0"/>
                      <a:ext cx="3157319" cy="1426176"/>
                    </a:xfrm>
                    <a:prstGeom prst="rect">
                      <a:avLst/>
                    </a:prstGeom>
                    <a:noFill/>
                    <a:ln>
                      <a:noFill/>
                    </a:ln>
                  </pic:spPr>
                </pic:pic>
              </a:graphicData>
            </a:graphic>
          </wp:inline>
        </w:drawing>
      </w:r>
    </w:p>
    <w:p w14:paraId="5266636C" w14:textId="77777777" w:rsidR="00D55CE5" w:rsidRPr="009631FA" w:rsidRDefault="00D55CE5" w:rsidP="00D55CE5">
      <w:r w:rsidRPr="009631FA">
        <w:rPr>
          <w:i/>
        </w:rPr>
        <w:t>Figure 2: the right maxilla, pre-dental cleaning                      Figure 3: a 9mm periodontal pocket</w:t>
      </w:r>
    </w:p>
    <w:p w14:paraId="3D00F8A8" w14:textId="77777777" w:rsidR="00D55CE5" w:rsidRPr="009631FA" w:rsidRDefault="00D55CE5" w:rsidP="00D55CE5">
      <w:pPr>
        <w:rPr>
          <w:i/>
        </w:rPr>
      </w:pPr>
      <w:r w:rsidRPr="009631FA">
        <w:rPr>
          <w:noProof/>
        </w:rPr>
        <w:drawing>
          <wp:anchor distT="0" distB="0" distL="114300" distR="114300" simplePos="0" relativeHeight="251699200" behindDoc="1" locked="0" layoutInCell="1" allowOverlap="1" wp14:anchorId="2471230F" wp14:editId="235AC833">
            <wp:simplePos x="0" y="0"/>
            <wp:positionH relativeFrom="column">
              <wp:posOffset>3809613</wp:posOffset>
            </wp:positionH>
            <wp:positionV relativeFrom="paragraph">
              <wp:posOffset>5356</wp:posOffset>
            </wp:positionV>
            <wp:extent cx="1876425" cy="1414145"/>
            <wp:effectExtent l="0" t="0" r="9525" b="0"/>
            <wp:wrapTight wrapText="bothSides">
              <wp:wrapPolygon edited="0">
                <wp:start x="0" y="0"/>
                <wp:lineTo x="0" y="21241"/>
                <wp:lineTo x="21490" y="21241"/>
                <wp:lineTo x="21490" y="0"/>
                <wp:lineTo x="0" y="0"/>
              </wp:wrapPolygon>
            </wp:wrapTight>
            <wp:docPr id="15" name="Picture 15" descr="108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8 po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1FA">
        <w:rPr>
          <w:noProof/>
        </w:rPr>
        <w:drawing>
          <wp:inline distT="0" distB="0" distL="0" distR="0" wp14:anchorId="6CBF0685" wp14:editId="776A0CC8">
            <wp:extent cx="1866900" cy="1410366"/>
            <wp:effectExtent l="0" t="0" r="0" b="0"/>
            <wp:docPr id="16" name="Picture 16" descr="108 post x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 post xss"/>
                    <pic:cNvPicPr>
                      <a:picLocks noChangeAspect="1" noChangeArrowheads="1"/>
                    </pic:cNvPicPr>
                  </pic:nvPicPr>
                  <pic:blipFill>
                    <a:blip r:embed="rId23" cstate="print">
                      <a:extLst>
                        <a:ext uri="{28A0092B-C50C-407E-A947-70E740481C1C}">
                          <a14:useLocalDpi xmlns:a14="http://schemas.microsoft.com/office/drawing/2010/main" val="0"/>
                        </a:ext>
                      </a:extLst>
                    </a:blip>
                    <a:srcRect l="32823" t="31911" r="21184" b="21892"/>
                    <a:stretch>
                      <a:fillRect/>
                    </a:stretch>
                  </pic:blipFill>
                  <pic:spPr bwMode="auto">
                    <a:xfrm>
                      <a:off x="0" y="0"/>
                      <a:ext cx="1872000" cy="1414219"/>
                    </a:xfrm>
                    <a:prstGeom prst="rect">
                      <a:avLst/>
                    </a:prstGeom>
                    <a:noFill/>
                    <a:ln>
                      <a:noFill/>
                    </a:ln>
                  </pic:spPr>
                </pic:pic>
              </a:graphicData>
            </a:graphic>
          </wp:inline>
        </w:drawing>
      </w:r>
    </w:p>
    <w:p w14:paraId="69501760" w14:textId="77777777" w:rsidR="00D55CE5" w:rsidRPr="009631FA" w:rsidRDefault="00D55CE5" w:rsidP="00D55CE5">
      <w:pPr>
        <w:rPr>
          <w:i/>
        </w:rPr>
      </w:pPr>
      <w:r w:rsidRPr="009631FA">
        <w:rPr>
          <w:i/>
        </w:rPr>
        <w:t>Figure 4: post-extraction and scaling/polishing                           Figure 5: post-extraction radiograph</w:t>
      </w:r>
    </w:p>
    <w:p w14:paraId="409DAF9E" w14:textId="77777777" w:rsidR="00D55CE5" w:rsidRPr="009631FA" w:rsidRDefault="00D55CE5" w:rsidP="00D55CE5">
      <w:pPr>
        <w:rPr>
          <w:i/>
        </w:rPr>
      </w:pPr>
    </w:p>
    <w:p w14:paraId="7C670FE5" w14:textId="77777777" w:rsidR="00D55CE5" w:rsidRPr="009631FA" w:rsidRDefault="00D55CE5" w:rsidP="00D55CE5">
      <w:pPr>
        <w:rPr>
          <w:i/>
        </w:rPr>
      </w:pPr>
    </w:p>
    <w:p w14:paraId="18D9B9AF" w14:textId="77777777" w:rsidR="00D55CE5" w:rsidRPr="009631FA" w:rsidRDefault="00D55CE5" w:rsidP="00D55CE5">
      <w:pPr>
        <w:rPr>
          <w:i/>
        </w:rPr>
      </w:pPr>
    </w:p>
    <w:p w14:paraId="73B51ADB" w14:textId="77777777" w:rsidR="00D55CE5" w:rsidRPr="009631FA" w:rsidRDefault="00D55CE5" w:rsidP="00D55CE5">
      <w:pPr>
        <w:rPr>
          <w:i/>
        </w:rPr>
      </w:pPr>
    </w:p>
    <w:p w14:paraId="05D42AD0" w14:textId="77777777" w:rsidR="00D55CE5" w:rsidRPr="009631FA" w:rsidRDefault="00D55CE5" w:rsidP="00D55CE5">
      <w:pPr>
        <w:rPr>
          <w:i/>
        </w:rPr>
      </w:pPr>
    </w:p>
    <w:p w14:paraId="377B2CBA" w14:textId="77777777" w:rsidR="00D55CE5" w:rsidRPr="009631FA" w:rsidRDefault="00D55CE5" w:rsidP="00D55CE5">
      <w:pPr>
        <w:rPr>
          <w:i/>
        </w:rPr>
      </w:pPr>
    </w:p>
    <w:p w14:paraId="0B6FBA22" w14:textId="77777777" w:rsidR="00D55CE5" w:rsidRPr="009631FA" w:rsidRDefault="00D55CE5" w:rsidP="00D55CE5">
      <w:pPr>
        <w:rPr>
          <w:i/>
        </w:rPr>
      </w:pPr>
    </w:p>
    <w:p w14:paraId="584466AB" w14:textId="77777777" w:rsidR="00D55CE5" w:rsidRPr="009631FA" w:rsidRDefault="00D55CE5" w:rsidP="00D55CE5">
      <w:pPr>
        <w:spacing w:line="360" w:lineRule="auto"/>
      </w:pPr>
      <w:r w:rsidRPr="009631FA">
        <w:rPr>
          <w:b/>
        </w:rPr>
        <w:t>References</w:t>
      </w:r>
    </w:p>
    <w:p w14:paraId="5323906D" w14:textId="77777777" w:rsidR="00D55CE5" w:rsidRPr="009631FA" w:rsidRDefault="00D55CE5" w:rsidP="00D55CE5">
      <w:pPr>
        <w:numPr>
          <w:ilvl w:val="0"/>
          <w:numId w:val="6"/>
        </w:numPr>
        <w:spacing w:after="120" w:line="276" w:lineRule="auto"/>
        <w:contextualSpacing/>
      </w:pPr>
      <w:r w:rsidRPr="009631FA">
        <w:t xml:space="preserve">Holmstrom SE, Frost P, Eisner ER. </w:t>
      </w:r>
      <w:r w:rsidRPr="009631FA">
        <w:rPr>
          <w:i/>
        </w:rPr>
        <w:t xml:space="preserve">Dental Prophylaxis and Periodontal Disease Stages. Veterinary Dental Techniques for the Small Animal Practitioner. </w:t>
      </w:r>
      <w:r w:rsidRPr="009631FA">
        <w:t>3</w:t>
      </w:r>
      <w:r w:rsidRPr="009631FA">
        <w:rPr>
          <w:vertAlign w:val="superscript"/>
        </w:rPr>
        <w:t>rd</w:t>
      </w:r>
      <w:r w:rsidRPr="009631FA">
        <w:t xml:space="preserve"> ed., Philadelphia: Saunders; 2004: 175-232.</w:t>
      </w:r>
    </w:p>
    <w:p w14:paraId="16688B6E" w14:textId="3172EB67" w:rsidR="00D55CE5" w:rsidRPr="009631FA" w:rsidRDefault="00D55CE5" w:rsidP="00D55CE5">
      <w:pPr>
        <w:numPr>
          <w:ilvl w:val="0"/>
          <w:numId w:val="6"/>
        </w:numPr>
        <w:spacing w:after="200" w:line="360" w:lineRule="auto"/>
        <w:contextualSpacing/>
      </w:pPr>
      <w:r w:rsidRPr="009631FA">
        <w:t xml:space="preserve">Lobprise, HB. </w:t>
      </w:r>
      <w:r w:rsidRPr="009631FA">
        <w:rPr>
          <w:i/>
        </w:rPr>
        <w:t xml:space="preserve">Blackwell’s Five-Minute Veterinary Consult Clinical Companion—Small Animal </w:t>
      </w:r>
      <w:r w:rsidR="00FF3CB8" w:rsidRPr="009631FA">
        <w:rPr>
          <w:i/>
        </w:rPr>
        <w:t>Dentistry.</w:t>
      </w:r>
      <w:r w:rsidR="00FF3CB8" w:rsidRPr="009631FA">
        <w:t xml:space="preserve"> Ames</w:t>
      </w:r>
      <w:r w:rsidRPr="009631FA">
        <w:t>: Blackwell Publishing Professional, 2007; 3-13, 163-165, 172-180.</w:t>
      </w:r>
    </w:p>
    <w:p w14:paraId="43B9A8AB" w14:textId="77777777" w:rsidR="00D55CE5" w:rsidRPr="009631FA" w:rsidRDefault="00D55CE5" w:rsidP="00D55CE5">
      <w:pPr>
        <w:numPr>
          <w:ilvl w:val="0"/>
          <w:numId w:val="6"/>
        </w:numPr>
        <w:spacing w:after="120" w:line="276" w:lineRule="auto"/>
        <w:contextualSpacing/>
      </w:pPr>
      <w:r w:rsidRPr="009631FA">
        <w:t xml:space="preserve">Wiggs RB, Lobprise HB, </w:t>
      </w:r>
      <w:r w:rsidRPr="009631FA">
        <w:rPr>
          <w:i/>
        </w:rPr>
        <w:t xml:space="preserve">Periodontology. Veterinary Dentistry—Principles and Practice. </w:t>
      </w:r>
      <w:r w:rsidRPr="009631FA">
        <w:t>Philadelphia: Lippincott-Raven; 1997: 186-231.</w:t>
      </w:r>
    </w:p>
    <w:p w14:paraId="44887A51" w14:textId="77777777" w:rsidR="00D55CE5" w:rsidRPr="009631FA" w:rsidRDefault="00D55CE5" w:rsidP="00D55CE5">
      <w:pPr>
        <w:numPr>
          <w:ilvl w:val="0"/>
          <w:numId w:val="6"/>
        </w:numPr>
        <w:spacing w:after="200" w:line="360" w:lineRule="auto"/>
        <w:contextualSpacing/>
      </w:pPr>
      <w:r w:rsidRPr="009631FA">
        <w:t xml:space="preserve">DuPont G, DeBowes L. </w:t>
      </w:r>
      <w:r w:rsidRPr="009631FA">
        <w:rPr>
          <w:i/>
        </w:rPr>
        <w:t xml:space="preserve">Atlas of Dental Radiography in Dogs and Cats. </w:t>
      </w:r>
      <w:r w:rsidRPr="009631FA">
        <w:t>St. Louis: Saunders; 2009: 134-141.</w:t>
      </w:r>
    </w:p>
    <w:p w14:paraId="42C9593B" w14:textId="77777777" w:rsidR="00D55CE5" w:rsidRPr="009631FA" w:rsidRDefault="00D55CE5" w:rsidP="00D55CE5">
      <w:pPr>
        <w:numPr>
          <w:ilvl w:val="0"/>
          <w:numId w:val="6"/>
        </w:numPr>
        <w:spacing w:after="120" w:line="276" w:lineRule="auto"/>
        <w:contextualSpacing/>
      </w:pPr>
      <w:r w:rsidRPr="009631FA">
        <w:t xml:space="preserve">Perrone JR. </w:t>
      </w:r>
      <w:r w:rsidRPr="009631FA">
        <w:rPr>
          <w:i/>
        </w:rPr>
        <w:t xml:space="preserve">Small Animal Dental Procedures for Veterinary Technicians and Nurses. </w:t>
      </w:r>
      <w:r w:rsidRPr="009631FA">
        <w:t>Ames: Wiley-Blackwell, 2013; 106-115.</w:t>
      </w:r>
    </w:p>
    <w:p w14:paraId="4171042D" w14:textId="77777777" w:rsidR="00D55CE5" w:rsidRPr="009631FA" w:rsidRDefault="00D55CE5" w:rsidP="00D55CE5">
      <w:pPr>
        <w:numPr>
          <w:ilvl w:val="0"/>
          <w:numId w:val="6"/>
        </w:numPr>
        <w:spacing w:after="120" w:line="276" w:lineRule="auto"/>
        <w:contextualSpacing/>
      </w:pPr>
      <w:r w:rsidRPr="009631FA">
        <w:t xml:space="preserve">Holmstrom SE, Frost P, Eisner ER. </w:t>
      </w:r>
      <w:r w:rsidRPr="009631FA">
        <w:rPr>
          <w:i/>
        </w:rPr>
        <w:t>Exodontics.</w:t>
      </w:r>
      <w:r w:rsidRPr="009631FA">
        <w:t xml:space="preserve"> </w:t>
      </w:r>
      <w:r w:rsidRPr="009631FA">
        <w:rPr>
          <w:i/>
        </w:rPr>
        <w:t xml:space="preserve">Veterinary Dental Techniques for the Small Animal Practitioner. </w:t>
      </w:r>
      <w:r w:rsidRPr="009631FA">
        <w:t>3</w:t>
      </w:r>
      <w:r w:rsidRPr="009631FA">
        <w:rPr>
          <w:vertAlign w:val="superscript"/>
        </w:rPr>
        <w:t>rd</w:t>
      </w:r>
      <w:r w:rsidRPr="009631FA">
        <w:t xml:space="preserve"> ed., Philadelphia: Saunders; 2004: 291-338.</w:t>
      </w:r>
    </w:p>
    <w:p w14:paraId="27BA00B9" w14:textId="5EB05FCE" w:rsidR="000E0AE5" w:rsidRPr="009631FA" w:rsidRDefault="00F55013" w:rsidP="000E0AE5">
      <w:pPr>
        <w:rPr>
          <w:rFonts w:ascii="Arial" w:hAnsi="Arial" w:cs="Arial"/>
          <w:b/>
        </w:rPr>
      </w:pPr>
      <w:r w:rsidRPr="009631FA">
        <w:rPr>
          <w:rFonts w:ascii="Arial" w:hAnsi="Arial" w:cs="Arial"/>
          <w:b/>
          <w:noProof/>
        </w:rPr>
        <w:lastRenderedPageBreak/>
        <mc:AlternateContent>
          <mc:Choice Requires="wps">
            <w:drawing>
              <wp:anchor distT="45720" distB="45720" distL="114300" distR="114300" simplePos="0" relativeHeight="251719680" behindDoc="0" locked="0" layoutInCell="1" allowOverlap="1" wp14:anchorId="02506B88" wp14:editId="033A4D60">
                <wp:simplePos x="0" y="0"/>
                <wp:positionH relativeFrom="column">
                  <wp:posOffset>581025</wp:posOffset>
                </wp:positionH>
                <wp:positionV relativeFrom="paragraph">
                  <wp:posOffset>114300</wp:posOffset>
                </wp:positionV>
                <wp:extent cx="2333625" cy="590550"/>
                <wp:effectExtent l="0" t="0" r="28575"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90550"/>
                        </a:xfrm>
                        <a:prstGeom prst="rect">
                          <a:avLst/>
                        </a:prstGeom>
                        <a:solidFill>
                          <a:srgbClr val="FFFFFF"/>
                        </a:solidFill>
                        <a:ln w="9525">
                          <a:solidFill>
                            <a:srgbClr val="000000"/>
                          </a:solidFill>
                          <a:miter lim="800000"/>
                          <a:headEnd/>
                          <a:tailEnd/>
                        </a:ln>
                      </wps:spPr>
                      <wps:txbx>
                        <w:txbxContent>
                          <w:p w14:paraId="362858B8" w14:textId="263FFF10" w:rsidR="00F55013" w:rsidRDefault="00F55013">
                            <w:r>
                              <w:t>“Katie” 11 years, FS, K9, Chesapeake Bay Retriever 29.9kg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06B88" id="_x0000_t202" coordsize="21600,21600" o:spt="202" path="m,l,21600r21600,l21600,xe">
                <v:stroke joinstyle="miter"/>
                <v:path gradientshapeok="t" o:connecttype="rect"/>
              </v:shapetype>
              <v:shape id="Text Box 2" o:spid="_x0000_s1026" type="#_x0000_t202" style="position:absolute;margin-left:45.75pt;margin-top:9pt;width:183.75pt;height:4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">
                <v:textbox>
                  <w:txbxContent>
                    <w:p w14:paraId="362858B8" w14:textId="263FFF10" w:rsidR="00F55013" w:rsidRDefault="00F55013">
                      <w:r>
                        <w:t>“Katie” 11 years, FS, K9, Chesapeake Bay Retriever 29.9kg</w:t>
                      </w:r>
                    </w:p>
                  </w:txbxContent>
                </v:textbox>
                <w10:wrap type="square"/>
              </v:shape>
            </w:pict>
          </mc:Fallback>
        </mc:AlternateContent>
      </w:r>
      <w:r w:rsidR="0035551B" w:rsidRPr="009631FA">
        <w:rPr>
          <w:rFonts w:ascii="Arial" w:hAnsi="Arial" w:cs="Arial"/>
          <w:b/>
          <w:noProof/>
        </w:rPr>
        <w:drawing>
          <wp:anchor distT="0" distB="0" distL="114300" distR="114300" simplePos="0" relativeHeight="251694080" behindDoc="1" locked="0" layoutInCell="1" allowOverlap="1" wp14:anchorId="407CC407" wp14:editId="69520584">
            <wp:simplePos x="0" y="0"/>
            <wp:positionH relativeFrom="column">
              <wp:posOffset>504825</wp:posOffset>
            </wp:positionH>
            <wp:positionV relativeFrom="paragraph">
              <wp:posOffset>2540</wp:posOffset>
            </wp:positionV>
            <wp:extent cx="5839460" cy="7951470"/>
            <wp:effectExtent l="0" t="0" r="0" b="0"/>
            <wp:wrapTight wrapText="bothSides">
              <wp:wrapPolygon edited="0">
                <wp:start x="0" y="0"/>
                <wp:lineTo x="0" y="21528"/>
                <wp:lineTo x="21562" y="21528"/>
                <wp:lineTo x="215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9460" cy="7951470"/>
                    </a:xfrm>
                    <a:prstGeom prst="rect">
                      <a:avLst/>
                    </a:prstGeom>
                  </pic:spPr>
                </pic:pic>
              </a:graphicData>
            </a:graphic>
          </wp:anchor>
        </w:drawing>
      </w:r>
    </w:p>
    <w:p w14:paraId="25BA92E6" w14:textId="6A0BB875" w:rsidR="000E0AE5" w:rsidRPr="009631FA" w:rsidRDefault="000E0AE5" w:rsidP="000E0AE5">
      <w:pPr>
        <w:rPr>
          <w:rFonts w:ascii="Arial" w:hAnsi="Arial" w:cs="Arial"/>
          <w:b/>
        </w:rPr>
      </w:pPr>
    </w:p>
    <w:p w14:paraId="01A2454B" w14:textId="69671FF5" w:rsidR="00BE7298" w:rsidRPr="009631FA" w:rsidRDefault="00BE7298" w:rsidP="000E0AE5">
      <w:pPr>
        <w:rPr>
          <w:rFonts w:ascii="Arial" w:hAnsi="Arial" w:cs="Arial"/>
          <w:b/>
          <w:sz w:val="28"/>
          <w:szCs w:val="28"/>
        </w:rPr>
      </w:pPr>
    </w:p>
    <w:p w14:paraId="49490984" w14:textId="7D1CC349" w:rsidR="00BE7298" w:rsidRPr="009631FA" w:rsidRDefault="00BE7298" w:rsidP="000E0AE5">
      <w:pPr>
        <w:rPr>
          <w:rFonts w:ascii="Arial" w:hAnsi="Arial" w:cs="Arial"/>
          <w:b/>
          <w:sz w:val="28"/>
          <w:szCs w:val="28"/>
        </w:rPr>
      </w:pPr>
    </w:p>
    <w:p w14:paraId="11FEDA6F" w14:textId="5C726689" w:rsidR="00BE7298" w:rsidRPr="009631FA" w:rsidRDefault="00BE7298" w:rsidP="000E0AE5">
      <w:pPr>
        <w:rPr>
          <w:rFonts w:ascii="Arial" w:hAnsi="Arial" w:cs="Arial"/>
          <w:b/>
          <w:sz w:val="28"/>
          <w:szCs w:val="28"/>
        </w:rPr>
      </w:pPr>
    </w:p>
    <w:p w14:paraId="790E8C38" w14:textId="77777777" w:rsidR="00BE7298" w:rsidRPr="009631FA" w:rsidRDefault="00BE7298" w:rsidP="000E0AE5">
      <w:pPr>
        <w:rPr>
          <w:rFonts w:ascii="Arial" w:hAnsi="Arial" w:cs="Arial"/>
          <w:b/>
          <w:sz w:val="28"/>
          <w:szCs w:val="28"/>
        </w:rPr>
      </w:pPr>
    </w:p>
    <w:p w14:paraId="3E262D84" w14:textId="602960DA" w:rsidR="000F58AF" w:rsidRPr="009631FA" w:rsidRDefault="000F58AF" w:rsidP="000E0AE5">
      <w:pPr>
        <w:rPr>
          <w:rFonts w:ascii="Arial" w:hAnsi="Arial" w:cs="Arial"/>
          <w:b/>
          <w:sz w:val="28"/>
          <w:szCs w:val="28"/>
        </w:rPr>
      </w:pPr>
    </w:p>
    <w:p w14:paraId="59ACED74" w14:textId="05089666" w:rsidR="000F58AF" w:rsidRPr="009631FA" w:rsidRDefault="000F58AF" w:rsidP="000E0AE5">
      <w:pPr>
        <w:rPr>
          <w:rFonts w:ascii="Arial" w:hAnsi="Arial" w:cs="Arial"/>
          <w:b/>
          <w:sz w:val="28"/>
          <w:szCs w:val="28"/>
        </w:rPr>
      </w:pPr>
    </w:p>
    <w:p w14:paraId="5A1E6670" w14:textId="12C2EDC1" w:rsidR="000F58AF" w:rsidRPr="009631FA" w:rsidRDefault="000F58AF" w:rsidP="000E0AE5">
      <w:pPr>
        <w:rPr>
          <w:rFonts w:ascii="Arial" w:hAnsi="Arial" w:cs="Arial"/>
          <w:b/>
          <w:sz w:val="28"/>
          <w:szCs w:val="28"/>
        </w:rPr>
      </w:pPr>
    </w:p>
    <w:p w14:paraId="5B4CB4B9" w14:textId="279A518D" w:rsidR="000F58AF" w:rsidRPr="009631FA" w:rsidRDefault="000F58AF" w:rsidP="000E0AE5">
      <w:pPr>
        <w:rPr>
          <w:rFonts w:ascii="Arial" w:hAnsi="Arial" w:cs="Arial"/>
          <w:b/>
          <w:sz w:val="28"/>
          <w:szCs w:val="28"/>
        </w:rPr>
      </w:pPr>
    </w:p>
    <w:p w14:paraId="28BDF579" w14:textId="5325D489" w:rsidR="000F58AF" w:rsidRPr="009631FA" w:rsidRDefault="000F58AF" w:rsidP="000E0AE5">
      <w:pPr>
        <w:rPr>
          <w:rFonts w:ascii="Arial" w:hAnsi="Arial" w:cs="Arial"/>
          <w:b/>
          <w:sz w:val="28"/>
          <w:szCs w:val="28"/>
        </w:rPr>
      </w:pPr>
    </w:p>
    <w:p w14:paraId="1A7EFBC0" w14:textId="3F848AC0" w:rsidR="000F58AF" w:rsidRPr="009631FA" w:rsidRDefault="000F58AF" w:rsidP="000E0AE5">
      <w:pPr>
        <w:rPr>
          <w:rFonts w:ascii="Arial" w:hAnsi="Arial" w:cs="Arial"/>
          <w:b/>
          <w:sz w:val="28"/>
          <w:szCs w:val="28"/>
        </w:rPr>
      </w:pPr>
    </w:p>
    <w:p w14:paraId="148CB198" w14:textId="73E26361" w:rsidR="000F58AF" w:rsidRPr="009631FA" w:rsidRDefault="000F58AF" w:rsidP="000E0AE5">
      <w:pPr>
        <w:rPr>
          <w:rFonts w:ascii="Arial" w:hAnsi="Arial" w:cs="Arial"/>
          <w:b/>
          <w:sz w:val="28"/>
          <w:szCs w:val="28"/>
        </w:rPr>
      </w:pPr>
    </w:p>
    <w:p w14:paraId="7485DA93" w14:textId="7062A18C" w:rsidR="000F58AF" w:rsidRPr="009631FA" w:rsidRDefault="000F58AF" w:rsidP="000E0AE5">
      <w:pPr>
        <w:rPr>
          <w:rFonts w:ascii="Arial" w:hAnsi="Arial" w:cs="Arial"/>
          <w:b/>
          <w:sz w:val="28"/>
          <w:szCs w:val="28"/>
        </w:rPr>
      </w:pPr>
    </w:p>
    <w:p w14:paraId="4E1F28BF" w14:textId="1CD40E2E" w:rsidR="000F58AF" w:rsidRPr="009631FA" w:rsidRDefault="000F58AF" w:rsidP="000E0AE5">
      <w:pPr>
        <w:rPr>
          <w:rFonts w:ascii="Arial" w:hAnsi="Arial" w:cs="Arial"/>
          <w:b/>
          <w:sz w:val="28"/>
          <w:szCs w:val="28"/>
        </w:rPr>
      </w:pPr>
    </w:p>
    <w:p w14:paraId="1C6AFE3B" w14:textId="035CC0DA" w:rsidR="000F58AF" w:rsidRPr="009631FA" w:rsidRDefault="003938E5" w:rsidP="000E0AE5">
      <w:pPr>
        <w:rPr>
          <w:rFonts w:ascii="Arial" w:hAnsi="Arial" w:cs="Arial"/>
          <w:b/>
          <w:sz w:val="28"/>
          <w:szCs w:val="28"/>
        </w:rPr>
      </w:pPr>
      <w:r w:rsidRPr="009631FA">
        <w:rPr>
          <w:rFonts w:ascii="Arial" w:hAnsi="Arial" w:cs="Arial"/>
          <w:b/>
          <w:noProof/>
        </w:rPr>
        <mc:AlternateContent>
          <mc:Choice Requires="wps">
            <w:drawing>
              <wp:anchor distT="45720" distB="45720" distL="114300" distR="114300" simplePos="0" relativeHeight="251717632" behindDoc="0" locked="0" layoutInCell="1" allowOverlap="1" wp14:anchorId="42E13258" wp14:editId="69569020">
                <wp:simplePos x="0" y="0"/>
                <wp:positionH relativeFrom="column">
                  <wp:posOffset>2162175</wp:posOffset>
                </wp:positionH>
                <wp:positionV relativeFrom="paragraph">
                  <wp:posOffset>10795</wp:posOffset>
                </wp:positionV>
                <wp:extent cx="485775" cy="390525"/>
                <wp:effectExtent l="0" t="0" r="28575"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90525"/>
                        </a:xfrm>
                        <a:prstGeom prst="rect">
                          <a:avLst/>
                        </a:prstGeom>
                        <a:solidFill>
                          <a:srgbClr val="FFFFFF"/>
                        </a:solidFill>
                        <a:ln w="9525">
                          <a:solidFill>
                            <a:srgbClr val="000000"/>
                          </a:solidFill>
                          <a:miter lim="800000"/>
                          <a:headEnd/>
                          <a:tailEnd/>
                        </a:ln>
                      </wps:spPr>
                      <wps:txbx>
                        <w:txbxContent>
                          <w:p w14:paraId="5590DD05" w14:textId="4B3EFD50" w:rsidR="003938E5" w:rsidRDefault="003938E5">
                            <w:r>
                              <w:t>XSS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13258" id="_x0000_s1027" type="#_x0000_t202" style="position:absolute;margin-left:170.25pt;margin-top:.85pt;width:38.25pt;height:30.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">
                <v:textbox>
                  <w:txbxContent>
                    <w:p w14:paraId="5590DD05" w14:textId="4B3EFD50" w:rsidR="003938E5" w:rsidRDefault="003938E5">
                      <w:r>
                        <w:t>XSS</w:t>
                      </w:r>
                    </w:p>
                  </w:txbxContent>
                </v:textbox>
                <w10:wrap type="square"/>
              </v:shape>
            </w:pict>
          </mc:Fallback>
        </mc:AlternateContent>
      </w:r>
    </w:p>
    <w:p w14:paraId="4FA7E4EA" w14:textId="59E22A0A" w:rsidR="000F58AF" w:rsidRPr="009631FA" w:rsidRDefault="000F58AF" w:rsidP="000E0AE5">
      <w:pPr>
        <w:rPr>
          <w:rFonts w:ascii="Arial" w:hAnsi="Arial" w:cs="Arial"/>
          <w:b/>
          <w:sz w:val="28"/>
          <w:szCs w:val="28"/>
        </w:rPr>
      </w:pPr>
    </w:p>
    <w:p w14:paraId="7705C9C9" w14:textId="6621F049" w:rsidR="000F58AF" w:rsidRPr="009631FA" w:rsidRDefault="000F58AF" w:rsidP="000E0AE5">
      <w:pPr>
        <w:rPr>
          <w:rFonts w:ascii="Arial" w:hAnsi="Arial" w:cs="Arial"/>
          <w:b/>
          <w:sz w:val="28"/>
          <w:szCs w:val="28"/>
        </w:rPr>
      </w:pPr>
    </w:p>
    <w:p w14:paraId="341B09A0" w14:textId="1F2F6DB0" w:rsidR="000F58AF" w:rsidRPr="009631FA" w:rsidRDefault="002856C7" w:rsidP="000E0AE5">
      <w:pPr>
        <w:rPr>
          <w:rFonts w:ascii="Arial" w:hAnsi="Arial" w:cs="Arial"/>
          <w:b/>
          <w:sz w:val="28"/>
          <w:szCs w:val="28"/>
        </w:rPr>
      </w:pPr>
      <w:r w:rsidRPr="009631FA">
        <w:rPr>
          <w:rFonts w:ascii="Arial" w:hAnsi="Arial" w:cs="Arial"/>
          <w:b/>
          <w:noProof/>
        </w:rPr>
        <mc:AlternateContent>
          <mc:Choice Requires="wps">
            <w:drawing>
              <wp:anchor distT="45720" distB="45720" distL="114300" distR="114300" simplePos="0" relativeHeight="251713536" behindDoc="0" locked="0" layoutInCell="1" allowOverlap="1" wp14:anchorId="1AE7B60F" wp14:editId="18464B24">
                <wp:simplePos x="0" y="0"/>
                <wp:positionH relativeFrom="column">
                  <wp:posOffset>4648200</wp:posOffset>
                </wp:positionH>
                <wp:positionV relativeFrom="paragraph">
                  <wp:posOffset>64770</wp:posOffset>
                </wp:positionV>
                <wp:extent cx="1190625" cy="1404620"/>
                <wp:effectExtent l="0" t="0" r="28575" b="139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solidFill>
                            <a:srgbClr val="000000"/>
                          </a:solidFill>
                          <a:miter lim="800000"/>
                          <a:headEnd/>
                          <a:tailEnd/>
                        </a:ln>
                      </wps:spPr>
                      <wps:txbx>
                        <w:txbxContent>
                          <w:p w14:paraId="0D5A37D0" w14:textId="4B2F74A5" w:rsidR="002856C7" w:rsidRDefault="002856C7">
                            <w:r>
                              <w:t>MAL 0</w:t>
                            </w:r>
                          </w:p>
                          <w:p w14:paraId="721F69B4" w14:textId="769AB06F" w:rsidR="002856C7" w:rsidRDefault="002856C7">
                            <w:r>
                              <w:t>CI:3</w:t>
                            </w:r>
                          </w:p>
                          <w:p w14:paraId="3D6752C8" w14:textId="276F9201" w:rsidR="002856C7" w:rsidRDefault="002856C7">
                            <w:r>
                              <w:t>GI:3</w:t>
                            </w:r>
                          </w:p>
                          <w:p w14:paraId="00BB8C63" w14:textId="7E40F79E" w:rsidR="002856C7" w:rsidRDefault="002856C7">
                            <w:r>
                              <w:t>PD:4</w:t>
                            </w:r>
                          </w:p>
                          <w:p w14:paraId="2E9E7AC5" w14:textId="77777777" w:rsidR="002856C7" w:rsidRDefault="002856C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7B60F" id="_x0000_s1028" type="#_x0000_t202" style="position:absolute;margin-left:366pt;margin-top:5.1pt;width:93.7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">
                <v:textbox style="mso-fit-shape-to-text:t">
                  <w:txbxContent>
                    <w:p w14:paraId="0D5A37D0" w14:textId="4B2F74A5" w:rsidR="002856C7" w:rsidRDefault="002856C7">
                      <w:r>
                        <w:t>MAL 0</w:t>
                      </w:r>
                    </w:p>
                    <w:p w14:paraId="721F69B4" w14:textId="769AB06F" w:rsidR="002856C7" w:rsidRDefault="002856C7">
                      <w:r>
                        <w:t>CI:3</w:t>
                      </w:r>
                    </w:p>
                    <w:p w14:paraId="3D6752C8" w14:textId="276F9201" w:rsidR="002856C7" w:rsidRDefault="002856C7">
                      <w:r>
                        <w:t>GI:3</w:t>
                      </w:r>
                    </w:p>
                    <w:p w14:paraId="00BB8C63" w14:textId="7E40F79E" w:rsidR="002856C7" w:rsidRDefault="002856C7">
                      <w:r>
                        <w:t>PD:4</w:t>
                      </w:r>
                    </w:p>
                    <w:p w14:paraId="2E9E7AC5" w14:textId="77777777" w:rsidR="002856C7" w:rsidRDefault="002856C7"/>
                  </w:txbxContent>
                </v:textbox>
                <w10:wrap type="square"/>
              </v:shape>
            </w:pict>
          </mc:Fallback>
        </mc:AlternateContent>
      </w:r>
    </w:p>
    <w:p w14:paraId="0C4CFE4B" w14:textId="7A18D460" w:rsidR="000F58AF" w:rsidRPr="009631FA" w:rsidRDefault="000F58AF" w:rsidP="000E0AE5">
      <w:pPr>
        <w:rPr>
          <w:rFonts w:ascii="Arial" w:hAnsi="Arial" w:cs="Arial"/>
          <w:b/>
          <w:sz w:val="28"/>
          <w:szCs w:val="28"/>
        </w:rPr>
      </w:pPr>
    </w:p>
    <w:p w14:paraId="00C43B72" w14:textId="18CD1BFE" w:rsidR="000F58AF" w:rsidRPr="009631FA" w:rsidRDefault="000F58AF" w:rsidP="000E0AE5">
      <w:pPr>
        <w:rPr>
          <w:rFonts w:ascii="Arial" w:hAnsi="Arial" w:cs="Arial"/>
          <w:b/>
          <w:sz w:val="28"/>
          <w:szCs w:val="28"/>
        </w:rPr>
      </w:pPr>
    </w:p>
    <w:p w14:paraId="032940BC" w14:textId="77777777" w:rsidR="000F58AF" w:rsidRPr="009631FA" w:rsidRDefault="000F58AF" w:rsidP="000E0AE5">
      <w:pPr>
        <w:rPr>
          <w:rFonts w:ascii="Arial" w:hAnsi="Arial" w:cs="Arial"/>
          <w:b/>
          <w:sz w:val="28"/>
          <w:szCs w:val="28"/>
        </w:rPr>
      </w:pPr>
    </w:p>
    <w:p w14:paraId="60A5283D" w14:textId="77777777" w:rsidR="00A60804" w:rsidRPr="009631FA" w:rsidRDefault="00A60804" w:rsidP="000E0AE5">
      <w:pPr>
        <w:rPr>
          <w:rFonts w:ascii="Arial" w:hAnsi="Arial" w:cs="Arial"/>
          <w:b/>
          <w:sz w:val="28"/>
          <w:szCs w:val="28"/>
        </w:rPr>
      </w:pPr>
    </w:p>
    <w:p w14:paraId="3B059D7D" w14:textId="17456753" w:rsidR="00A60804" w:rsidRPr="009631FA" w:rsidRDefault="00A60804" w:rsidP="000E0AE5">
      <w:pPr>
        <w:rPr>
          <w:rFonts w:ascii="Arial" w:hAnsi="Arial" w:cs="Arial"/>
          <w:b/>
          <w:sz w:val="28"/>
          <w:szCs w:val="28"/>
        </w:rPr>
      </w:pPr>
    </w:p>
    <w:p w14:paraId="61779029" w14:textId="50A67021" w:rsidR="003D7FEC" w:rsidRPr="009631FA" w:rsidRDefault="003D7FEC" w:rsidP="000E0AE5">
      <w:pPr>
        <w:rPr>
          <w:rFonts w:ascii="Arial" w:hAnsi="Arial" w:cs="Arial"/>
          <w:b/>
          <w:sz w:val="28"/>
          <w:szCs w:val="28"/>
        </w:rPr>
      </w:pPr>
    </w:p>
    <w:p w14:paraId="42E2673C" w14:textId="7B79B4D6" w:rsidR="003D7FEC" w:rsidRPr="009631FA" w:rsidRDefault="003D7FEC" w:rsidP="000E0AE5">
      <w:pPr>
        <w:rPr>
          <w:rFonts w:ascii="Arial" w:hAnsi="Arial" w:cs="Arial"/>
          <w:b/>
          <w:sz w:val="28"/>
          <w:szCs w:val="28"/>
        </w:rPr>
      </w:pPr>
    </w:p>
    <w:p w14:paraId="029F49AF" w14:textId="3F0C71E1" w:rsidR="003D7FEC" w:rsidRPr="009631FA" w:rsidRDefault="003D7FEC" w:rsidP="000E0AE5">
      <w:pPr>
        <w:rPr>
          <w:rFonts w:ascii="Arial" w:hAnsi="Arial" w:cs="Arial"/>
          <w:b/>
          <w:sz w:val="28"/>
          <w:szCs w:val="28"/>
        </w:rPr>
      </w:pPr>
    </w:p>
    <w:p w14:paraId="33DA6CBB" w14:textId="4211A959" w:rsidR="003D7FEC" w:rsidRPr="009631FA" w:rsidRDefault="003D7FEC" w:rsidP="000E0AE5">
      <w:pPr>
        <w:rPr>
          <w:rFonts w:ascii="Arial" w:hAnsi="Arial" w:cs="Arial"/>
          <w:b/>
          <w:sz w:val="28"/>
          <w:szCs w:val="28"/>
        </w:rPr>
      </w:pPr>
    </w:p>
    <w:p w14:paraId="5D8A1794" w14:textId="5CD79935" w:rsidR="003D7FEC" w:rsidRPr="009631FA" w:rsidRDefault="003D7FEC" w:rsidP="000E0AE5">
      <w:pPr>
        <w:rPr>
          <w:rFonts w:ascii="Arial" w:hAnsi="Arial" w:cs="Arial"/>
          <w:b/>
          <w:sz w:val="28"/>
          <w:szCs w:val="28"/>
        </w:rPr>
      </w:pPr>
    </w:p>
    <w:p w14:paraId="15B76ADA" w14:textId="30BF3B52" w:rsidR="003D7FEC" w:rsidRPr="009631FA" w:rsidRDefault="003D7FEC" w:rsidP="000E0AE5">
      <w:pPr>
        <w:rPr>
          <w:rFonts w:ascii="Arial" w:hAnsi="Arial" w:cs="Arial"/>
          <w:b/>
          <w:sz w:val="28"/>
          <w:szCs w:val="28"/>
        </w:rPr>
      </w:pPr>
    </w:p>
    <w:p w14:paraId="388AD7C1" w14:textId="38F6CAC1" w:rsidR="003D7FEC" w:rsidRPr="009631FA" w:rsidRDefault="003D7FEC" w:rsidP="000E0AE5">
      <w:pPr>
        <w:rPr>
          <w:rFonts w:ascii="Arial" w:hAnsi="Arial" w:cs="Arial"/>
          <w:b/>
          <w:sz w:val="28"/>
          <w:szCs w:val="28"/>
        </w:rPr>
      </w:pPr>
    </w:p>
    <w:p w14:paraId="4183E78C" w14:textId="18519BD9" w:rsidR="003D7FEC" w:rsidRPr="009631FA" w:rsidRDefault="003D7FEC" w:rsidP="000E0AE5">
      <w:pPr>
        <w:rPr>
          <w:rFonts w:ascii="Arial" w:hAnsi="Arial" w:cs="Arial"/>
          <w:b/>
          <w:sz w:val="28"/>
          <w:szCs w:val="28"/>
        </w:rPr>
      </w:pPr>
    </w:p>
    <w:p w14:paraId="7C56B6EE" w14:textId="6008712E" w:rsidR="003D7FEC" w:rsidRPr="009631FA" w:rsidRDefault="003D7FEC" w:rsidP="000E0AE5">
      <w:pPr>
        <w:rPr>
          <w:rFonts w:ascii="Arial" w:hAnsi="Arial" w:cs="Arial"/>
          <w:b/>
          <w:sz w:val="28"/>
          <w:szCs w:val="28"/>
        </w:rPr>
      </w:pPr>
    </w:p>
    <w:p w14:paraId="25B4B6D5" w14:textId="6BB338A4" w:rsidR="003D7FEC" w:rsidRPr="009631FA" w:rsidRDefault="003938E5" w:rsidP="000E0AE5">
      <w:pPr>
        <w:rPr>
          <w:rFonts w:ascii="Arial" w:hAnsi="Arial" w:cs="Arial"/>
          <w:b/>
          <w:sz w:val="28"/>
          <w:szCs w:val="28"/>
        </w:rPr>
      </w:pPr>
      <w:r w:rsidRPr="009631FA">
        <w:rPr>
          <w:rFonts w:ascii="Arial" w:hAnsi="Arial" w:cs="Arial"/>
          <w:b/>
          <w:noProof/>
        </w:rPr>
        <mc:AlternateContent>
          <mc:Choice Requires="wps">
            <w:drawing>
              <wp:anchor distT="45720" distB="45720" distL="114300" distR="114300" simplePos="0" relativeHeight="251715584" behindDoc="0" locked="0" layoutInCell="1" allowOverlap="1" wp14:anchorId="057779EF" wp14:editId="7FFECE3B">
                <wp:simplePos x="0" y="0"/>
                <wp:positionH relativeFrom="column">
                  <wp:posOffset>3962400</wp:posOffset>
                </wp:positionH>
                <wp:positionV relativeFrom="paragraph">
                  <wp:posOffset>93345</wp:posOffset>
                </wp:positionV>
                <wp:extent cx="1781175" cy="1404620"/>
                <wp:effectExtent l="0" t="0" r="28575" b="1016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solidFill>
                          <a:srgbClr val="FFFFFF"/>
                        </a:solidFill>
                        <a:ln w="9525">
                          <a:solidFill>
                            <a:srgbClr val="000000"/>
                          </a:solidFill>
                          <a:miter lim="800000"/>
                          <a:headEnd/>
                          <a:tailEnd/>
                        </a:ln>
                      </wps:spPr>
                      <wps:txbx>
                        <w:txbxContent>
                          <w:p w14:paraId="7AC00175" w14:textId="56B04468" w:rsidR="003938E5" w:rsidRDefault="003938E5">
                            <w:r>
                              <w:t>XSS: Surgical Extraction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779EF" id="_x0000_s1029" type="#_x0000_t202" style="position:absolute;margin-left:312pt;margin-top:7.35pt;width:140.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">
                <v:textbox style="mso-fit-shape-to-text:t">
                  <w:txbxContent>
                    <w:p w14:paraId="7AC00175" w14:textId="56B04468" w:rsidR="003938E5" w:rsidRDefault="003938E5">
                      <w:r>
                        <w:t>XSS: Surgical Extraction</w:t>
                      </w:r>
                    </w:p>
                  </w:txbxContent>
                </v:textbox>
                <w10:wrap type="square"/>
              </v:shape>
            </w:pict>
          </mc:Fallback>
        </mc:AlternateContent>
      </w:r>
    </w:p>
    <w:p w14:paraId="20D6D249" w14:textId="7A124849" w:rsidR="003D7FEC" w:rsidRPr="009631FA" w:rsidRDefault="003D7FEC" w:rsidP="000E0AE5">
      <w:pPr>
        <w:rPr>
          <w:rFonts w:ascii="Arial" w:hAnsi="Arial" w:cs="Arial"/>
          <w:b/>
          <w:sz w:val="28"/>
          <w:szCs w:val="28"/>
        </w:rPr>
      </w:pPr>
    </w:p>
    <w:p w14:paraId="6C4E0A3E" w14:textId="77777777" w:rsidR="003D7FEC" w:rsidRPr="009631FA" w:rsidRDefault="003D7FEC" w:rsidP="000E0AE5">
      <w:pPr>
        <w:rPr>
          <w:rFonts w:ascii="Arial" w:hAnsi="Arial" w:cs="Arial"/>
          <w:b/>
          <w:sz w:val="28"/>
          <w:szCs w:val="28"/>
        </w:rPr>
      </w:pPr>
    </w:p>
    <w:p w14:paraId="08EBD08E" w14:textId="1B4423EA" w:rsidR="003D7FEC" w:rsidRPr="009631FA" w:rsidRDefault="003D7FEC" w:rsidP="000E0AE5">
      <w:pPr>
        <w:rPr>
          <w:rFonts w:ascii="Arial" w:hAnsi="Arial" w:cs="Arial"/>
          <w:b/>
          <w:sz w:val="28"/>
          <w:szCs w:val="28"/>
        </w:rPr>
      </w:pPr>
    </w:p>
    <w:p w14:paraId="59AC9DF1" w14:textId="77777777" w:rsidR="003D7FEC" w:rsidRPr="009631FA" w:rsidRDefault="003D7FEC" w:rsidP="000E0AE5">
      <w:pPr>
        <w:rPr>
          <w:rFonts w:ascii="Arial" w:hAnsi="Arial" w:cs="Arial"/>
          <w:b/>
          <w:sz w:val="28"/>
          <w:szCs w:val="28"/>
        </w:rPr>
      </w:pPr>
    </w:p>
    <w:p w14:paraId="4E3415E5" w14:textId="05B60A0B" w:rsidR="003D7FEC" w:rsidRPr="009631FA" w:rsidRDefault="003D7FEC" w:rsidP="000E0AE5">
      <w:pPr>
        <w:rPr>
          <w:rFonts w:ascii="Arial" w:hAnsi="Arial" w:cs="Arial"/>
          <w:b/>
          <w:sz w:val="28"/>
          <w:szCs w:val="28"/>
        </w:rPr>
      </w:pPr>
    </w:p>
    <w:p w14:paraId="3F38C8E2" w14:textId="77777777" w:rsidR="003D7FEC" w:rsidRPr="009631FA" w:rsidRDefault="003D7FEC" w:rsidP="000E0AE5">
      <w:pPr>
        <w:rPr>
          <w:rFonts w:ascii="Arial" w:hAnsi="Arial" w:cs="Arial"/>
          <w:b/>
          <w:sz w:val="28"/>
          <w:szCs w:val="28"/>
        </w:rPr>
      </w:pPr>
    </w:p>
    <w:p w14:paraId="3A368422" w14:textId="77777777" w:rsidR="00933199" w:rsidRPr="009631FA" w:rsidRDefault="00933199" w:rsidP="00933199">
      <w:pPr>
        <w:rPr>
          <w:rFonts w:ascii="Arial" w:hAnsi="Arial" w:cs="Arial"/>
          <w:b/>
          <w:color w:val="000000"/>
          <w:sz w:val="28"/>
          <w:szCs w:val="28"/>
        </w:rPr>
      </w:pPr>
      <w:r w:rsidRPr="009631FA">
        <w:rPr>
          <w:rFonts w:ascii="Arial" w:hAnsi="Arial" w:cs="Arial"/>
          <w:b/>
          <w:sz w:val="28"/>
          <w:szCs w:val="28"/>
        </w:rPr>
        <w:lastRenderedPageBreak/>
        <w:t xml:space="preserve">Dental Radiography </w:t>
      </w:r>
      <w:r w:rsidRPr="009631FA">
        <w:rPr>
          <w:rFonts w:ascii="Arial" w:hAnsi="Arial" w:cs="Arial"/>
          <w:b/>
          <w:color w:val="000000"/>
          <w:sz w:val="28"/>
          <w:szCs w:val="28"/>
        </w:rPr>
        <w:t>Requirement</w:t>
      </w:r>
    </w:p>
    <w:p w14:paraId="5877E810" w14:textId="77777777" w:rsidR="00933199" w:rsidRPr="009631FA" w:rsidRDefault="00933199" w:rsidP="00933199">
      <w:pPr>
        <w:jc w:val="both"/>
        <w:rPr>
          <w:u w:val="single"/>
        </w:rPr>
      </w:pPr>
      <w:r w:rsidRPr="009631FA">
        <w:t xml:space="preserve">To show proficiency in dental radiography, the mentee must provide one complete set of </w:t>
      </w:r>
      <w:r w:rsidRPr="009631FA">
        <w:rPr>
          <w:b/>
        </w:rPr>
        <w:t>intra-oral</w:t>
      </w:r>
      <w:r w:rsidRPr="009631FA">
        <w:t xml:space="preserve"> dental radiographs of a dog, and one complete set of </w:t>
      </w:r>
      <w:r w:rsidRPr="009631FA">
        <w:rPr>
          <w:b/>
        </w:rPr>
        <w:t xml:space="preserve">intra-oral </w:t>
      </w:r>
      <w:r w:rsidRPr="009631FA">
        <w:t xml:space="preserve">dental radiographs of a cat. </w:t>
      </w:r>
      <w:r w:rsidRPr="009631FA">
        <w:rPr>
          <w:u w:val="single"/>
        </w:rPr>
        <w:t xml:space="preserve">Digital radiographs are required. </w:t>
      </w:r>
    </w:p>
    <w:p w14:paraId="0B0E943E" w14:textId="77777777" w:rsidR="00933199" w:rsidRPr="009631FA" w:rsidRDefault="00933199" w:rsidP="00933199">
      <w:pPr>
        <w:spacing w:line="120" w:lineRule="auto"/>
        <w:jc w:val="both"/>
      </w:pPr>
    </w:p>
    <w:p w14:paraId="4959CD9D" w14:textId="77777777" w:rsidR="00933199" w:rsidRPr="009631FA" w:rsidRDefault="00933199" w:rsidP="00933199">
      <w:pPr>
        <w:jc w:val="both"/>
        <w:rPr>
          <w:u w:val="single"/>
        </w:rPr>
      </w:pPr>
      <w:r w:rsidRPr="009631FA">
        <w:rPr>
          <w:u w:val="single"/>
        </w:rPr>
        <w:t xml:space="preserve">Guidelines: </w:t>
      </w:r>
    </w:p>
    <w:p w14:paraId="1531D7A1" w14:textId="77777777" w:rsidR="00933199" w:rsidRPr="009631FA" w:rsidRDefault="00933199" w:rsidP="00933199">
      <w:pPr>
        <w:pStyle w:val="ListParagraph"/>
        <w:numPr>
          <w:ilvl w:val="0"/>
          <w:numId w:val="37"/>
        </w:numPr>
        <w:jc w:val="both"/>
      </w:pPr>
      <w:r w:rsidRPr="009631FA">
        <w:t xml:space="preserve">A full-mouth series of a live dog and cat, or cadaver dog and cat, with </w:t>
      </w:r>
      <w:r w:rsidRPr="009631FA">
        <w:rPr>
          <w:b/>
          <w:i/>
        </w:rPr>
        <w:t xml:space="preserve">permanent and complete dentition </w:t>
      </w:r>
      <w:r w:rsidRPr="009631FA">
        <w:rPr>
          <w:bCs/>
          <w:iCs/>
          <w:u w:val="single"/>
        </w:rPr>
        <w:t>must be used</w:t>
      </w:r>
      <w:r w:rsidRPr="009631FA">
        <w:rPr>
          <w:b/>
          <w:i/>
        </w:rPr>
        <w:t>. Open apices will NOT be accepted.</w:t>
      </w:r>
    </w:p>
    <w:p w14:paraId="3429FBED" w14:textId="77777777" w:rsidR="00933199" w:rsidRPr="009631FA" w:rsidRDefault="00933199" w:rsidP="00933199">
      <w:pPr>
        <w:pStyle w:val="ListParagraph"/>
        <w:numPr>
          <w:ilvl w:val="0"/>
          <w:numId w:val="37"/>
        </w:numPr>
        <w:jc w:val="both"/>
        <w:rPr>
          <w:u w:val="single"/>
        </w:rPr>
      </w:pPr>
      <w:r w:rsidRPr="009631FA">
        <w:t>Cadaver radiograph sets do not need to be intubated. Form 6 must be filled out and submitted along with your credentials packet at the end of your two-year credentialing period (see Form 6 on page 38).</w:t>
      </w:r>
    </w:p>
    <w:p w14:paraId="49B29507" w14:textId="77777777" w:rsidR="00933199" w:rsidRPr="009631FA" w:rsidRDefault="00933199" w:rsidP="00933199">
      <w:pPr>
        <w:pStyle w:val="ListParagraph"/>
        <w:numPr>
          <w:ilvl w:val="0"/>
          <w:numId w:val="37"/>
        </w:numPr>
        <w:jc w:val="both"/>
        <w:rPr>
          <w:u w:val="single"/>
        </w:rPr>
      </w:pPr>
      <w:r w:rsidRPr="009631FA">
        <w:rPr>
          <w:u w:val="single"/>
        </w:rPr>
        <w:t>Whole skull radiographs are unacceptable.</w:t>
      </w:r>
    </w:p>
    <w:p w14:paraId="630C16E4" w14:textId="77777777" w:rsidR="00933199" w:rsidRPr="009631FA" w:rsidRDefault="00933199" w:rsidP="00933199">
      <w:pPr>
        <w:pStyle w:val="ListParagraph"/>
        <w:numPr>
          <w:ilvl w:val="0"/>
          <w:numId w:val="37"/>
        </w:numPr>
        <w:jc w:val="both"/>
      </w:pPr>
      <w:r w:rsidRPr="009631FA">
        <w:t xml:space="preserve">Radiographs should be mounted and labeled appropriately: identifying client, patient, date, animal age and breed. Labeling requirements are noted in </w:t>
      </w:r>
      <w:r w:rsidRPr="009631FA">
        <w:rPr>
          <w:i/>
        </w:rPr>
        <w:t>Veterinary Dental Techniques, 3</w:t>
      </w:r>
      <w:r w:rsidRPr="009631FA">
        <w:rPr>
          <w:i/>
          <w:vertAlign w:val="superscript"/>
        </w:rPr>
        <w:t>rd</w:t>
      </w:r>
      <w:r w:rsidRPr="009631FA">
        <w:rPr>
          <w:i/>
        </w:rPr>
        <w:t xml:space="preserve"> Ed</w:t>
      </w:r>
      <w:r w:rsidRPr="009631FA">
        <w:t xml:space="preserve">; (Holmstrom, S.E., Frost P., Eisner E.R., WB Saunders, 2004) and </w:t>
      </w:r>
      <w:r w:rsidRPr="009631FA">
        <w:rPr>
          <w:i/>
        </w:rPr>
        <w:t xml:space="preserve">Small Animal Dental Procedures for Veterinary Technicians and Nurses; </w:t>
      </w:r>
      <w:r w:rsidRPr="009631FA">
        <w:t>(Perrone, J.R., Wiley-Blackwell, 2013)</w:t>
      </w:r>
    </w:p>
    <w:p w14:paraId="61D71180" w14:textId="77777777" w:rsidR="00933199" w:rsidRPr="009631FA" w:rsidRDefault="00933199" w:rsidP="00933199">
      <w:pPr>
        <w:pStyle w:val="ListParagraph"/>
        <w:numPr>
          <w:ilvl w:val="0"/>
          <w:numId w:val="37"/>
        </w:numPr>
        <w:jc w:val="both"/>
      </w:pPr>
      <w:r w:rsidRPr="009631FA">
        <w:t xml:space="preserve">High quality .jpg images or images imbedded in a Word.doc are required.  </w:t>
      </w:r>
    </w:p>
    <w:p w14:paraId="12C75231" w14:textId="77777777" w:rsidR="00933199" w:rsidRPr="009631FA" w:rsidRDefault="00933199" w:rsidP="00933199">
      <w:pPr>
        <w:pStyle w:val="ListParagraph"/>
        <w:numPr>
          <w:ilvl w:val="0"/>
          <w:numId w:val="37"/>
        </w:numPr>
        <w:jc w:val="both"/>
      </w:pPr>
      <w:r w:rsidRPr="009631FA">
        <w:rPr>
          <w:b/>
          <w:i/>
        </w:rPr>
        <w:t>Radiographs must include all roots</w:t>
      </w:r>
      <w:r w:rsidRPr="009631FA">
        <w:t xml:space="preserve">. </w:t>
      </w:r>
    </w:p>
    <w:p w14:paraId="03A8CA7E" w14:textId="75D77400" w:rsidR="00933199" w:rsidRPr="009631FA" w:rsidRDefault="00933199" w:rsidP="00933199">
      <w:pPr>
        <w:pStyle w:val="ListParagraph"/>
        <w:numPr>
          <w:ilvl w:val="1"/>
          <w:numId w:val="37"/>
        </w:numPr>
        <w:jc w:val="both"/>
        <w:rPr>
          <w:rFonts w:ascii="Arial" w:hAnsi="Arial" w:cs="Arial"/>
          <w:b/>
          <w:bCs/>
          <w:u w:val="single"/>
        </w:rPr>
      </w:pPr>
      <w:r w:rsidRPr="009631FA">
        <w:t>If necessary, 2 views may be used to show both the crown and root of the following teeth: maxillary canines (104, 204), mandibular canines (304, 404), and mandibular first molars (309, 409). You may also use two views to adequately separate and visualize the two mesial roots on the upper fourth premolars (108, 208). You must label them as so: “</w:t>
      </w:r>
      <w:r w:rsidR="00FF3CB8" w:rsidRPr="009631FA">
        <w:t>Apices</w:t>
      </w:r>
      <w:r w:rsidRPr="009631FA">
        <w:t xml:space="preserve"> of 309,” “Cusps of 309.” For the 108, 208 x-rays label them as so depending on which technique was used. Label the roots from left to right: mesial buccal, mesial palatal roots of 108 or mesial palatal, mesial buccal roots of 108.</w:t>
      </w:r>
    </w:p>
    <w:p w14:paraId="7D6CE916" w14:textId="77777777" w:rsidR="00933199" w:rsidRPr="009631FA" w:rsidRDefault="00933199" w:rsidP="00933199">
      <w:pPr>
        <w:pStyle w:val="ListParagraph"/>
        <w:ind w:left="1440"/>
        <w:jc w:val="both"/>
        <w:rPr>
          <w:rFonts w:ascii="Arial" w:hAnsi="Arial" w:cs="Arial"/>
          <w:b/>
          <w:bCs/>
          <w:u w:val="single"/>
        </w:rPr>
      </w:pPr>
    </w:p>
    <w:p w14:paraId="5636DC5D" w14:textId="77777777" w:rsidR="00933199" w:rsidRPr="009631FA" w:rsidRDefault="00933199" w:rsidP="00933199">
      <w:pPr>
        <w:rPr>
          <w:rFonts w:ascii="Arial" w:hAnsi="Arial" w:cs="Arial"/>
          <w:b/>
        </w:rPr>
      </w:pPr>
      <w:r w:rsidRPr="009631FA">
        <w:rPr>
          <w:rFonts w:ascii="Arial" w:hAnsi="Arial" w:cs="Arial"/>
          <w:b/>
        </w:rPr>
        <w:t>AVDT CHECKLIST FOR SUBMITTING RADIOGRAPHS</w:t>
      </w:r>
    </w:p>
    <w:p w14:paraId="11B0C0DE" w14:textId="77777777" w:rsidR="00933199" w:rsidRPr="009631FA" w:rsidRDefault="00933199" w:rsidP="00933199">
      <w:pPr>
        <w:numPr>
          <w:ilvl w:val="0"/>
          <w:numId w:val="38"/>
        </w:numPr>
      </w:pPr>
      <w:r w:rsidRPr="009631FA">
        <w:t xml:space="preserve">All adult teeth to be evaluated are clearly visible. </w:t>
      </w:r>
      <w:r w:rsidRPr="009631FA">
        <w:rPr>
          <w:b/>
          <w:i/>
        </w:rPr>
        <w:t>Radiographs must include complete permanent dentition</w:t>
      </w:r>
      <w:r w:rsidRPr="009631FA">
        <w:t>.</w:t>
      </w:r>
    </w:p>
    <w:p w14:paraId="44E3B966" w14:textId="77777777" w:rsidR="00933199" w:rsidRPr="009631FA" w:rsidRDefault="00933199" w:rsidP="00933199">
      <w:pPr>
        <w:numPr>
          <w:ilvl w:val="1"/>
          <w:numId w:val="38"/>
        </w:numPr>
      </w:pPr>
      <w:r w:rsidRPr="009631FA">
        <w:t>Deciduous dentition and mixed dentition will not be accepted</w:t>
      </w:r>
    </w:p>
    <w:p w14:paraId="6F4C5319" w14:textId="77777777" w:rsidR="00933199" w:rsidRPr="009631FA" w:rsidRDefault="00933199" w:rsidP="00933199">
      <w:pPr>
        <w:numPr>
          <w:ilvl w:val="1"/>
          <w:numId w:val="38"/>
        </w:numPr>
      </w:pPr>
      <w:r w:rsidRPr="009631FA">
        <w:t>Open apices will not be accepted</w:t>
      </w:r>
    </w:p>
    <w:p w14:paraId="5E1CC623" w14:textId="77777777" w:rsidR="00933199" w:rsidRPr="009631FA" w:rsidRDefault="00933199" w:rsidP="00933199">
      <w:pPr>
        <w:numPr>
          <w:ilvl w:val="0"/>
          <w:numId w:val="38"/>
        </w:numPr>
      </w:pPr>
      <w:r w:rsidRPr="009631FA">
        <w:t>Radiographs should be mounted and labeled appropriately, identifying client, patient, date, animal age, breed and Triadan number</w:t>
      </w:r>
    </w:p>
    <w:p w14:paraId="10EA27D3" w14:textId="77777777" w:rsidR="00933199" w:rsidRPr="009631FA" w:rsidRDefault="00933199" w:rsidP="00933199">
      <w:pPr>
        <w:numPr>
          <w:ilvl w:val="1"/>
          <w:numId w:val="38"/>
        </w:numPr>
      </w:pPr>
      <w:r w:rsidRPr="009631FA">
        <w:t xml:space="preserve">If using a cadaver, you may identify it as “Canine Cadaver” or “Feline Cadaver,” instead of using a client/patient name. For age you must state “unknown,” and do your best to identify the cadaver’s breed. </w:t>
      </w:r>
    </w:p>
    <w:p w14:paraId="02068DD7" w14:textId="77777777" w:rsidR="00933199" w:rsidRPr="009631FA" w:rsidRDefault="00933199" w:rsidP="00933199">
      <w:pPr>
        <w:numPr>
          <w:ilvl w:val="0"/>
          <w:numId w:val="38"/>
        </w:numPr>
      </w:pPr>
      <w:r w:rsidRPr="009631FA">
        <w:t>The maxillary teeth should have the crowns facing downward and the roots upwards.</w:t>
      </w:r>
    </w:p>
    <w:p w14:paraId="507C2FD2" w14:textId="77777777" w:rsidR="00933199" w:rsidRPr="009631FA" w:rsidRDefault="00933199" w:rsidP="00933199">
      <w:pPr>
        <w:numPr>
          <w:ilvl w:val="0"/>
          <w:numId w:val="38"/>
        </w:numPr>
      </w:pPr>
      <w:r w:rsidRPr="009631FA">
        <w:t>The mandibular teeth have the crowns facing upward and the root downwards.</w:t>
      </w:r>
    </w:p>
    <w:p w14:paraId="47436667" w14:textId="77777777" w:rsidR="00933199" w:rsidRPr="009631FA" w:rsidRDefault="00933199" w:rsidP="00933199">
      <w:pPr>
        <w:numPr>
          <w:ilvl w:val="0"/>
          <w:numId w:val="38"/>
        </w:numPr>
      </w:pPr>
      <w:r w:rsidRPr="009631FA">
        <w:t>When viewing the right side of the mouth, the anterior teeth are on the right side.</w:t>
      </w:r>
    </w:p>
    <w:p w14:paraId="7FBC6976" w14:textId="77777777" w:rsidR="00933199" w:rsidRPr="009631FA" w:rsidRDefault="00933199" w:rsidP="00933199">
      <w:pPr>
        <w:numPr>
          <w:ilvl w:val="0"/>
          <w:numId w:val="38"/>
        </w:numPr>
      </w:pPr>
      <w:r w:rsidRPr="009631FA">
        <w:t>When viewing the left side of the mouth, the anterior teeth are on the left side of the radiograph.</w:t>
      </w:r>
    </w:p>
    <w:p w14:paraId="7A26D138" w14:textId="77777777" w:rsidR="00933199" w:rsidRPr="009631FA" w:rsidRDefault="00933199" w:rsidP="00933199">
      <w:pPr>
        <w:numPr>
          <w:ilvl w:val="0"/>
          <w:numId w:val="38"/>
        </w:numPr>
      </w:pPr>
      <w:r w:rsidRPr="009631FA">
        <w:t>Adequate visualization of crowns and apices–at least 2mm space around each.</w:t>
      </w:r>
    </w:p>
    <w:p w14:paraId="3E354D33" w14:textId="77777777" w:rsidR="00933199" w:rsidRPr="009631FA" w:rsidRDefault="00933199" w:rsidP="00933199">
      <w:pPr>
        <w:numPr>
          <w:ilvl w:val="0"/>
          <w:numId w:val="38"/>
        </w:numPr>
      </w:pPr>
      <w:r w:rsidRPr="009631FA">
        <w:t>Oral pathology will not be accepted</w:t>
      </w:r>
    </w:p>
    <w:p w14:paraId="1DDF811C" w14:textId="77777777" w:rsidR="00933199" w:rsidRPr="009631FA" w:rsidRDefault="00933199" w:rsidP="00933199">
      <w:pPr>
        <w:numPr>
          <w:ilvl w:val="1"/>
          <w:numId w:val="38"/>
        </w:numPr>
      </w:pPr>
      <w:r w:rsidRPr="009631FA">
        <w:t>This includes any patients with periodontal disease stage 2 or higher</w:t>
      </w:r>
    </w:p>
    <w:p w14:paraId="2268D203" w14:textId="77777777" w:rsidR="00933199" w:rsidRPr="009631FA" w:rsidRDefault="00933199" w:rsidP="00933199">
      <w:pPr>
        <w:numPr>
          <w:ilvl w:val="1"/>
          <w:numId w:val="38"/>
        </w:numPr>
      </w:pPr>
      <w:r w:rsidRPr="009631FA">
        <w:t>Type 1 tooth resorption WILL BE accepted- type 2 and type 3 tooth resorption WILL NOT be accepted.</w:t>
      </w:r>
    </w:p>
    <w:p w14:paraId="2A4D7177" w14:textId="77777777" w:rsidR="00933199" w:rsidRPr="009631FA" w:rsidRDefault="00933199" w:rsidP="00933199">
      <w:pPr>
        <w:numPr>
          <w:ilvl w:val="0"/>
          <w:numId w:val="38"/>
        </w:numPr>
      </w:pPr>
      <w:r w:rsidRPr="009631FA">
        <w:t xml:space="preserve">Supernumerary roots and supernumerary teeth </w:t>
      </w:r>
      <w:r w:rsidRPr="009631FA">
        <w:rPr>
          <w:i/>
          <w:iCs/>
        </w:rPr>
        <w:t>will be</w:t>
      </w:r>
      <w:r w:rsidRPr="009631FA">
        <w:t xml:space="preserve"> accepted so long as all the teeth are independently visible and there is no obvious or excessive crowding.</w:t>
      </w:r>
    </w:p>
    <w:p w14:paraId="7806BACB" w14:textId="77777777" w:rsidR="00933199" w:rsidRPr="009631FA" w:rsidRDefault="00933199" w:rsidP="00933199">
      <w:pPr>
        <w:numPr>
          <w:ilvl w:val="0"/>
          <w:numId w:val="38"/>
        </w:numPr>
      </w:pPr>
      <w:r w:rsidRPr="009631FA">
        <w:lastRenderedPageBreak/>
        <w:t>Proper angulation must be used.</w:t>
      </w:r>
    </w:p>
    <w:p w14:paraId="3538F269" w14:textId="77777777" w:rsidR="00933199" w:rsidRPr="009631FA" w:rsidRDefault="00933199" w:rsidP="00933199">
      <w:pPr>
        <w:numPr>
          <w:ilvl w:val="1"/>
          <w:numId w:val="38"/>
        </w:numPr>
      </w:pPr>
      <w:r w:rsidRPr="009631FA">
        <w:t>No foreshortening or elongation.</w:t>
      </w:r>
    </w:p>
    <w:p w14:paraId="64B878F0" w14:textId="77777777" w:rsidR="00933199" w:rsidRPr="009631FA" w:rsidRDefault="00933199" w:rsidP="00933199">
      <w:pPr>
        <w:numPr>
          <w:ilvl w:val="0"/>
          <w:numId w:val="38"/>
        </w:numPr>
      </w:pPr>
      <w:r w:rsidRPr="009631FA">
        <w:t>Exposure/developing technique is adequate.</w:t>
      </w:r>
    </w:p>
    <w:p w14:paraId="14048461" w14:textId="77777777" w:rsidR="00933199" w:rsidRPr="009631FA" w:rsidRDefault="00933199" w:rsidP="00933199">
      <w:pPr>
        <w:numPr>
          <w:ilvl w:val="1"/>
          <w:numId w:val="38"/>
        </w:numPr>
      </w:pPr>
      <w:r w:rsidRPr="009631FA">
        <w:t>Correct contrast and density of each radiograph.</w:t>
      </w:r>
    </w:p>
    <w:p w14:paraId="0C573404" w14:textId="77777777" w:rsidR="00933199" w:rsidRPr="009631FA" w:rsidRDefault="00933199" w:rsidP="00933199">
      <w:pPr>
        <w:numPr>
          <w:ilvl w:val="0"/>
          <w:numId w:val="38"/>
        </w:numPr>
      </w:pPr>
      <w:r w:rsidRPr="009631FA">
        <w:t>No artifacts are seen on the image.</w:t>
      </w:r>
    </w:p>
    <w:p w14:paraId="08732877" w14:textId="77777777" w:rsidR="00933199" w:rsidRPr="009631FA" w:rsidRDefault="00933199" w:rsidP="00933199">
      <w:pPr>
        <w:numPr>
          <w:ilvl w:val="1"/>
          <w:numId w:val="38"/>
        </w:numPr>
      </w:pPr>
      <w:r w:rsidRPr="009631FA">
        <w:t xml:space="preserve">This DOES include cone cutting! Cone cutting WILL NOT be accepted regardless of what system you are using. This includes: DR sensors and CR plate sizes 0, 1, 2, 3, 4, or 5. </w:t>
      </w:r>
    </w:p>
    <w:p w14:paraId="667BD36A" w14:textId="77777777" w:rsidR="000E0AE5" w:rsidRPr="009631FA" w:rsidRDefault="000E0AE5" w:rsidP="000E0AE5">
      <w:pPr>
        <w:rPr>
          <w:rFonts w:ascii="Arial" w:hAnsi="Arial" w:cs="Arial"/>
          <w:b/>
        </w:rPr>
      </w:pPr>
    </w:p>
    <w:p w14:paraId="376A6BE4" w14:textId="77777777" w:rsidR="00933217" w:rsidRPr="009631FA" w:rsidRDefault="00933217" w:rsidP="000E0AE5">
      <w:pPr>
        <w:rPr>
          <w:rFonts w:ascii="Arial" w:hAnsi="Arial" w:cs="Arial"/>
          <w:b/>
        </w:rPr>
      </w:pPr>
    </w:p>
    <w:p w14:paraId="08B9D044" w14:textId="77777777" w:rsidR="00933217" w:rsidRPr="009631FA" w:rsidRDefault="00933217" w:rsidP="000E0AE5">
      <w:pPr>
        <w:rPr>
          <w:rFonts w:ascii="Arial" w:hAnsi="Arial" w:cs="Arial"/>
          <w:b/>
          <w:bCs/>
          <w:sz w:val="28"/>
          <w:szCs w:val="28"/>
        </w:rPr>
      </w:pPr>
    </w:p>
    <w:p w14:paraId="5B776A49" w14:textId="77777777" w:rsidR="000E0AE5" w:rsidRPr="009631FA" w:rsidRDefault="000E0AE5" w:rsidP="000E0AE5">
      <w:pPr>
        <w:rPr>
          <w:rFonts w:ascii="Arial" w:hAnsi="Arial" w:cs="Arial"/>
          <w:b/>
          <w:bCs/>
          <w:sz w:val="28"/>
          <w:szCs w:val="28"/>
        </w:rPr>
      </w:pPr>
      <w:r w:rsidRPr="009631FA">
        <w:rPr>
          <w:rFonts w:ascii="Arial" w:hAnsi="Arial" w:cs="Arial"/>
          <w:b/>
          <w:bCs/>
          <w:sz w:val="28"/>
          <w:szCs w:val="28"/>
        </w:rPr>
        <w:t xml:space="preserve">Equipment List </w:t>
      </w:r>
      <w:r w:rsidR="00EA3B06" w:rsidRPr="009631FA">
        <w:rPr>
          <w:rFonts w:ascii="Arial" w:hAnsi="Arial" w:cs="Arial"/>
          <w:b/>
          <w:bCs/>
          <w:sz w:val="28"/>
          <w:szCs w:val="28"/>
        </w:rPr>
        <w:t>Verification Form</w:t>
      </w:r>
    </w:p>
    <w:p w14:paraId="0F356B75" w14:textId="77777777" w:rsidR="00765188" w:rsidRPr="009631FA" w:rsidRDefault="000E0AE5" w:rsidP="000E0AE5">
      <w:r w:rsidRPr="009631FA">
        <w:t>A cop</w:t>
      </w:r>
      <w:r w:rsidR="00EA3B06" w:rsidRPr="009631FA">
        <w:t>y of the equipment list verification form (Form 4) must be completed and signed by the mentee and the mentee’s supervising veterinarian.</w:t>
      </w:r>
    </w:p>
    <w:p w14:paraId="0F68216D" w14:textId="77777777" w:rsidR="000E0AE5" w:rsidRPr="009631FA" w:rsidRDefault="00765188" w:rsidP="000E0AE5">
      <w:pPr>
        <w:rPr>
          <w:b/>
        </w:rPr>
      </w:pPr>
      <w:r w:rsidRPr="009631FA">
        <w:rPr>
          <w:i/>
        </w:rPr>
        <w:t>*Note:</w:t>
      </w:r>
      <w:r w:rsidR="00EA3B06" w:rsidRPr="009631FA">
        <w:t xml:space="preserve"> </w:t>
      </w:r>
      <w:r w:rsidR="00EA3B06" w:rsidRPr="009631FA">
        <w:rPr>
          <w:u w:val="single"/>
        </w:rPr>
        <w:t>If this form is turned in but not signed, the mentee will not receive any points for section.</w:t>
      </w:r>
    </w:p>
    <w:p w14:paraId="73793DD7" w14:textId="658A9CE4" w:rsidR="00933199" w:rsidRPr="009631FA" w:rsidRDefault="00933199" w:rsidP="000E0AE5">
      <w:pPr>
        <w:rPr>
          <w:rFonts w:ascii="Arial" w:hAnsi="Arial" w:cs="Arial"/>
          <w:b/>
          <w:color w:val="000000"/>
          <w:sz w:val="28"/>
          <w:szCs w:val="28"/>
        </w:rPr>
      </w:pPr>
    </w:p>
    <w:p w14:paraId="60F01B5B" w14:textId="76566A3E" w:rsidR="00933199" w:rsidRPr="009631FA" w:rsidRDefault="00933199" w:rsidP="000E0AE5">
      <w:pPr>
        <w:rPr>
          <w:rFonts w:ascii="Arial" w:hAnsi="Arial" w:cs="Arial"/>
          <w:b/>
          <w:color w:val="000000"/>
          <w:sz w:val="28"/>
          <w:szCs w:val="28"/>
        </w:rPr>
      </w:pPr>
    </w:p>
    <w:p w14:paraId="6C36B3D9" w14:textId="77777777" w:rsidR="00933199" w:rsidRPr="009631FA" w:rsidRDefault="00933199" w:rsidP="000E0AE5">
      <w:pPr>
        <w:rPr>
          <w:rFonts w:ascii="Arial" w:hAnsi="Arial" w:cs="Arial"/>
          <w:b/>
          <w:color w:val="000000"/>
          <w:sz w:val="28"/>
          <w:szCs w:val="28"/>
        </w:rPr>
      </w:pPr>
    </w:p>
    <w:p w14:paraId="5E699D8B" w14:textId="77777777" w:rsidR="00933217" w:rsidRPr="009631FA" w:rsidRDefault="00933217" w:rsidP="000E0AE5">
      <w:pPr>
        <w:rPr>
          <w:rFonts w:ascii="Arial" w:hAnsi="Arial" w:cs="Arial"/>
          <w:b/>
          <w:color w:val="000000"/>
          <w:sz w:val="28"/>
          <w:szCs w:val="28"/>
        </w:rPr>
      </w:pPr>
    </w:p>
    <w:p w14:paraId="2591F076" w14:textId="5C1870C0" w:rsidR="000E0AE5" w:rsidRPr="009631FA" w:rsidRDefault="000C65C6" w:rsidP="000E0AE5">
      <w:pPr>
        <w:rPr>
          <w:rFonts w:ascii="Arial" w:hAnsi="Arial" w:cs="Arial"/>
          <w:b/>
          <w:color w:val="000000"/>
          <w:sz w:val="28"/>
          <w:szCs w:val="28"/>
        </w:rPr>
      </w:pPr>
      <w:r w:rsidRPr="009631FA">
        <w:rPr>
          <w:rFonts w:ascii="Arial" w:hAnsi="Arial" w:cs="Arial"/>
          <w:b/>
          <w:color w:val="000000"/>
          <w:sz w:val="28"/>
          <w:szCs w:val="28"/>
        </w:rPr>
        <w:t xml:space="preserve">Required </w:t>
      </w:r>
      <w:r w:rsidR="0034226B" w:rsidRPr="009631FA">
        <w:rPr>
          <w:rFonts w:ascii="Arial" w:hAnsi="Arial" w:cs="Arial"/>
          <w:b/>
          <w:color w:val="000000"/>
          <w:sz w:val="28"/>
          <w:szCs w:val="28"/>
        </w:rPr>
        <w:t>READING</w:t>
      </w:r>
      <w:r w:rsidR="00EA3B06" w:rsidRPr="009631FA">
        <w:rPr>
          <w:rFonts w:ascii="Arial" w:hAnsi="Arial" w:cs="Arial"/>
          <w:b/>
          <w:color w:val="000000"/>
          <w:sz w:val="28"/>
          <w:szCs w:val="28"/>
        </w:rPr>
        <w:t xml:space="preserve"> LIST Class of 202</w:t>
      </w:r>
      <w:r w:rsidR="00E517F1">
        <w:rPr>
          <w:rFonts w:ascii="Arial" w:hAnsi="Arial" w:cs="Arial"/>
          <w:b/>
          <w:color w:val="000000"/>
          <w:sz w:val="28"/>
          <w:szCs w:val="28"/>
        </w:rPr>
        <w:t>5</w:t>
      </w:r>
    </w:p>
    <w:p w14:paraId="6AC296C3" w14:textId="77777777" w:rsidR="000C65C6" w:rsidRPr="009631FA" w:rsidRDefault="000C65C6" w:rsidP="000C65C6">
      <w:pPr>
        <w:rPr>
          <w:sz w:val="28"/>
          <w:szCs w:val="28"/>
        </w:rPr>
      </w:pPr>
    </w:p>
    <w:p w14:paraId="461EA403" w14:textId="77777777" w:rsidR="00933217" w:rsidRPr="009631FA" w:rsidRDefault="000C65C6" w:rsidP="00933217">
      <w:pPr>
        <w:pStyle w:val="ListParagraph"/>
        <w:numPr>
          <w:ilvl w:val="0"/>
          <w:numId w:val="39"/>
        </w:numPr>
        <w:spacing w:line="360" w:lineRule="auto"/>
      </w:pPr>
      <w:r w:rsidRPr="009631FA">
        <w:rPr>
          <w:color w:val="222222"/>
          <w:shd w:val="clear" w:color="auto" w:fill="FFFFFF"/>
        </w:rPr>
        <w:t xml:space="preserve">Heidi B. Lobprise. </w:t>
      </w:r>
      <w:r w:rsidRPr="009631FA">
        <w:rPr>
          <w:i/>
          <w:color w:val="222222"/>
          <w:shd w:val="clear" w:color="auto" w:fill="FFFFFF"/>
        </w:rPr>
        <w:t>Blackwell's Five-Minute Veterinary Consult: Small Animal Dentistry</w:t>
      </w:r>
      <w:r w:rsidRPr="009631FA">
        <w:rPr>
          <w:color w:val="222222"/>
          <w:shd w:val="clear" w:color="auto" w:fill="FFFFFF"/>
        </w:rPr>
        <w:t>. Second Edition. Wiley-Blackwell, 2012.</w:t>
      </w:r>
    </w:p>
    <w:p w14:paraId="2086D385" w14:textId="77777777" w:rsidR="000C65C6" w:rsidRPr="009631FA" w:rsidRDefault="000C65C6" w:rsidP="00933217">
      <w:pPr>
        <w:pStyle w:val="ListParagraph"/>
        <w:numPr>
          <w:ilvl w:val="0"/>
          <w:numId w:val="39"/>
        </w:numPr>
        <w:spacing w:line="360" w:lineRule="auto"/>
      </w:pPr>
      <w:r w:rsidRPr="009631FA">
        <w:t xml:space="preserve">Niemiec, B. A., Gawor J., &amp; Jekl V. </w:t>
      </w:r>
      <w:r w:rsidRPr="009631FA">
        <w:rPr>
          <w:i/>
        </w:rPr>
        <w:t>Practical Veterinary Dental Radiography. CRC Press, 2018</w:t>
      </w:r>
    </w:p>
    <w:p w14:paraId="6F6D5348" w14:textId="77777777" w:rsidR="000C65C6" w:rsidRPr="009631FA" w:rsidRDefault="000C65C6" w:rsidP="00933217">
      <w:pPr>
        <w:pStyle w:val="ListParagraph"/>
        <w:numPr>
          <w:ilvl w:val="0"/>
          <w:numId w:val="39"/>
        </w:numPr>
        <w:spacing w:line="360" w:lineRule="auto"/>
      </w:pPr>
      <w:r w:rsidRPr="009631FA">
        <w:t xml:space="preserve">Niemiec, B., </w:t>
      </w:r>
      <w:r w:rsidRPr="009631FA">
        <w:rPr>
          <w:i/>
        </w:rPr>
        <w:t>Veterinary Periodontology</w:t>
      </w:r>
      <w:r w:rsidRPr="009631FA">
        <w:t>. First Edition. Wiley-Blackwell, 2013.</w:t>
      </w:r>
    </w:p>
    <w:p w14:paraId="5020D350" w14:textId="77777777" w:rsidR="000C65C6" w:rsidRPr="009631FA" w:rsidRDefault="000C65C6" w:rsidP="00933217">
      <w:pPr>
        <w:pStyle w:val="ListParagraph"/>
        <w:numPr>
          <w:ilvl w:val="0"/>
          <w:numId w:val="39"/>
        </w:numPr>
        <w:spacing w:line="360" w:lineRule="auto"/>
      </w:pPr>
      <w:r w:rsidRPr="009631FA">
        <w:rPr>
          <w:color w:val="000000"/>
        </w:rPr>
        <w:t xml:space="preserve">Holmstrom, Steven E. </w:t>
      </w:r>
      <w:r w:rsidRPr="009631FA">
        <w:rPr>
          <w:i/>
          <w:color w:val="000000"/>
        </w:rPr>
        <w:t>Veterinary Dentistry: A Team Approach,</w:t>
      </w:r>
      <w:r w:rsidRPr="009631FA">
        <w:rPr>
          <w:color w:val="000000"/>
        </w:rPr>
        <w:t xml:space="preserve"> Third Edition. Saunders, 2018.</w:t>
      </w:r>
    </w:p>
    <w:p w14:paraId="16577C1B" w14:textId="77777777" w:rsidR="00933217" w:rsidRPr="009631FA" w:rsidRDefault="000C65C6" w:rsidP="00933217">
      <w:pPr>
        <w:pStyle w:val="ListParagraph"/>
        <w:numPr>
          <w:ilvl w:val="0"/>
          <w:numId w:val="39"/>
        </w:numPr>
        <w:spacing w:after="160" w:line="360" w:lineRule="auto"/>
        <w:rPr>
          <w:color w:val="000000"/>
        </w:rPr>
      </w:pPr>
      <w:r w:rsidRPr="009631FA">
        <w:rPr>
          <w:color w:val="000000"/>
        </w:rPr>
        <w:t xml:space="preserve">Niemiec, Brook A.  </w:t>
      </w:r>
      <w:r w:rsidRPr="009631FA">
        <w:rPr>
          <w:i/>
          <w:color w:val="000000"/>
        </w:rPr>
        <w:t>Small Animal Dental, Oral &amp; Maxillofacial Disease:  A Color Handbook</w:t>
      </w:r>
      <w:r w:rsidRPr="009631FA">
        <w:rPr>
          <w:color w:val="000000"/>
        </w:rPr>
        <w:t>.  Second Edition. Manson Publishing, 2011.</w:t>
      </w:r>
    </w:p>
    <w:p w14:paraId="3540DBB2" w14:textId="19CA7678" w:rsidR="000C65C6" w:rsidRPr="009631FA" w:rsidRDefault="000C65C6" w:rsidP="00933217">
      <w:pPr>
        <w:pStyle w:val="ListParagraph"/>
        <w:numPr>
          <w:ilvl w:val="0"/>
          <w:numId w:val="39"/>
        </w:numPr>
        <w:spacing w:after="160" w:line="360" w:lineRule="auto"/>
        <w:rPr>
          <w:color w:val="000000"/>
        </w:rPr>
      </w:pPr>
      <w:r w:rsidRPr="009631FA">
        <w:rPr>
          <w:color w:val="000000"/>
        </w:rPr>
        <w:t xml:space="preserve">Perrone, Jeanne R.  </w:t>
      </w:r>
      <w:r w:rsidRPr="009631FA">
        <w:rPr>
          <w:i/>
          <w:color w:val="000000"/>
        </w:rPr>
        <w:t>Small Animal Dental Procedures for Veterinary Technicians and Nurses</w:t>
      </w:r>
      <w:r w:rsidR="00D010F1" w:rsidRPr="009631FA">
        <w:rPr>
          <w:i/>
          <w:color w:val="000000"/>
        </w:rPr>
        <w:t xml:space="preserve"> </w:t>
      </w:r>
      <w:r w:rsidR="00D010F1" w:rsidRPr="009631FA">
        <w:rPr>
          <w:iCs/>
          <w:color w:val="000000"/>
        </w:rPr>
        <w:t>Second Edition</w:t>
      </w:r>
      <w:r w:rsidRPr="009631FA">
        <w:rPr>
          <w:iCs/>
          <w:color w:val="000000"/>
        </w:rPr>
        <w:t>.</w:t>
      </w:r>
      <w:r w:rsidRPr="009631FA">
        <w:rPr>
          <w:color w:val="000000"/>
        </w:rPr>
        <w:t xml:space="preserve">  Wiley-Blackwell, 20</w:t>
      </w:r>
      <w:r w:rsidR="00D010F1" w:rsidRPr="009631FA">
        <w:rPr>
          <w:color w:val="000000"/>
        </w:rPr>
        <w:t>20</w:t>
      </w:r>
      <w:r w:rsidRPr="009631FA">
        <w:rPr>
          <w:color w:val="000000"/>
        </w:rPr>
        <w:t xml:space="preserve">. </w:t>
      </w:r>
    </w:p>
    <w:p w14:paraId="413645D8" w14:textId="13A41DBE" w:rsidR="00423FAE" w:rsidRPr="009631FA" w:rsidRDefault="00423FAE" w:rsidP="00423FAE">
      <w:pPr>
        <w:pStyle w:val="ListParagraph"/>
        <w:numPr>
          <w:ilvl w:val="0"/>
          <w:numId w:val="39"/>
        </w:numPr>
        <w:spacing w:after="160" w:line="360" w:lineRule="auto"/>
        <w:rPr>
          <w:color w:val="000000"/>
        </w:rPr>
      </w:pPr>
      <w:r w:rsidRPr="009631FA">
        <w:rPr>
          <w:color w:val="000000"/>
        </w:rPr>
        <w:t>Berg, Mary</w:t>
      </w:r>
      <w:r w:rsidR="00D010F1" w:rsidRPr="009631FA">
        <w:rPr>
          <w:color w:val="000000"/>
        </w:rPr>
        <w:t xml:space="preserve">. </w:t>
      </w:r>
      <w:r w:rsidRPr="009631FA">
        <w:rPr>
          <w:i/>
          <w:iCs/>
          <w:color w:val="000000"/>
        </w:rPr>
        <w:t xml:space="preserve">Companion Animal Dentistry for Veterinary Technicians </w:t>
      </w:r>
      <w:r w:rsidRPr="009631FA">
        <w:rPr>
          <w:color w:val="000000"/>
        </w:rPr>
        <w:t>1st Edition</w:t>
      </w:r>
      <w:r w:rsidR="00D010F1" w:rsidRPr="009631FA">
        <w:rPr>
          <w:i/>
          <w:iCs/>
          <w:color w:val="000000"/>
        </w:rPr>
        <w:t>. Bluedoor, 2021</w:t>
      </w:r>
    </w:p>
    <w:p w14:paraId="529DD9B8" w14:textId="348556E7" w:rsidR="002722E5" w:rsidRPr="009631FA" w:rsidRDefault="002722E5" w:rsidP="00423FAE">
      <w:pPr>
        <w:pStyle w:val="ListParagraph"/>
        <w:numPr>
          <w:ilvl w:val="0"/>
          <w:numId w:val="39"/>
        </w:numPr>
        <w:spacing w:after="160" w:line="360" w:lineRule="auto"/>
        <w:rPr>
          <w:color w:val="000000"/>
        </w:rPr>
      </w:pPr>
      <w:r w:rsidRPr="009631FA">
        <w:rPr>
          <w:color w:val="000000"/>
        </w:rPr>
        <w:t xml:space="preserve">Lobprise, Heidi B., Dodd, Jonathon R. </w:t>
      </w:r>
      <w:r w:rsidRPr="009631FA">
        <w:rPr>
          <w:i/>
          <w:iCs/>
          <w:color w:val="000000"/>
        </w:rPr>
        <w:t xml:space="preserve">Wiggs's Veterinary Dentistry: Principles and Practice </w:t>
      </w:r>
      <w:r w:rsidRPr="009631FA">
        <w:rPr>
          <w:color w:val="000000"/>
        </w:rPr>
        <w:t>2nd Edition</w:t>
      </w:r>
      <w:r w:rsidRPr="009631FA">
        <w:rPr>
          <w:i/>
          <w:iCs/>
          <w:color w:val="000000"/>
        </w:rPr>
        <w:t>.</w:t>
      </w:r>
      <w:r w:rsidRPr="009631FA">
        <w:t xml:space="preserve"> </w:t>
      </w:r>
      <w:r w:rsidRPr="009631FA">
        <w:rPr>
          <w:i/>
          <w:iCs/>
          <w:color w:val="000000"/>
        </w:rPr>
        <w:t>Wiley-Blackwell, 2019.</w:t>
      </w:r>
    </w:p>
    <w:p w14:paraId="1B3CAD53" w14:textId="6698E82B" w:rsidR="000429BB" w:rsidRPr="009631FA" w:rsidRDefault="000429BB" w:rsidP="000429BB">
      <w:pPr>
        <w:pStyle w:val="ListParagraph"/>
        <w:numPr>
          <w:ilvl w:val="0"/>
          <w:numId w:val="39"/>
        </w:numPr>
        <w:spacing w:after="160" w:line="360" w:lineRule="auto"/>
        <w:rPr>
          <w:color w:val="000000"/>
        </w:rPr>
      </w:pPr>
      <w:r w:rsidRPr="009631FA">
        <w:rPr>
          <w:color w:val="000000"/>
        </w:rPr>
        <w:t xml:space="preserve">Bellows, Jan. </w:t>
      </w:r>
      <w:r w:rsidRPr="009631FA">
        <w:rPr>
          <w:i/>
          <w:iCs/>
          <w:color w:val="000000"/>
        </w:rPr>
        <w:t>Small Animal Dental Equipment, Materials, and Techniques</w:t>
      </w:r>
      <w:r w:rsidRPr="009631FA">
        <w:rPr>
          <w:color w:val="000000"/>
        </w:rPr>
        <w:t xml:space="preserve"> 2nd Edition, Wiley-Blackwell; 2019.</w:t>
      </w:r>
    </w:p>
    <w:p w14:paraId="130FB1F6" w14:textId="69E624B5" w:rsidR="00F869C5" w:rsidRPr="009631FA" w:rsidRDefault="00F869C5" w:rsidP="00F869C5">
      <w:pPr>
        <w:pStyle w:val="ListParagraph"/>
        <w:numPr>
          <w:ilvl w:val="0"/>
          <w:numId w:val="39"/>
        </w:numPr>
        <w:spacing w:after="160" w:line="360" w:lineRule="auto"/>
        <w:rPr>
          <w:color w:val="000000"/>
        </w:rPr>
      </w:pPr>
      <w:r w:rsidRPr="009631FA">
        <w:rPr>
          <w:color w:val="000000"/>
        </w:rPr>
        <w:t xml:space="preserve">Istace, Kathy. </w:t>
      </w:r>
      <w:r w:rsidRPr="009631FA">
        <w:rPr>
          <w:i/>
          <w:iCs/>
          <w:color w:val="000000"/>
        </w:rPr>
        <w:t xml:space="preserve">An Introduction to Pet Dental Care: For Veterinary Technicians and Nurses </w:t>
      </w:r>
      <w:r w:rsidRPr="009631FA">
        <w:rPr>
          <w:color w:val="000000"/>
        </w:rPr>
        <w:t>1</w:t>
      </w:r>
      <w:r w:rsidRPr="009631FA">
        <w:rPr>
          <w:color w:val="000000"/>
          <w:vertAlign w:val="superscript"/>
        </w:rPr>
        <w:t>st</w:t>
      </w:r>
      <w:r w:rsidRPr="009631FA">
        <w:rPr>
          <w:color w:val="000000"/>
        </w:rPr>
        <w:t xml:space="preserve"> Edition, CABI; 2021</w:t>
      </w:r>
    </w:p>
    <w:p w14:paraId="0C61DE44" w14:textId="77777777" w:rsidR="00B3066F" w:rsidRPr="009631FA" w:rsidRDefault="00DA484D" w:rsidP="00B3066F">
      <w:pPr>
        <w:pStyle w:val="ListParagraph"/>
        <w:numPr>
          <w:ilvl w:val="0"/>
          <w:numId w:val="39"/>
        </w:numPr>
        <w:spacing w:after="160" w:line="360" w:lineRule="auto"/>
        <w:rPr>
          <w:color w:val="000000"/>
        </w:rPr>
      </w:pPr>
      <w:r w:rsidRPr="009631FA">
        <w:rPr>
          <w:color w:val="000000"/>
        </w:rPr>
        <w:lastRenderedPageBreak/>
        <w:t xml:space="preserve">Bellows, Jan. </w:t>
      </w:r>
      <w:r w:rsidRPr="009631FA">
        <w:rPr>
          <w:i/>
          <w:iCs/>
          <w:color w:val="000000"/>
        </w:rPr>
        <w:t>Feline Dentistry: Oral Assessment, Treatment, and Preventative Care</w:t>
      </w:r>
      <w:r w:rsidRPr="009631FA">
        <w:rPr>
          <w:color w:val="000000"/>
        </w:rPr>
        <w:t xml:space="preserve"> </w:t>
      </w:r>
      <w:r w:rsidR="00B3066F" w:rsidRPr="009631FA">
        <w:rPr>
          <w:color w:val="000000"/>
        </w:rPr>
        <w:t>2nd</w:t>
      </w:r>
      <w:r w:rsidRPr="009631FA">
        <w:rPr>
          <w:color w:val="000000"/>
        </w:rPr>
        <w:t xml:space="preserve"> Edition. </w:t>
      </w:r>
      <w:r w:rsidRPr="009631FA">
        <w:rPr>
          <w:i/>
          <w:iCs/>
          <w:color w:val="000000"/>
        </w:rPr>
        <w:t>Wiley-Blackwell</w:t>
      </w:r>
      <w:r w:rsidRPr="009631FA">
        <w:rPr>
          <w:color w:val="000000"/>
        </w:rPr>
        <w:t>, 2022</w:t>
      </w:r>
    </w:p>
    <w:p w14:paraId="76E6BDAF" w14:textId="77777777" w:rsidR="00B3066F" w:rsidRPr="009631FA" w:rsidRDefault="00B3066F" w:rsidP="00B3066F">
      <w:pPr>
        <w:pStyle w:val="ListParagraph"/>
        <w:numPr>
          <w:ilvl w:val="0"/>
          <w:numId w:val="39"/>
        </w:numPr>
        <w:spacing w:after="160" w:line="360" w:lineRule="auto"/>
        <w:rPr>
          <w:color w:val="000000"/>
        </w:rPr>
      </w:pPr>
      <w:r w:rsidRPr="009631FA">
        <w:rPr>
          <w:color w:val="000000"/>
        </w:rPr>
        <w:t>Veterinary Clinics: Equine Practice, An Issue of Veterinary Clinics of North America: Equine Practice (Volume 36-3) (The Clinics: Veterinary Medicine, Volume 36-3)</w:t>
      </w:r>
    </w:p>
    <w:p w14:paraId="78AF96BA" w14:textId="77777777" w:rsidR="00B3066F" w:rsidRPr="009631FA" w:rsidRDefault="00B3066F" w:rsidP="00B3066F">
      <w:pPr>
        <w:pStyle w:val="ListParagraph"/>
        <w:spacing w:after="160" w:line="360" w:lineRule="auto"/>
        <w:ind w:left="360"/>
        <w:rPr>
          <w:b/>
          <w:i/>
          <w:color w:val="000000"/>
        </w:rPr>
      </w:pPr>
    </w:p>
    <w:p w14:paraId="4FCB19DC" w14:textId="72566D64" w:rsidR="00457D2C" w:rsidRPr="009631FA" w:rsidRDefault="00457D2C" w:rsidP="00B3066F">
      <w:pPr>
        <w:pStyle w:val="ListParagraph"/>
        <w:spacing w:after="160" w:line="360" w:lineRule="auto"/>
        <w:ind w:left="360"/>
        <w:rPr>
          <w:color w:val="000000"/>
        </w:rPr>
      </w:pPr>
      <w:r w:rsidRPr="009631FA">
        <w:rPr>
          <w:b/>
          <w:i/>
          <w:color w:val="000000"/>
        </w:rPr>
        <w:t xml:space="preserve">Note: </w:t>
      </w:r>
      <w:r w:rsidRPr="009631FA">
        <w:rPr>
          <w:b/>
          <w:color w:val="000000"/>
        </w:rPr>
        <w:t xml:space="preserve">* In the event that a mentee cannot find a required reading book via “regular” online or in-person bookstore </w:t>
      </w:r>
      <w:r w:rsidR="002722E5" w:rsidRPr="009631FA">
        <w:rPr>
          <w:b/>
          <w:color w:val="000000"/>
        </w:rPr>
        <w:t>retailers, it</w:t>
      </w:r>
      <w:r w:rsidRPr="009631FA">
        <w:rPr>
          <w:b/>
          <w:color w:val="000000"/>
        </w:rPr>
        <w:t xml:space="preserve"> is recommended that the mentee inquire about said book(s) via “in-state borrowing” and/or “out-of-state borrowing” through their local library and/or university.</w:t>
      </w:r>
    </w:p>
    <w:p w14:paraId="143904DF" w14:textId="77777777" w:rsidR="000C65C6" w:rsidRPr="009631FA" w:rsidRDefault="000C65C6" w:rsidP="00457D2C">
      <w:pPr>
        <w:rPr>
          <w:sz w:val="28"/>
          <w:szCs w:val="28"/>
        </w:rPr>
      </w:pPr>
    </w:p>
    <w:p w14:paraId="6A7CA43E" w14:textId="77777777" w:rsidR="000C65C6" w:rsidRPr="009631FA" w:rsidRDefault="000C65C6" w:rsidP="000C65C6">
      <w:pPr>
        <w:rPr>
          <w:b/>
          <w:color w:val="000000"/>
          <w:sz w:val="22"/>
          <w:szCs w:val="22"/>
        </w:rPr>
      </w:pPr>
      <w:r w:rsidRPr="009631FA">
        <w:rPr>
          <w:b/>
          <w:color w:val="000000"/>
        </w:rPr>
        <w:t xml:space="preserve">Suggested reading list:  </w:t>
      </w:r>
    </w:p>
    <w:p w14:paraId="1B1F70A7" w14:textId="0364EBC2" w:rsidR="00DA484D" w:rsidRPr="009631FA" w:rsidRDefault="0082778C" w:rsidP="00933217">
      <w:pPr>
        <w:pStyle w:val="ListParagraph"/>
        <w:numPr>
          <w:ilvl w:val="0"/>
          <w:numId w:val="40"/>
        </w:numPr>
        <w:spacing w:line="276" w:lineRule="auto"/>
        <w:rPr>
          <w:szCs w:val="24"/>
        </w:rPr>
      </w:pPr>
      <w:r w:rsidRPr="009631FA">
        <w:rPr>
          <w:i/>
          <w:iCs/>
          <w:szCs w:val="24"/>
        </w:rPr>
        <w:t>AMA Manual of Style, A Guide for Authors and Editors. 11</w:t>
      </w:r>
      <w:r w:rsidRPr="009631FA">
        <w:rPr>
          <w:i/>
          <w:iCs/>
          <w:szCs w:val="24"/>
          <w:vertAlign w:val="superscript"/>
        </w:rPr>
        <w:t>th</w:t>
      </w:r>
      <w:r w:rsidRPr="009631FA">
        <w:rPr>
          <w:i/>
          <w:iCs/>
          <w:szCs w:val="24"/>
        </w:rPr>
        <w:t xml:space="preserve"> Edition</w:t>
      </w:r>
      <w:r w:rsidRPr="009631FA">
        <w:rPr>
          <w:szCs w:val="24"/>
        </w:rPr>
        <w:t xml:space="preserve">. </w:t>
      </w:r>
      <w:r w:rsidRPr="009631FA">
        <w:rPr>
          <w:i/>
          <w:iCs/>
          <w:szCs w:val="24"/>
        </w:rPr>
        <w:t>American Medical Association Oxford</w:t>
      </w:r>
      <w:r w:rsidRPr="009631FA">
        <w:rPr>
          <w:szCs w:val="24"/>
        </w:rPr>
        <w:t>, 2020</w:t>
      </w:r>
    </w:p>
    <w:p w14:paraId="4AB5D86E" w14:textId="47FEF590" w:rsidR="000C65C6" w:rsidRPr="009631FA" w:rsidRDefault="000C65C6" w:rsidP="00933217">
      <w:pPr>
        <w:pStyle w:val="ListParagraph"/>
        <w:numPr>
          <w:ilvl w:val="0"/>
          <w:numId w:val="40"/>
        </w:numPr>
        <w:spacing w:line="276" w:lineRule="auto"/>
        <w:rPr>
          <w:szCs w:val="24"/>
        </w:rPr>
      </w:pPr>
      <w:r w:rsidRPr="009631FA">
        <w:rPr>
          <w:i/>
          <w:color w:val="000000"/>
          <w:szCs w:val="24"/>
        </w:rPr>
        <w:t>Journal of Veterinary Dentistry</w:t>
      </w:r>
      <w:r w:rsidRPr="009631FA">
        <w:rPr>
          <w:color w:val="000000"/>
          <w:szCs w:val="24"/>
        </w:rPr>
        <w:t xml:space="preserve"> (previous 2 years prior to exam): </w:t>
      </w:r>
      <w:r w:rsidRPr="009631FA">
        <w:rPr>
          <w:szCs w:val="24"/>
        </w:rPr>
        <w:t>F4VD membership required</w:t>
      </w:r>
    </w:p>
    <w:p w14:paraId="3D3CE21B" w14:textId="2FEC5452" w:rsidR="007906DC" w:rsidRPr="009631FA" w:rsidRDefault="007906DC" w:rsidP="00933217">
      <w:pPr>
        <w:pStyle w:val="ListParagraph"/>
        <w:numPr>
          <w:ilvl w:val="0"/>
          <w:numId w:val="40"/>
        </w:numPr>
        <w:spacing w:line="276" w:lineRule="auto"/>
        <w:rPr>
          <w:szCs w:val="24"/>
        </w:rPr>
      </w:pPr>
      <w:r w:rsidRPr="009631FA">
        <w:rPr>
          <w:color w:val="000000"/>
          <w:szCs w:val="24"/>
        </w:rPr>
        <w:t xml:space="preserve">Dupont, Gregg A. and DeBowes, Linda J.  </w:t>
      </w:r>
      <w:r w:rsidRPr="009631FA">
        <w:rPr>
          <w:i/>
          <w:color w:val="000000"/>
          <w:szCs w:val="24"/>
        </w:rPr>
        <w:t>Atlas of Dental Radiography in Dogs and Cats</w:t>
      </w:r>
      <w:r w:rsidRPr="009631FA">
        <w:rPr>
          <w:color w:val="000000"/>
          <w:szCs w:val="24"/>
        </w:rPr>
        <w:t>.  Saunders, 2009.</w:t>
      </w:r>
    </w:p>
    <w:p w14:paraId="72EE3578" w14:textId="77777777" w:rsidR="00E867D7" w:rsidRPr="009631FA" w:rsidRDefault="00E867D7" w:rsidP="00E867D7">
      <w:pPr>
        <w:pStyle w:val="ListParagraph"/>
        <w:numPr>
          <w:ilvl w:val="0"/>
          <w:numId w:val="40"/>
        </w:numPr>
        <w:spacing w:line="276" w:lineRule="auto"/>
        <w:rPr>
          <w:szCs w:val="24"/>
        </w:rPr>
      </w:pPr>
      <w:r w:rsidRPr="009631FA">
        <w:rPr>
          <w:color w:val="000000"/>
          <w:szCs w:val="24"/>
        </w:rPr>
        <w:t xml:space="preserve">Wiggs, Robert B. and Lobprise, Heidi B.  </w:t>
      </w:r>
      <w:r w:rsidRPr="009631FA">
        <w:rPr>
          <w:i/>
          <w:color w:val="000000"/>
          <w:szCs w:val="24"/>
        </w:rPr>
        <w:t>Veterinary Dentistry Principles &amp; Practice</w:t>
      </w:r>
      <w:r w:rsidRPr="009631FA">
        <w:rPr>
          <w:color w:val="000000"/>
          <w:szCs w:val="24"/>
        </w:rPr>
        <w:t xml:space="preserve">.  Lippincott-Raven, 1997. </w:t>
      </w:r>
    </w:p>
    <w:p w14:paraId="186B998B" w14:textId="370D7EC9" w:rsidR="00E867D7" w:rsidRPr="009631FA" w:rsidRDefault="00E867D7" w:rsidP="00E867D7">
      <w:pPr>
        <w:ind w:left="720"/>
      </w:pPr>
      <w:r w:rsidRPr="009631FA">
        <w:rPr>
          <w:rFonts w:eastAsia="Calibri"/>
          <w:i/>
        </w:rPr>
        <w:t xml:space="preserve">*Note: </w:t>
      </w:r>
      <w:r w:rsidRPr="009631FA">
        <w:rPr>
          <w:rFonts w:eastAsia="Calibri"/>
        </w:rPr>
        <w:t xml:space="preserve">The new version of this book is set to be released in March </w:t>
      </w:r>
      <w:r w:rsidR="008037D2" w:rsidRPr="009631FA">
        <w:rPr>
          <w:rFonts w:eastAsia="Calibri"/>
        </w:rPr>
        <w:t>2020</w:t>
      </w:r>
      <w:r w:rsidRPr="009631FA">
        <w:rPr>
          <w:rFonts w:eastAsia="Calibri"/>
        </w:rPr>
        <w:t>*</w:t>
      </w:r>
    </w:p>
    <w:p w14:paraId="63BB0018" w14:textId="77777777" w:rsidR="000C65C6" w:rsidRPr="009631FA" w:rsidRDefault="000C65C6" w:rsidP="00933217">
      <w:pPr>
        <w:pStyle w:val="ListParagraph"/>
        <w:numPr>
          <w:ilvl w:val="0"/>
          <w:numId w:val="40"/>
        </w:numPr>
        <w:spacing w:line="276" w:lineRule="auto"/>
        <w:rPr>
          <w:szCs w:val="24"/>
        </w:rPr>
      </w:pPr>
      <w:r w:rsidRPr="009631FA">
        <w:rPr>
          <w:szCs w:val="24"/>
        </w:rPr>
        <w:t xml:space="preserve">Gail E. Marshall. </w:t>
      </w:r>
      <w:r w:rsidRPr="009631FA">
        <w:rPr>
          <w:i/>
          <w:szCs w:val="24"/>
        </w:rPr>
        <w:t>Companion-Animal Dental and Surgical Instruments: A Reference for Veterinary Technicians and Assistants</w:t>
      </w:r>
      <w:r w:rsidRPr="009631FA">
        <w:rPr>
          <w:szCs w:val="24"/>
        </w:rPr>
        <w:t>. First Edition. AAHA Press, 2011</w:t>
      </w:r>
    </w:p>
    <w:p w14:paraId="17FF9434" w14:textId="77777777" w:rsidR="000C65C6" w:rsidRPr="009631FA" w:rsidRDefault="000C65C6" w:rsidP="00933217">
      <w:pPr>
        <w:pStyle w:val="ListParagraph"/>
        <w:numPr>
          <w:ilvl w:val="0"/>
          <w:numId w:val="40"/>
        </w:numPr>
        <w:spacing w:after="160" w:line="276" w:lineRule="auto"/>
        <w:rPr>
          <w:color w:val="000000"/>
          <w:szCs w:val="24"/>
        </w:rPr>
      </w:pPr>
      <w:r w:rsidRPr="009631FA">
        <w:rPr>
          <w:color w:val="000000"/>
          <w:szCs w:val="24"/>
        </w:rPr>
        <w:t xml:space="preserve">Bartolomucci, Linda R.  </w:t>
      </w:r>
      <w:r w:rsidRPr="009631FA">
        <w:rPr>
          <w:i/>
          <w:color w:val="000000"/>
          <w:szCs w:val="24"/>
        </w:rPr>
        <w:t>Dental Instruments:  A Pocket Guide, 4</w:t>
      </w:r>
      <w:r w:rsidRPr="009631FA">
        <w:rPr>
          <w:i/>
          <w:color w:val="000000"/>
          <w:szCs w:val="24"/>
          <w:vertAlign w:val="superscript"/>
        </w:rPr>
        <w:t>th</w:t>
      </w:r>
      <w:r w:rsidRPr="009631FA">
        <w:rPr>
          <w:i/>
          <w:color w:val="000000"/>
          <w:szCs w:val="24"/>
        </w:rPr>
        <w:t xml:space="preserve"> Edition</w:t>
      </w:r>
      <w:r w:rsidRPr="009631FA">
        <w:rPr>
          <w:color w:val="000000"/>
          <w:szCs w:val="24"/>
        </w:rPr>
        <w:t>.  Saunders, 2011</w:t>
      </w:r>
      <w:r w:rsidR="00933217" w:rsidRPr="009631FA">
        <w:rPr>
          <w:color w:val="000000"/>
          <w:szCs w:val="24"/>
        </w:rPr>
        <w:t>.</w:t>
      </w:r>
    </w:p>
    <w:p w14:paraId="42E54F8E" w14:textId="77777777" w:rsidR="000C65C6" w:rsidRPr="009631FA" w:rsidRDefault="000C65C6" w:rsidP="00933217">
      <w:pPr>
        <w:pStyle w:val="ListParagraph"/>
        <w:numPr>
          <w:ilvl w:val="0"/>
          <w:numId w:val="40"/>
        </w:numPr>
        <w:spacing w:after="160" w:line="276" w:lineRule="auto"/>
        <w:rPr>
          <w:i/>
          <w:szCs w:val="24"/>
        </w:rPr>
      </w:pPr>
      <w:r w:rsidRPr="009631FA">
        <w:rPr>
          <w:i/>
          <w:color w:val="000000"/>
          <w:szCs w:val="24"/>
        </w:rPr>
        <w:t>Step by Step Compendium</w:t>
      </w:r>
      <w:r w:rsidRPr="009631FA">
        <w:rPr>
          <w:color w:val="000000"/>
          <w:szCs w:val="24"/>
        </w:rPr>
        <w:t>.  May be ordered through the Foundation of Veterinary Dentistry: (</w:t>
      </w:r>
      <w:hyperlink r:id="rId25" w:history="1">
        <w:r w:rsidRPr="009631FA">
          <w:rPr>
            <w:rStyle w:val="Hyperlink"/>
            <w:szCs w:val="24"/>
          </w:rPr>
          <w:t>http://www.f4vd.com/compendia.html</w:t>
        </w:r>
      </w:hyperlink>
      <w:r w:rsidRPr="009631FA">
        <w:rPr>
          <w:color w:val="000000"/>
          <w:szCs w:val="24"/>
        </w:rPr>
        <w:t>)</w:t>
      </w:r>
    </w:p>
    <w:p w14:paraId="7229CB0E" w14:textId="77777777" w:rsidR="000C65C6" w:rsidRPr="009631FA" w:rsidRDefault="000C65C6" w:rsidP="00933217">
      <w:pPr>
        <w:pStyle w:val="ListParagraph"/>
        <w:numPr>
          <w:ilvl w:val="0"/>
          <w:numId w:val="40"/>
        </w:numPr>
        <w:spacing w:after="160" w:line="276" w:lineRule="auto"/>
        <w:rPr>
          <w:szCs w:val="24"/>
        </w:rPr>
      </w:pPr>
      <w:r w:rsidRPr="009631FA">
        <w:rPr>
          <w:szCs w:val="24"/>
        </w:rPr>
        <w:t xml:space="preserve">Niemiec, B. </w:t>
      </w:r>
      <w:r w:rsidRPr="009631FA">
        <w:rPr>
          <w:i/>
          <w:szCs w:val="24"/>
        </w:rPr>
        <w:t>Feline Dentistry for the General Practitioner</w:t>
      </w:r>
      <w:r w:rsidRPr="009631FA">
        <w:rPr>
          <w:szCs w:val="24"/>
        </w:rPr>
        <w:t xml:space="preserve">. </w:t>
      </w:r>
      <w:r w:rsidR="007906DC" w:rsidRPr="009631FA">
        <w:rPr>
          <w:szCs w:val="24"/>
        </w:rPr>
        <w:t>May be ordered through: (</w:t>
      </w:r>
      <w:hyperlink r:id="rId26" w:history="1">
        <w:r w:rsidR="007906DC" w:rsidRPr="009631FA">
          <w:rPr>
            <w:rStyle w:val="Hyperlink"/>
            <w:szCs w:val="24"/>
          </w:rPr>
          <w:t>https://www.dogbeachvet.com/for-veterinary-professionals/products-bookstore</w:t>
        </w:r>
      </w:hyperlink>
      <w:r w:rsidR="007906DC" w:rsidRPr="009631FA">
        <w:rPr>
          <w:szCs w:val="24"/>
        </w:rPr>
        <w:t xml:space="preserve">) </w:t>
      </w:r>
    </w:p>
    <w:p w14:paraId="485FDB6F" w14:textId="77777777" w:rsidR="000C65C6" w:rsidRPr="009631FA" w:rsidRDefault="000C65C6" w:rsidP="00933217">
      <w:pPr>
        <w:pStyle w:val="ListParagraph"/>
        <w:numPr>
          <w:ilvl w:val="0"/>
          <w:numId w:val="40"/>
        </w:numPr>
        <w:spacing w:after="160" w:line="276" w:lineRule="auto"/>
        <w:rPr>
          <w:color w:val="000000"/>
          <w:szCs w:val="24"/>
        </w:rPr>
      </w:pPr>
      <w:r w:rsidRPr="009631FA">
        <w:rPr>
          <w:color w:val="000000"/>
          <w:szCs w:val="24"/>
        </w:rPr>
        <w:t xml:space="preserve">Dupont, Gregg A. and DeBowes, Linda J.  </w:t>
      </w:r>
      <w:r w:rsidRPr="009631FA">
        <w:rPr>
          <w:i/>
          <w:color w:val="000000"/>
          <w:szCs w:val="24"/>
        </w:rPr>
        <w:t>Atlas of Dental Radiography in Dogs and Cats</w:t>
      </w:r>
      <w:r w:rsidRPr="009631FA">
        <w:rPr>
          <w:color w:val="000000"/>
          <w:szCs w:val="24"/>
        </w:rPr>
        <w:t>.  Saunders, 2009.</w:t>
      </w:r>
    </w:p>
    <w:p w14:paraId="20721B33" w14:textId="77777777" w:rsidR="000C65C6" w:rsidRPr="009631FA" w:rsidRDefault="000C65C6" w:rsidP="00933217">
      <w:pPr>
        <w:pStyle w:val="ListParagraph"/>
        <w:numPr>
          <w:ilvl w:val="0"/>
          <w:numId w:val="40"/>
        </w:numPr>
        <w:spacing w:line="276" w:lineRule="auto"/>
        <w:rPr>
          <w:szCs w:val="24"/>
        </w:rPr>
      </w:pPr>
      <w:r w:rsidRPr="009631FA">
        <w:rPr>
          <w:color w:val="000000"/>
          <w:szCs w:val="24"/>
        </w:rPr>
        <w:t xml:space="preserve">Kesel, M. Lynne.  </w:t>
      </w:r>
      <w:r w:rsidRPr="009631FA">
        <w:rPr>
          <w:i/>
          <w:color w:val="000000"/>
          <w:szCs w:val="24"/>
        </w:rPr>
        <w:t>Veterinary Dentistry for the Small Animal Technician, First Edition</w:t>
      </w:r>
      <w:r w:rsidRPr="009631FA">
        <w:rPr>
          <w:color w:val="000000"/>
          <w:szCs w:val="24"/>
        </w:rPr>
        <w:t>. Wiley-Blackwell, 2000.</w:t>
      </w:r>
    </w:p>
    <w:p w14:paraId="5F52C13B" w14:textId="52683AB7" w:rsidR="00D010F1" w:rsidRPr="009631FA" w:rsidRDefault="00D010F1" w:rsidP="00D010F1">
      <w:pPr>
        <w:spacing w:line="276" w:lineRule="auto"/>
        <w:rPr>
          <w:b/>
          <w:bCs/>
        </w:rPr>
      </w:pPr>
      <w:r w:rsidRPr="009631FA">
        <w:rPr>
          <w:b/>
          <w:bCs/>
        </w:rPr>
        <w:t xml:space="preserve">Suggested Reading list for exotics: </w:t>
      </w:r>
    </w:p>
    <w:p w14:paraId="03A1674F" w14:textId="41FE7EA8" w:rsidR="00D010F1" w:rsidRPr="009631FA" w:rsidRDefault="00D010F1" w:rsidP="002856C7">
      <w:pPr>
        <w:pStyle w:val="ListParagraph"/>
        <w:numPr>
          <w:ilvl w:val="0"/>
          <w:numId w:val="45"/>
        </w:numPr>
        <w:spacing w:line="276" w:lineRule="auto"/>
      </w:pPr>
      <w:r w:rsidRPr="009631FA">
        <w:t xml:space="preserve">Vittorio Capello, Margherita Gracis. </w:t>
      </w:r>
      <w:r w:rsidRPr="009631FA">
        <w:rPr>
          <w:i/>
          <w:iCs/>
        </w:rPr>
        <w:t>Rabbit and Rodent Dentistry Handbook</w:t>
      </w:r>
      <w:r w:rsidRPr="009631FA">
        <w:t>. Wiley-Blackwell; 1st edition, 2005</w:t>
      </w:r>
    </w:p>
    <w:p w14:paraId="3780F309" w14:textId="450255ED" w:rsidR="00D010F1" w:rsidRPr="009631FA" w:rsidRDefault="00D010F1" w:rsidP="002856C7">
      <w:pPr>
        <w:pStyle w:val="ListParagraph"/>
        <w:numPr>
          <w:ilvl w:val="0"/>
          <w:numId w:val="45"/>
        </w:numPr>
        <w:spacing w:line="276" w:lineRule="auto"/>
        <w:rPr>
          <w:i/>
          <w:iCs/>
        </w:rPr>
      </w:pPr>
      <w:r w:rsidRPr="009631FA">
        <w:t>Böhmer, Estella.</w:t>
      </w:r>
      <w:r w:rsidRPr="009631FA">
        <w:rPr>
          <w:i/>
          <w:iCs/>
        </w:rPr>
        <w:t xml:space="preserve"> Dentistry in Rabbits and Rodents 1st Edition. Wiley-Blackwell; 1st edition, 2015</w:t>
      </w:r>
    </w:p>
    <w:p w14:paraId="05A73A12" w14:textId="77777777" w:rsidR="00D010F1" w:rsidRPr="009631FA" w:rsidRDefault="00D010F1" w:rsidP="002722E5">
      <w:pPr>
        <w:spacing w:line="276" w:lineRule="auto"/>
        <w:ind w:left="360"/>
        <w:rPr>
          <w:i/>
          <w:iCs/>
        </w:rPr>
      </w:pPr>
    </w:p>
    <w:p w14:paraId="74A15AF3" w14:textId="77777777" w:rsidR="000E0AE5" w:rsidRPr="009631FA" w:rsidRDefault="000E0AE5" w:rsidP="000E0AE5">
      <w:pPr>
        <w:rPr>
          <w:color w:val="000000"/>
        </w:rPr>
      </w:pPr>
    </w:p>
    <w:p w14:paraId="6D2B10F0" w14:textId="3F67B379" w:rsidR="00DB71F4" w:rsidRPr="009631FA" w:rsidRDefault="00765188" w:rsidP="008904EB">
      <w:pPr>
        <w:rPr>
          <w:color w:val="000000"/>
        </w:rPr>
      </w:pPr>
      <w:r w:rsidRPr="009631FA">
        <w:rPr>
          <w:color w:val="000000"/>
        </w:rPr>
        <w:t>*</w:t>
      </w:r>
      <w:r w:rsidR="000E0AE5" w:rsidRPr="009631FA">
        <w:rPr>
          <w:color w:val="000000"/>
        </w:rPr>
        <w:t>Mentees should also look at other dental handbooks and periodicals available, including technician magazines, which offer spe</w:t>
      </w:r>
      <w:r w:rsidR="008904EB" w:rsidRPr="009631FA">
        <w:rPr>
          <w:color w:val="000000"/>
        </w:rPr>
        <w:t>cial features on dentistry.</w:t>
      </w:r>
    </w:p>
    <w:p w14:paraId="085CF84F" w14:textId="77777777" w:rsidR="002722E5" w:rsidRPr="009631FA" w:rsidRDefault="002722E5" w:rsidP="008904EB">
      <w:pPr>
        <w:rPr>
          <w:color w:val="000000"/>
        </w:rPr>
      </w:pPr>
    </w:p>
    <w:p w14:paraId="7584AB33" w14:textId="3008FD67" w:rsidR="00F6552D" w:rsidRPr="009631FA" w:rsidRDefault="00F6552D">
      <w:pPr>
        <w:rPr>
          <w:rFonts w:ascii="Arial" w:hAnsi="Arial" w:cs="Arial"/>
          <w:b/>
          <w:bCs/>
        </w:rPr>
      </w:pPr>
    </w:p>
    <w:p w14:paraId="62AD3762" w14:textId="085D11E8" w:rsidR="000E0AE5" w:rsidRPr="009631FA" w:rsidRDefault="00F733EF" w:rsidP="000E0AE5">
      <w:pPr>
        <w:rPr>
          <w:rFonts w:ascii="Arial" w:hAnsi="Arial" w:cs="Arial"/>
          <w:b/>
          <w:bCs/>
        </w:rPr>
      </w:pPr>
      <w:r w:rsidRPr="009631FA">
        <w:rPr>
          <w:rFonts w:ascii="Arial" w:hAnsi="Arial" w:cs="Arial"/>
          <w:b/>
          <w:bCs/>
        </w:rPr>
        <w:t>Fo</w:t>
      </w:r>
      <w:r w:rsidR="000E0AE5" w:rsidRPr="009631FA">
        <w:rPr>
          <w:rFonts w:ascii="Arial" w:hAnsi="Arial" w:cs="Arial"/>
          <w:b/>
          <w:bCs/>
        </w:rPr>
        <w:t>rm 1</w:t>
      </w:r>
    </w:p>
    <w:p w14:paraId="2A328EDB" w14:textId="77777777" w:rsidR="000E0AE5" w:rsidRPr="009631FA" w:rsidRDefault="000E0AE5" w:rsidP="000E0AE5">
      <w:pPr>
        <w:rPr>
          <w:rFonts w:ascii="Arial" w:hAnsi="Arial" w:cs="Arial"/>
          <w:b/>
          <w:bCs/>
        </w:rPr>
      </w:pPr>
      <w:r w:rsidRPr="009631FA">
        <w:rPr>
          <w:rFonts w:ascii="Arial" w:hAnsi="Arial" w:cs="Arial"/>
          <w:b/>
          <w:bCs/>
        </w:rPr>
        <w:t>WAIVER, RELEASE, AND INDEMNITY AGREEMENT</w:t>
      </w:r>
    </w:p>
    <w:p w14:paraId="709F42BE" w14:textId="77777777" w:rsidR="000E0AE5" w:rsidRPr="009631FA" w:rsidRDefault="000E0AE5" w:rsidP="000E0AE5">
      <w:pPr>
        <w:jc w:val="center"/>
        <w:rPr>
          <w:b/>
          <w:bCs/>
        </w:rPr>
      </w:pPr>
    </w:p>
    <w:p w14:paraId="28D07567" w14:textId="57018FA4" w:rsidR="000E0AE5" w:rsidRPr="009631FA" w:rsidRDefault="000E0AE5" w:rsidP="0040059C">
      <w:pPr>
        <w:jc w:val="both"/>
      </w:pPr>
      <w:r w:rsidRPr="009631FA">
        <w:t xml:space="preserve">I hereby submit my credentials to the Academy of Veterinary Dental Technicians for consideration for examination in accordance with its </w:t>
      </w:r>
      <w:r w:rsidR="00D010F1" w:rsidRPr="009631FA">
        <w:t>rules and</w:t>
      </w:r>
      <w:r w:rsidRPr="009631FA">
        <w:t xml:space="preserve"> enclose the required fee.  I agree that prior to, or subsequent to my examination, the Board may investigate my standing as a technician, including my reputation for complying with the standards of ethics of the profession. I understand and agree that the credential fee is nonrefundable.</w:t>
      </w:r>
    </w:p>
    <w:p w14:paraId="6034A5FD" w14:textId="77777777" w:rsidR="000E0AE5" w:rsidRPr="009631FA" w:rsidRDefault="000E0AE5" w:rsidP="0040059C">
      <w:pPr>
        <w:jc w:val="both"/>
      </w:pPr>
    </w:p>
    <w:p w14:paraId="5ED0D63E" w14:textId="77777777" w:rsidR="000E0AE5" w:rsidRPr="009631FA" w:rsidRDefault="000E0AE5" w:rsidP="0040059C">
      <w:pPr>
        <w:jc w:val="both"/>
      </w:pPr>
      <w:r w:rsidRPr="009631FA">
        <w:t>I agree to abide by the decisions of the Board of Directors of the Academy of Veterinary Dental Technicians and thereby voluntarily release, discharge, and relinquish any and all actions or causes of actions against the Academy of Veterinary Dental Technicians and each and all of its member, directors, officers, examiners and assigns from and against any liability whatsoever in respect of any decisions or acts that they may make in connection with this credentials packet, the grades on such examinations and/or granting or issuance, or failure thereof, of any certificate, except as specifically provided by the Constitution and Bylaws of this organization. I agree to exempt and relieve, defend and indemnify, and hold harmless the Academy of Veterinary Technicians, and each and all of its members, directors, officers and assigns against any and all claims, demands and/or proceedings, including court costs and attorney's fees, brought by or prosecuted for my benefit, extended to all claims of every kind and nature whatsoever whether known or unknown at this time. I further agree that any certificate that may be granted and issued to me shall be and remain the property of the Academy of Veterinary Dental Technicians. Active membership in the AVDT, once accepted, will remain in effect as long as my paid dues are current and I fulfill all recertification requirements.</w:t>
      </w:r>
    </w:p>
    <w:p w14:paraId="0CB7E19E" w14:textId="77777777" w:rsidR="000E0AE5" w:rsidRPr="009631FA" w:rsidRDefault="000E0AE5" w:rsidP="0040059C">
      <w:pPr>
        <w:jc w:val="both"/>
      </w:pPr>
    </w:p>
    <w:p w14:paraId="05571CC1" w14:textId="77777777" w:rsidR="000E0AE5" w:rsidRPr="009631FA" w:rsidRDefault="000E0AE5" w:rsidP="0040059C">
      <w:pPr>
        <w:jc w:val="both"/>
      </w:pPr>
      <w:r w:rsidRPr="009631FA">
        <w:t>I certify that all information provided by me in this credentials packet is true and correct.  I acknowledge that I have read, understand, and agree to abide by the above two paragraphs.</w:t>
      </w:r>
    </w:p>
    <w:p w14:paraId="79F6CDFC" w14:textId="77777777" w:rsidR="000E0AE5" w:rsidRPr="009631FA" w:rsidRDefault="000E0AE5" w:rsidP="000E0AE5"/>
    <w:p w14:paraId="0C492D64" w14:textId="77777777" w:rsidR="000E0AE5" w:rsidRPr="009631FA" w:rsidRDefault="000E0AE5" w:rsidP="000E0AE5"/>
    <w:p w14:paraId="6E5F1E15" w14:textId="77777777" w:rsidR="000E0AE5" w:rsidRPr="009631FA" w:rsidRDefault="000E0AE5" w:rsidP="000E0AE5">
      <w:r w:rsidRPr="009631FA">
        <w:t>____________________________________    _________________________________</w:t>
      </w:r>
    </w:p>
    <w:p w14:paraId="5211F3C7" w14:textId="77777777" w:rsidR="000E0AE5" w:rsidRPr="009631FA" w:rsidRDefault="000E0AE5" w:rsidP="000E0AE5">
      <w:r w:rsidRPr="009631FA">
        <w:tab/>
      </w:r>
      <w:r w:rsidRPr="009631FA">
        <w:tab/>
        <w:t>(Signature)</w:t>
      </w:r>
      <w:r w:rsidRPr="009631FA">
        <w:tab/>
      </w:r>
      <w:r w:rsidRPr="009631FA">
        <w:tab/>
      </w:r>
      <w:r w:rsidRPr="009631FA">
        <w:tab/>
      </w:r>
      <w:r w:rsidRPr="009631FA">
        <w:tab/>
      </w:r>
      <w:r w:rsidRPr="009631FA">
        <w:tab/>
      </w:r>
      <w:r w:rsidRPr="009631FA">
        <w:tab/>
        <w:t>(Date)</w:t>
      </w:r>
    </w:p>
    <w:p w14:paraId="15C205B8" w14:textId="77777777" w:rsidR="000E0AE5" w:rsidRPr="009631FA" w:rsidRDefault="000E0AE5" w:rsidP="000E0AE5"/>
    <w:p w14:paraId="4F6210F3" w14:textId="77777777" w:rsidR="000E0AE5" w:rsidRPr="009631FA" w:rsidRDefault="000E0AE5" w:rsidP="000E0AE5"/>
    <w:p w14:paraId="00312175" w14:textId="77777777" w:rsidR="000E0AE5" w:rsidRPr="009631FA" w:rsidRDefault="000E0AE5" w:rsidP="000E0AE5">
      <w:r w:rsidRPr="009631FA">
        <w:t>_________________________________________________</w:t>
      </w:r>
    </w:p>
    <w:p w14:paraId="77DD3D8C" w14:textId="77777777" w:rsidR="000E0AE5" w:rsidRPr="009631FA" w:rsidRDefault="000E0AE5" w:rsidP="000E0AE5">
      <w:r w:rsidRPr="009631FA">
        <w:tab/>
        <w:t>(Please print your name)</w:t>
      </w:r>
    </w:p>
    <w:p w14:paraId="7D8F1EF7" w14:textId="77777777" w:rsidR="000E0AE5" w:rsidRPr="009631FA" w:rsidRDefault="000E0AE5" w:rsidP="000E0AE5"/>
    <w:p w14:paraId="76A3E2BD" w14:textId="77777777" w:rsidR="000E0AE5" w:rsidRPr="009631FA" w:rsidRDefault="000E0AE5" w:rsidP="000E0AE5"/>
    <w:p w14:paraId="083E53FD" w14:textId="77777777" w:rsidR="000E0AE5" w:rsidRPr="009631FA" w:rsidRDefault="000E0AE5" w:rsidP="000E0AE5">
      <w:pPr>
        <w:rPr>
          <w:rFonts w:ascii="Arial" w:hAnsi="Arial" w:cs="Arial"/>
          <w:b/>
          <w:bCs/>
        </w:rPr>
      </w:pPr>
    </w:p>
    <w:p w14:paraId="5A28D6F8" w14:textId="77777777" w:rsidR="000E0AE5" w:rsidRPr="009631FA" w:rsidRDefault="000E0AE5" w:rsidP="000E0AE5">
      <w:pPr>
        <w:rPr>
          <w:rFonts w:ascii="Arial" w:hAnsi="Arial" w:cs="Arial"/>
          <w:b/>
          <w:bCs/>
        </w:rPr>
      </w:pPr>
    </w:p>
    <w:p w14:paraId="4B02B5CA" w14:textId="77777777" w:rsidR="00F6552D" w:rsidRPr="009631FA" w:rsidRDefault="00F6552D">
      <w:pPr>
        <w:rPr>
          <w:rFonts w:ascii="Arial" w:hAnsi="Arial" w:cs="Arial"/>
          <w:b/>
          <w:bCs/>
        </w:rPr>
      </w:pPr>
      <w:r w:rsidRPr="009631FA">
        <w:rPr>
          <w:rFonts w:ascii="Arial" w:hAnsi="Arial" w:cs="Arial"/>
          <w:b/>
          <w:bCs/>
        </w:rPr>
        <w:br w:type="page"/>
      </w:r>
    </w:p>
    <w:p w14:paraId="300751EE" w14:textId="7DA8AD06" w:rsidR="000E0AE5" w:rsidRPr="009631FA" w:rsidRDefault="000E0AE5" w:rsidP="000E0AE5">
      <w:pPr>
        <w:rPr>
          <w:rFonts w:ascii="Arial" w:hAnsi="Arial" w:cs="Arial"/>
          <w:b/>
          <w:bCs/>
        </w:rPr>
      </w:pPr>
      <w:r w:rsidRPr="009631FA">
        <w:rPr>
          <w:rFonts w:ascii="Arial" w:hAnsi="Arial" w:cs="Arial"/>
          <w:b/>
          <w:bCs/>
        </w:rPr>
        <w:lastRenderedPageBreak/>
        <w:t>Form 2</w:t>
      </w:r>
    </w:p>
    <w:p w14:paraId="23DED6B4" w14:textId="77777777" w:rsidR="000E0AE5" w:rsidRPr="009631FA" w:rsidRDefault="000E0AE5" w:rsidP="000E0AE5">
      <w:pPr>
        <w:rPr>
          <w:rFonts w:ascii="Arial" w:hAnsi="Arial" w:cs="Arial"/>
          <w:b/>
          <w:bCs/>
        </w:rPr>
      </w:pPr>
      <w:r w:rsidRPr="009631FA">
        <w:rPr>
          <w:rFonts w:ascii="Arial" w:hAnsi="Arial" w:cs="Arial"/>
          <w:b/>
          <w:bCs/>
        </w:rPr>
        <w:t>SKILLS FORM</w:t>
      </w:r>
    </w:p>
    <w:p w14:paraId="36DF768E" w14:textId="77777777" w:rsidR="000E0AE5" w:rsidRPr="009631FA" w:rsidRDefault="000E0AE5" w:rsidP="000E0AE5">
      <w:pPr>
        <w:rPr>
          <w:b/>
          <w:bCs/>
        </w:rPr>
      </w:pPr>
    </w:p>
    <w:p w14:paraId="35D40425" w14:textId="77777777" w:rsidR="000E0AE5" w:rsidRPr="009631FA" w:rsidRDefault="000E0AE5" w:rsidP="000E0AE5">
      <w:r w:rsidRPr="009631FA">
        <w:t>Name____________________________________________________________</w:t>
      </w:r>
    </w:p>
    <w:p w14:paraId="21AFE220" w14:textId="77777777" w:rsidR="000E0AE5" w:rsidRPr="009631FA" w:rsidRDefault="000E0AE5" w:rsidP="000E0AE5"/>
    <w:p w14:paraId="7382A191" w14:textId="77777777" w:rsidR="000E0AE5" w:rsidRPr="009631FA" w:rsidRDefault="000E0AE5" w:rsidP="0040059C">
      <w:pPr>
        <w:jc w:val="both"/>
        <w:rPr>
          <w:color w:val="FF0000"/>
        </w:rPr>
      </w:pPr>
      <w:r w:rsidRPr="009631FA">
        <w:t xml:space="preserve">You are required to state whether or not you have mastered the skills on this form.  </w:t>
      </w:r>
      <w:r w:rsidRPr="009631FA">
        <w:rPr>
          <w:b/>
          <w:bCs/>
        </w:rPr>
        <w:t>Mastery is defined as being able to perform the task safely, with a high degree of success, without being coached or prompted.  Mastery requires having performed the task in a wide variety of patients and situations.</w:t>
      </w:r>
      <w:r w:rsidR="001C2557" w:rsidRPr="009631FA">
        <w:rPr>
          <w:b/>
          <w:bCs/>
        </w:rPr>
        <w:t xml:space="preserve"> </w:t>
      </w:r>
      <w:r w:rsidRPr="009631FA">
        <w:rPr>
          <w:bCs/>
        </w:rPr>
        <w:t>The</w:t>
      </w:r>
      <w:r w:rsidR="001C2557" w:rsidRPr="009631FA">
        <w:rPr>
          <w:bCs/>
        </w:rPr>
        <w:t xml:space="preserve"> </w:t>
      </w:r>
      <w:r w:rsidRPr="009631FA">
        <w:rPr>
          <w:bCs/>
        </w:rPr>
        <w:t>A</w:t>
      </w:r>
      <w:r w:rsidRPr="009631FA">
        <w:t xml:space="preserve">VDT is aware that some states and provinces may not allow a task to be performed by a credentialed veterinary technician.  The AVDT requires that a </w:t>
      </w:r>
      <w:r w:rsidR="00A70888" w:rsidRPr="009631FA">
        <w:t>Diplomate of the American Veterinary Dental College or a VTS(Dentistry)</w:t>
      </w:r>
      <w:r w:rsidRPr="009631FA">
        <w:t xml:space="preserve"> attest to your ability to perform the task</w:t>
      </w:r>
      <w:r w:rsidR="00381EA2" w:rsidRPr="009631FA">
        <w:t>s listed below</w:t>
      </w:r>
      <w:r w:rsidRPr="009631FA">
        <w:t>.</w:t>
      </w:r>
    </w:p>
    <w:p w14:paraId="757D1D80" w14:textId="77777777" w:rsidR="000E0AE5" w:rsidRPr="009631FA" w:rsidRDefault="000E0AE5" w:rsidP="000E0AE5"/>
    <w:tbl>
      <w:tblPr>
        <w:tblW w:w="0" w:type="auto"/>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890"/>
        <w:gridCol w:w="2538"/>
      </w:tblGrid>
      <w:tr w:rsidR="000E0AE5" w:rsidRPr="009631FA" w14:paraId="1DC07A4A" w14:textId="77777777" w:rsidTr="004D555C">
        <w:trPr>
          <w:trHeight w:val="530"/>
        </w:trPr>
        <w:tc>
          <w:tcPr>
            <w:tcW w:w="4428" w:type="dxa"/>
            <w:tcBorders>
              <w:top w:val="single" w:sz="4" w:space="0" w:color="auto"/>
              <w:left w:val="single" w:sz="4" w:space="0" w:color="auto"/>
              <w:bottom w:val="single" w:sz="4" w:space="0" w:color="auto"/>
              <w:right w:val="single" w:sz="4" w:space="0" w:color="auto"/>
            </w:tcBorders>
            <w:vAlign w:val="center"/>
          </w:tcPr>
          <w:p w14:paraId="5BE1B202" w14:textId="77777777" w:rsidR="000E0AE5" w:rsidRPr="009631FA" w:rsidRDefault="000E0AE5" w:rsidP="00493C29">
            <w:pPr>
              <w:rPr>
                <w:rFonts w:ascii="Arial" w:hAnsi="Arial" w:cs="Arial"/>
                <w:b/>
                <w:bCs/>
              </w:rPr>
            </w:pPr>
          </w:p>
          <w:p w14:paraId="7C76CFF6" w14:textId="77777777" w:rsidR="000E0AE5" w:rsidRPr="009631FA" w:rsidRDefault="000E0AE5" w:rsidP="00493C29">
            <w:pPr>
              <w:rPr>
                <w:rFonts w:ascii="Arial" w:hAnsi="Arial" w:cs="Arial"/>
                <w:b/>
                <w:bCs/>
              </w:rPr>
            </w:pPr>
            <w:r w:rsidRPr="009631FA">
              <w:rPr>
                <w:rFonts w:ascii="Arial" w:hAnsi="Arial" w:cs="Arial"/>
                <w:b/>
                <w:bCs/>
              </w:rPr>
              <w:t>Skill (Applies to both dogs and cats)</w:t>
            </w:r>
          </w:p>
        </w:tc>
        <w:tc>
          <w:tcPr>
            <w:tcW w:w="1890" w:type="dxa"/>
            <w:tcBorders>
              <w:top w:val="single" w:sz="4" w:space="0" w:color="auto"/>
              <w:left w:val="single" w:sz="4" w:space="0" w:color="auto"/>
              <w:bottom w:val="single" w:sz="4" w:space="0" w:color="auto"/>
              <w:right w:val="single" w:sz="4" w:space="0" w:color="auto"/>
            </w:tcBorders>
            <w:vAlign w:val="center"/>
          </w:tcPr>
          <w:p w14:paraId="75151D61" w14:textId="77777777" w:rsidR="000E0AE5" w:rsidRPr="009631FA" w:rsidRDefault="000E0AE5" w:rsidP="00493C29">
            <w:pPr>
              <w:rPr>
                <w:rFonts w:ascii="Arial" w:hAnsi="Arial" w:cs="Arial"/>
                <w:b/>
                <w:bCs/>
              </w:rPr>
            </w:pPr>
            <w:r w:rsidRPr="009631FA">
              <w:rPr>
                <w:rFonts w:ascii="Arial" w:hAnsi="Arial" w:cs="Arial"/>
                <w:b/>
                <w:bCs/>
              </w:rPr>
              <w:t>Mastered</w:t>
            </w:r>
          </w:p>
          <w:p w14:paraId="46150CBF" w14:textId="77777777" w:rsidR="004D555C" w:rsidRPr="009631FA" w:rsidRDefault="004D555C" w:rsidP="00493C29">
            <w:pPr>
              <w:rPr>
                <w:rFonts w:ascii="Arial" w:hAnsi="Arial" w:cs="Arial"/>
                <w:b/>
                <w:bCs/>
              </w:rPr>
            </w:pPr>
          </w:p>
        </w:tc>
        <w:tc>
          <w:tcPr>
            <w:tcW w:w="2538" w:type="dxa"/>
            <w:tcBorders>
              <w:top w:val="single" w:sz="4" w:space="0" w:color="auto"/>
              <w:left w:val="single" w:sz="4" w:space="0" w:color="auto"/>
              <w:bottom w:val="single" w:sz="4" w:space="0" w:color="auto"/>
              <w:right w:val="single" w:sz="4" w:space="0" w:color="auto"/>
            </w:tcBorders>
            <w:vAlign w:val="center"/>
          </w:tcPr>
          <w:p w14:paraId="3096D4A1" w14:textId="77777777" w:rsidR="000E0AE5" w:rsidRPr="009631FA" w:rsidRDefault="00A70888" w:rsidP="00493C29">
            <w:pPr>
              <w:rPr>
                <w:rFonts w:ascii="Arial" w:hAnsi="Arial" w:cs="Arial"/>
                <w:b/>
                <w:bCs/>
              </w:rPr>
            </w:pPr>
            <w:r w:rsidRPr="009631FA">
              <w:rPr>
                <w:rFonts w:ascii="Arial" w:hAnsi="Arial" w:cs="Arial"/>
                <w:b/>
                <w:bCs/>
              </w:rPr>
              <w:t>Diplomate of AVDC or VTS(D)</w:t>
            </w:r>
            <w:r w:rsidR="000E0AE5" w:rsidRPr="009631FA">
              <w:rPr>
                <w:rFonts w:ascii="Arial" w:hAnsi="Arial" w:cs="Arial"/>
                <w:b/>
                <w:bCs/>
              </w:rPr>
              <w:t xml:space="preserve"> who can attest to mentee's mastery of skill</w:t>
            </w:r>
          </w:p>
          <w:p w14:paraId="2567E4C7" w14:textId="77777777" w:rsidR="000E0AE5" w:rsidRPr="009631FA" w:rsidRDefault="000E0AE5" w:rsidP="00493C29">
            <w:pPr>
              <w:rPr>
                <w:rFonts w:ascii="Arial" w:hAnsi="Arial" w:cs="Arial"/>
              </w:rPr>
            </w:pPr>
          </w:p>
        </w:tc>
      </w:tr>
      <w:tr w:rsidR="000E0AE5" w:rsidRPr="009631FA" w14:paraId="1E4BD99F" w14:textId="77777777" w:rsidTr="00DD4397">
        <w:tc>
          <w:tcPr>
            <w:tcW w:w="4428" w:type="dxa"/>
            <w:tcBorders>
              <w:top w:val="single" w:sz="4" w:space="0" w:color="auto"/>
              <w:left w:val="single" w:sz="4" w:space="0" w:color="auto"/>
              <w:bottom w:val="single" w:sz="4" w:space="0" w:color="auto"/>
              <w:right w:val="single" w:sz="4" w:space="0" w:color="auto"/>
            </w:tcBorders>
          </w:tcPr>
          <w:p w14:paraId="7C20341C" w14:textId="77777777" w:rsidR="000E0AE5" w:rsidRPr="009631FA" w:rsidRDefault="000E0AE5" w:rsidP="00493C29">
            <w:r w:rsidRPr="009631FA">
              <w:t>Identify normal dentition and eruption schedules</w:t>
            </w:r>
          </w:p>
        </w:tc>
        <w:tc>
          <w:tcPr>
            <w:tcW w:w="1890" w:type="dxa"/>
            <w:tcBorders>
              <w:top w:val="single" w:sz="4" w:space="0" w:color="auto"/>
              <w:left w:val="single" w:sz="4" w:space="0" w:color="auto"/>
              <w:bottom w:val="single" w:sz="4" w:space="0" w:color="auto"/>
              <w:right w:val="single" w:sz="4" w:space="0" w:color="auto"/>
            </w:tcBorders>
          </w:tcPr>
          <w:p w14:paraId="7A7BFE18" w14:textId="77777777" w:rsidR="000E0AE5" w:rsidRPr="009631FA" w:rsidRDefault="000E0AE5" w:rsidP="00493C29"/>
        </w:tc>
        <w:tc>
          <w:tcPr>
            <w:tcW w:w="2538" w:type="dxa"/>
            <w:tcBorders>
              <w:top w:val="single" w:sz="4" w:space="0" w:color="auto"/>
              <w:left w:val="single" w:sz="4" w:space="0" w:color="auto"/>
              <w:bottom w:val="single" w:sz="2" w:space="0" w:color="auto"/>
              <w:right w:val="single" w:sz="4" w:space="0" w:color="auto"/>
            </w:tcBorders>
          </w:tcPr>
          <w:p w14:paraId="01CFDC87" w14:textId="77777777" w:rsidR="000E0AE5" w:rsidRPr="009631FA" w:rsidRDefault="000E0AE5" w:rsidP="00493C29"/>
        </w:tc>
      </w:tr>
      <w:tr w:rsidR="000E0AE5" w:rsidRPr="009631FA" w14:paraId="5B341C49" w14:textId="77777777" w:rsidTr="00DD4397">
        <w:tc>
          <w:tcPr>
            <w:tcW w:w="4428" w:type="dxa"/>
            <w:tcBorders>
              <w:top w:val="single" w:sz="4" w:space="0" w:color="auto"/>
              <w:left w:val="single" w:sz="4" w:space="0" w:color="auto"/>
              <w:bottom w:val="single" w:sz="4" w:space="0" w:color="auto"/>
              <w:right w:val="single" w:sz="4" w:space="0" w:color="auto"/>
            </w:tcBorders>
          </w:tcPr>
          <w:p w14:paraId="5EE8738A" w14:textId="77777777" w:rsidR="000E0AE5" w:rsidRPr="009631FA" w:rsidRDefault="000E0AE5" w:rsidP="00493C29">
            <w:r w:rsidRPr="009631FA">
              <w:t>Identify abnormal pathology</w:t>
            </w:r>
          </w:p>
        </w:tc>
        <w:tc>
          <w:tcPr>
            <w:tcW w:w="1890" w:type="dxa"/>
            <w:tcBorders>
              <w:top w:val="single" w:sz="4" w:space="0" w:color="auto"/>
              <w:left w:val="single" w:sz="4" w:space="0" w:color="auto"/>
              <w:bottom w:val="single" w:sz="4" w:space="0" w:color="auto"/>
              <w:right w:val="single" w:sz="4" w:space="0" w:color="auto"/>
            </w:tcBorders>
          </w:tcPr>
          <w:p w14:paraId="16A5709E"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63DE1E0F" w14:textId="77777777" w:rsidR="000E0AE5" w:rsidRPr="009631FA" w:rsidRDefault="000E0AE5" w:rsidP="00493C29"/>
        </w:tc>
      </w:tr>
      <w:tr w:rsidR="000E0AE5" w:rsidRPr="009631FA" w14:paraId="04E413FE" w14:textId="77777777" w:rsidTr="00DD4397">
        <w:tc>
          <w:tcPr>
            <w:tcW w:w="4428" w:type="dxa"/>
            <w:tcBorders>
              <w:top w:val="single" w:sz="4" w:space="0" w:color="auto"/>
              <w:left w:val="single" w:sz="4" w:space="0" w:color="auto"/>
              <w:bottom w:val="single" w:sz="4" w:space="0" w:color="auto"/>
              <w:right w:val="single" w:sz="4" w:space="0" w:color="auto"/>
            </w:tcBorders>
          </w:tcPr>
          <w:p w14:paraId="792DF981" w14:textId="77777777" w:rsidR="000E0AE5" w:rsidRPr="009631FA" w:rsidRDefault="000E0AE5" w:rsidP="00493C29">
            <w:r w:rsidRPr="009631FA">
              <w:t>Charting techniques</w:t>
            </w:r>
          </w:p>
        </w:tc>
        <w:tc>
          <w:tcPr>
            <w:tcW w:w="1890" w:type="dxa"/>
            <w:tcBorders>
              <w:top w:val="single" w:sz="4" w:space="0" w:color="auto"/>
              <w:left w:val="single" w:sz="4" w:space="0" w:color="auto"/>
              <w:bottom w:val="single" w:sz="4" w:space="0" w:color="auto"/>
              <w:right w:val="single" w:sz="4" w:space="0" w:color="auto"/>
            </w:tcBorders>
          </w:tcPr>
          <w:p w14:paraId="73C9B3A9"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1BFE4685" w14:textId="77777777" w:rsidR="000E0AE5" w:rsidRPr="009631FA" w:rsidRDefault="000E0AE5" w:rsidP="00493C29"/>
        </w:tc>
      </w:tr>
      <w:tr w:rsidR="000E0AE5" w:rsidRPr="009631FA" w14:paraId="3AEEFD18" w14:textId="77777777" w:rsidTr="00DD4397">
        <w:tc>
          <w:tcPr>
            <w:tcW w:w="4428" w:type="dxa"/>
            <w:tcBorders>
              <w:top w:val="single" w:sz="4" w:space="0" w:color="auto"/>
              <w:left w:val="single" w:sz="4" w:space="0" w:color="auto"/>
              <w:bottom w:val="single" w:sz="4" w:space="0" w:color="auto"/>
              <w:right w:val="single" w:sz="4" w:space="0" w:color="auto"/>
            </w:tcBorders>
          </w:tcPr>
          <w:p w14:paraId="3CDFA92D" w14:textId="77777777" w:rsidR="000E0AE5" w:rsidRPr="009631FA" w:rsidRDefault="000E0AE5" w:rsidP="00493C29">
            <w:r w:rsidRPr="009631FA">
              <w:t>Use of hand instruments</w:t>
            </w:r>
          </w:p>
        </w:tc>
        <w:tc>
          <w:tcPr>
            <w:tcW w:w="1890" w:type="dxa"/>
            <w:tcBorders>
              <w:top w:val="single" w:sz="4" w:space="0" w:color="auto"/>
              <w:left w:val="single" w:sz="4" w:space="0" w:color="auto"/>
              <w:bottom w:val="single" w:sz="4" w:space="0" w:color="auto"/>
              <w:right w:val="single" w:sz="4" w:space="0" w:color="auto"/>
            </w:tcBorders>
          </w:tcPr>
          <w:p w14:paraId="6B69FC23"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5BFAADEB" w14:textId="77777777" w:rsidR="000E0AE5" w:rsidRPr="009631FA" w:rsidRDefault="000E0AE5" w:rsidP="00493C29"/>
        </w:tc>
      </w:tr>
      <w:tr w:rsidR="000E0AE5" w:rsidRPr="009631FA" w14:paraId="55B41FA4" w14:textId="77777777" w:rsidTr="00DD4397">
        <w:tc>
          <w:tcPr>
            <w:tcW w:w="4428" w:type="dxa"/>
            <w:tcBorders>
              <w:top w:val="single" w:sz="4" w:space="0" w:color="auto"/>
              <w:left w:val="single" w:sz="4" w:space="0" w:color="auto"/>
              <w:bottom w:val="single" w:sz="4" w:space="0" w:color="auto"/>
              <w:right w:val="single" w:sz="4" w:space="0" w:color="auto"/>
            </w:tcBorders>
          </w:tcPr>
          <w:p w14:paraId="7D704AB2" w14:textId="77777777" w:rsidR="000E0AE5" w:rsidRPr="009631FA" w:rsidRDefault="000E0AE5" w:rsidP="00493C29">
            <w:r w:rsidRPr="009631FA">
              <w:t>Use of power scaling units</w:t>
            </w:r>
          </w:p>
        </w:tc>
        <w:tc>
          <w:tcPr>
            <w:tcW w:w="1890" w:type="dxa"/>
            <w:tcBorders>
              <w:top w:val="single" w:sz="4" w:space="0" w:color="auto"/>
              <w:left w:val="single" w:sz="4" w:space="0" w:color="auto"/>
              <w:bottom w:val="single" w:sz="4" w:space="0" w:color="auto"/>
              <w:right w:val="single" w:sz="4" w:space="0" w:color="auto"/>
            </w:tcBorders>
          </w:tcPr>
          <w:p w14:paraId="57EE8BB8"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7572F1D3" w14:textId="77777777" w:rsidR="000E0AE5" w:rsidRPr="009631FA" w:rsidRDefault="000E0AE5" w:rsidP="00493C29"/>
        </w:tc>
      </w:tr>
      <w:tr w:rsidR="000E0AE5" w:rsidRPr="009631FA" w14:paraId="4E8DD829" w14:textId="77777777" w:rsidTr="00DD4397">
        <w:tc>
          <w:tcPr>
            <w:tcW w:w="4428" w:type="dxa"/>
            <w:tcBorders>
              <w:top w:val="single" w:sz="4" w:space="0" w:color="auto"/>
              <w:left w:val="single" w:sz="4" w:space="0" w:color="auto"/>
              <w:bottom w:val="single" w:sz="4" w:space="0" w:color="auto"/>
              <w:right w:val="single" w:sz="4" w:space="0" w:color="auto"/>
            </w:tcBorders>
          </w:tcPr>
          <w:p w14:paraId="7A2EB74F" w14:textId="77777777" w:rsidR="000E0AE5" w:rsidRPr="009631FA" w:rsidRDefault="000E0AE5" w:rsidP="00493C29">
            <w:r w:rsidRPr="009631FA">
              <w:t>Subgingival scaling, root planing and curettage</w:t>
            </w:r>
          </w:p>
        </w:tc>
        <w:tc>
          <w:tcPr>
            <w:tcW w:w="1890" w:type="dxa"/>
            <w:tcBorders>
              <w:top w:val="single" w:sz="4" w:space="0" w:color="auto"/>
              <w:left w:val="single" w:sz="4" w:space="0" w:color="auto"/>
              <w:bottom w:val="single" w:sz="4" w:space="0" w:color="auto"/>
              <w:right w:val="single" w:sz="4" w:space="0" w:color="auto"/>
            </w:tcBorders>
          </w:tcPr>
          <w:p w14:paraId="6D3B3EA4"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14DF1DFB" w14:textId="77777777" w:rsidR="000E0AE5" w:rsidRPr="009631FA" w:rsidRDefault="000E0AE5" w:rsidP="00493C29"/>
        </w:tc>
      </w:tr>
      <w:tr w:rsidR="000E0AE5" w:rsidRPr="009631FA" w14:paraId="31C52D4B" w14:textId="77777777" w:rsidTr="00DD4397">
        <w:tc>
          <w:tcPr>
            <w:tcW w:w="4428" w:type="dxa"/>
            <w:tcBorders>
              <w:top w:val="single" w:sz="4" w:space="0" w:color="auto"/>
              <w:left w:val="single" w:sz="4" w:space="0" w:color="auto"/>
              <w:bottom w:val="single" w:sz="4" w:space="0" w:color="auto"/>
              <w:right w:val="single" w:sz="4" w:space="0" w:color="auto"/>
            </w:tcBorders>
          </w:tcPr>
          <w:p w14:paraId="32AA7CA7" w14:textId="77777777" w:rsidR="000E0AE5" w:rsidRPr="009631FA" w:rsidRDefault="000E0AE5" w:rsidP="00493C29">
            <w:r w:rsidRPr="009631FA">
              <w:t xml:space="preserve">Taking whole mouth alginate impressions. Experience needed – </w:t>
            </w:r>
            <w:r w:rsidRPr="009631FA">
              <w:rPr>
                <w:i/>
              </w:rPr>
              <w:t>mastery not required</w:t>
            </w:r>
            <w:r w:rsidRPr="009631FA">
              <w:t>.</w:t>
            </w:r>
          </w:p>
        </w:tc>
        <w:tc>
          <w:tcPr>
            <w:tcW w:w="1890" w:type="dxa"/>
            <w:tcBorders>
              <w:top w:val="single" w:sz="4" w:space="0" w:color="auto"/>
              <w:left w:val="single" w:sz="4" w:space="0" w:color="auto"/>
              <w:bottom w:val="single" w:sz="4" w:space="0" w:color="auto"/>
              <w:right w:val="single" w:sz="4" w:space="0" w:color="auto"/>
            </w:tcBorders>
          </w:tcPr>
          <w:p w14:paraId="517CF1C0"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41533FD9" w14:textId="77777777" w:rsidR="000E0AE5" w:rsidRPr="009631FA" w:rsidRDefault="000E0AE5" w:rsidP="00493C29"/>
        </w:tc>
      </w:tr>
      <w:tr w:rsidR="000E0AE5" w:rsidRPr="009631FA" w14:paraId="40692BA0" w14:textId="77777777" w:rsidTr="00DD4397">
        <w:tc>
          <w:tcPr>
            <w:tcW w:w="4428" w:type="dxa"/>
            <w:tcBorders>
              <w:top w:val="single" w:sz="4" w:space="0" w:color="auto"/>
              <w:left w:val="single" w:sz="4" w:space="0" w:color="auto"/>
              <w:bottom w:val="single" w:sz="4" w:space="0" w:color="auto"/>
              <w:right w:val="single" w:sz="4" w:space="0" w:color="auto"/>
            </w:tcBorders>
          </w:tcPr>
          <w:p w14:paraId="74675854" w14:textId="77777777" w:rsidR="000E0AE5" w:rsidRPr="009631FA" w:rsidRDefault="000E0AE5" w:rsidP="00493C29">
            <w:r w:rsidRPr="009631FA">
              <w:t xml:space="preserve">Making stone laboratory models.  Experience desired – </w:t>
            </w:r>
            <w:r w:rsidRPr="009631FA">
              <w:rPr>
                <w:i/>
              </w:rPr>
              <w:t>mastery not required</w:t>
            </w:r>
            <w:r w:rsidRPr="009631FA">
              <w:t>.</w:t>
            </w:r>
          </w:p>
        </w:tc>
        <w:tc>
          <w:tcPr>
            <w:tcW w:w="1890" w:type="dxa"/>
            <w:tcBorders>
              <w:top w:val="single" w:sz="4" w:space="0" w:color="auto"/>
              <w:left w:val="single" w:sz="4" w:space="0" w:color="auto"/>
              <w:bottom w:val="single" w:sz="4" w:space="0" w:color="auto"/>
              <w:right w:val="single" w:sz="4" w:space="0" w:color="auto"/>
            </w:tcBorders>
          </w:tcPr>
          <w:p w14:paraId="3BB496A9"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1A04ACE2" w14:textId="77777777" w:rsidR="000E0AE5" w:rsidRPr="009631FA" w:rsidRDefault="000E0AE5" w:rsidP="00493C29"/>
        </w:tc>
      </w:tr>
      <w:tr w:rsidR="000E0AE5" w:rsidRPr="009631FA" w14:paraId="39004B7E" w14:textId="77777777" w:rsidTr="00DD4397">
        <w:tc>
          <w:tcPr>
            <w:tcW w:w="4428" w:type="dxa"/>
            <w:tcBorders>
              <w:top w:val="single" w:sz="4" w:space="0" w:color="auto"/>
              <w:left w:val="single" w:sz="4" w:space="0" w:color="auto"/>
              <w:bottom w:val="single" w:sz="4" w:space="0" w:color="auto"/>
              <w:right w:val="single" w:sz="4" w:space="0" w:color="auto"/>
            </w:tcBorders>
          </w:tcPr>
          <w:p w14:paraId="1DBB6495" w14:textId="77777777" w:rsidR="000E0AE5" w:rsidRPr="009631FA" w:rsidRDefault="000E0AE5" w:rsidP="00493C29">
            <w:r w:rsidRPr="009631FA">
              <w:t>Instrument identification and use sequence in:</w:t>
            </w:r>
          </w:p>
        </w:tc>
        <w:tc>
          <w:tcPr>
            <w:tcW w:w="1890" w:type="dxa"/>
            <w:tcBorders>
              <w:top w:val="single" w:sz="4" w:space="0" w:color="auto"/>
              <w:left w:val="single" w:sz="4" w:space="0" w:color="auto"/>
              <w:bottom w:val="single" w:sz="4" w:space="0" w:color="auto"/>
              <w:right w:val="single" w:sz="4" w:space="0" w:color="auto"/>
            </w:tcBorders>
          </w:tcPr>
          <w:p w14:paraId="390E583C"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765BC0CC" w14:textId="77777777" w:rsidR="000E0AE5" w:rsidRPr="009631FA" w:rsidRDefault="000E0AE5" w:rsidP="00493C29"/>
        </w:tc>
      </w:tr>
      <w:tr w:rsidR="000E0AE5" w:rsidRPr="009631FA" w14:paraId="6189236E" w14:textId="77777777" w:rsidTr="00DD4397">
        <w:trPr>
          <w:trHeight w:val="278"/>
        </w:trPr>
        <w:tc>
          <w:tcPr>
            <w:tcW w:w="4428" w:type="dxa"/>
            <w:tcBorders>
              <w:top w:val="single" w:sz="4" w:space="0" w:color="auto"/>
              <w:left w:val="single" w:sz="4" w:space="0" w:color="auto"/>
              <w:bottom w:val="single" w:sz="4" w:space="0" w:color="auto"/>
              <w:right w:val="single" w:sz="4" w:space="0" w:color="auto"/>
            </w:tcBorders>
          </w:tcPr>
          <w:p w14:paraId="5B5D0480" w14:textId="77777777" w:rsidR="000E0AE5" w:rsidRPr="009631FA" w:rsidRDefault="000E0AE5" w:rsidP="00493C29">
            <w:r w:rsidRPr="009631FA">
              <w:t xml:space="preserve">     a.  Pulpotomy</w:t>
            </w:r>
          </w:p>
        </w:tc>
        <w:tc>
          <w:tcPr>
            <w:tcW w:w="1890" w:type="dxa"/>
            <w:tcBorders>
              <w:top w:val="single" w:sz="4" w:space="0" w:color="auto"/>
              <w:left w:val="single" w:sz="4" w:space="0" w:color="auto"/>
              <w:bottom w:val="single" w:sz="4" w:space="0" w:color="auto"/>
              <w:right w:val="single" w:sz="4" w:space="0" w:color="auto"/>
            </w:tcBorders>
          </w:tcPr>
          <w:p w14:paraId="1A8299A3"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1F4CD4B7" w14:textId="77777777" w:rsidR="000E0AE5" w:rsidRPr="009631FA" w:rsidRDefault="000E0AE5" w:rsidP="00493C29"/>
        </w:tc>
      </w:tr>
      <w:tr w:rsidR="000E0AE5" w:rsidRPr="009631FA" w14:paraId="317C5923" w14:textId="77777777" w:rsidTr="00DD4397">
        <w:tc>
          <w:tcPr>
            <w:tcW w:w="4428" w:type="dxa"/>
            <w:tcBorders>
              <w:top w:val="single" w:sz="4" w:space="0" w:color="auto"/>
              <w:left w:val="single" w:sz="4" w:space="0" w:color="auto"/>
              <w:bottom w:val="single" w:sz="4" w:space="0" w:color="auto"/>
              <w:right w:val="single" w:sz="4" w:space="0" w:color="auto"/>
            </w:tcBorders>
          </w:tcPr>
          <w:p w14:paraId="65212094" w14:textId="77777777" w:rsidR="000E0AE5" w:rsidRPr="009631FA" w:rsidRDefault="000E0AE5" w:rsidP="00493C29">
            <w:r w:rsidRPr="009631FA">
              <w:t xml:space="preserve">     b.  Pulpectomy</w:t>
            </w:r>
          </w:p>
        </w:tc>
        <w:tc>
          <w:tcPr>
            <w:tcW w:w="1890" w:type="dxa"/>
            <w:tcBorders>
              <w:top w:val="single" w:sz="4" w:space="0" w:color="auto"/>
              <w:left w:val="single" w:sz="4" w:space="0" w:color="auto"/>
              <w:bottom w:val="single" w:sz="4" w:space="0" w:color="auto"/>
              <w:right w:val="single" w:sz="4" w:space="0" w:color="auto"/>
            </w:tcBorders>
          </w:tcPr>
          <w:p w14:paraId="42EBC401"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69CB25F7" w14:textId="77777777" w:rsidR="000E0AE5" w:rsidRPr="009631FA" w:rsidRDefault="000E0AE5" w:rsidP="00493C29"/>
        </w:tc>
      </w:tr>
      <w:tr w:rsidR="000E0AE5" w:rsidRPr="009631FA" w14:paraId="7C43D0EB" w14:textId="77777777" w:rsidTr="00DD4397">
        <w:tc>
          <w:tcPr>
            <w:tcW w:w="4428" w:type="dxa"/>
            <w:tcBorders>
              <w:top w:val="single" w:sz="4" w:space="0" w:color="auto"/>
              <w:left w:val="single" w:sz="4" w:space="0" w:color="auto"/>
              <w:bottom w:val="single" w:sz="4" w:space="0" w:color="auto"/>
              <w:right w:val="single" w:sz="4" w:space="0" w:color="auto"/>
            </w:tcBorders>
          </w:tcPr>
          <w:p w14:paraId="0A74567B" w14:textId="77777777" w:rsidR="000E0AE5" w:rsidRPr="009631FA" w:rsidRDefault="000E0AE5" w:rsidP="00493C29">
            <w:r w:rsidRPr="009631FA">
              <w:t xml:space="preserve">     c.  Extractions (non-surgical)</w:t>
            </w:r>
          </w:p>
        </w:tc>
        <w:tc>
          <w:tcPr>
            <w:tcW w:w="1890" w:type="dxa"/>
            <w:tcBorders>
              <w:top w:val="single" w:sz="4" w:space="0" w:color="auto"/>
              <w:left w:val="single" w:sz="4" w:space="0" w:color="auto"/>
              <w:bottom w:val="single" w:sz="4" w:space="0" w:color="auto"/>
              <w:right w:val="single" w:sz="4" w:space="0" w:color="auto"/>
            </w:tcBorders>
          </w:tcPr>
          <w:p w14:paraId="2C265A17"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565B010A" w14:textId="77777777" w:rsidR="000E0AE5" w:rsidRPr="009631FA" w:rsidRDefault="000E0AE5" w:rsidP="00493C29"/>
        </w:tc>
      </w:tr>
      <w:tr w:rsidR="000E0AE5" w:rsidRPr="009631FA" w14:paraId="47B659C7" w14:textId="77777777" w:rsidTr="00DD4397">
        <w:tc>
          <w:tcPr>
            <w:tcW w:w="4428" w:type="dxa"/>
            <w:tcBorders>
              <w:top w:val="single" w:sz="4" w:space="0" w:color="auto"/>
              <w:left w:val="single" w:sz="4" w:space="0" w:color="auto"/>
              <w:bottom w:val="single" w:sz="4" w:space="0" w:color="auto"/>
              <w:right w:val="single" w:sz="4" w:space="0" w:color="auto"/>
            </w:tcBorders>
          </w:tcPr>
          <w:p w14:paraId="50B2C3FA" w14:textId="77777777" w:rsidR="000E0AE5" w:rsidRPr="009631FA" w:rsidRDefault="000E0AE5" w:rsidP="00493C29">
            <w:r w:rsidRPr="009631FA">
              <w:t xml:space="preserve">     d.  Extractions (surgical)</w:t>
            </w:r>
          </w:p>
        </w:tc>
        <w:tc>
          <w:tcPr>
            <w:tcW w:w="1890" w:type="dxa"/>
            <w:tcBorders>
              <w:top w:val="single" w:sz="4" w:space="0" w:color="auto"/>
              <w:left w:val="single" w:sz="4" w:space="0" w:color="auto"/>
              <w:bottom w:val="single" w:sz="4" w:space="0" w:color="auto"/>
              <w:right w:val="single" w:sz="4" w:space="0" w:color="auto"/>
            </w:tcBorders>
          </w:tcPr>
          <w:p w14:paraId="75152A5B"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4806CB69" w14:textId="77777777" w:rsidR="000E0AE5" w:rsidRPr="009631FA" w:rsidRDefault="000E0AE5" w:rsidP="00493C29"/>
        </w:tc>
      </w:tr>
      <w:tr w:rsidR="000E0AE5" w:rsidRPr="009631FA" w14:paraId="6E16EC0C" w14:textId="77777777" w:rsidTr="00DD4397">
        <w:tc>
          <w:tcPr>
            <w:tcW w:w="4428" w:type="dxa"/>
            <w:tcBorders>
              <w:top w:val="single" w:sz="4" w:space="0" w:color="auto"/>
              <w:left w:val="single" w:sz="4" w:space="0" w:color="auto"/>
              <w:bottom w:val="single" w:sz="4" w:space="0" w:color="auto"/>
              <w:right w:val="single" w:sz="4" w:space="0" w:color="auto"/>
            </w:tcBorders>
          </w:tcPr>
          <w:p w14:paraId="399F10F1" w14:textId="77777777" w:rsidR="000E0AE5" w:rsidRPr="009631FA" w:rsidRDefault="000E0AE5" w:rsidP="00493C29">
            <w:r w:rsidRPr="009631FA">
              <w:t xml:space="preserve">     e.  Periodontal surgery</w:t>
            </w:r>
          </w:p>
        </w:tc>
        <w:tc>
          <w:tcPr>
            <w:tcW w:w="1890" w:type="dxa"/>
            <w:tcBorders>
              <w:top w:val="single" w:sz="4" w:space="0" w:color="auto"/>
              <w:left w:val="single" w:sz="4" w:space="0" w:color="auto"/>
              <w:bottom w:val="single" w:sz="4" w:space="0" w:color="auto"/>
              <w:right w:val="single" w:sz="4" w:space="0" w:color="auto"/>
            </w:tcBorders>
          </w:tcPr>
          <w:p w14:paraId="2659CBBD"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5DE9D17F" w14:textId="77777777" w:rsidR="000E0AE5" w:rsidRPr="009631FA" w:rsidRDefault="000E0AE5" w:rsidP="00493C29"/>
        </w:tc>
      </w:tr>
      <w:tr w:rsidR="000E0AE5" w:rsidRPr="009631FA" w14:paraId="62CD2940" w14:textId="77777777" w:rsidTr="00DD4397">
        <w:tc>
          <w:tcPr>
            <w:tcW w:w="4428" w:type="dxa"/>
            <w:tcBorders>
              <w:top w:val="single" w:sz="4" w:space="0" w:color="auto"/>
              <w:left w:val="single" w:sz="4" w:space="0" w:color="auto"/>
              <w:bottom w:val="single" w:sz="4" w:space="0" w:color="auto"/>
              <w:right w:val="single" w:sz="4" w:space="0" w:color="auto"/>
            </w:tcBorders>
          </w:tcPr>
          <w:p w14:paraId="006A6C51" w14:textId="77777777" w:rsidR="000E0AE5" w:rsidRPr="009631FA" w:rsidRDefault="000E0AE5" w:rsidP="00493C29">
            <w:r w:rsidRPr="009631FA">
              <w:t xml:space="preserve">     f.  Oral surgery </w:t>
            </w:r>
          </w:p>
        </w:tc>
        <w:tc>
          <w:tcPr>
            <w:tcW w:w="1890" w:type="dxa"/>
            <w:tcBorders>
              <w:top w:val="single" w:sz="4" w:space="0" w:color="auto"/>
              <w:left w:val="single" w:sz="4" w:space="0" w:color="auto"/>
              <w:bottom w:val="single" w:sz="4" w:space="0" w:color="auto"/>
              <w:right w:val="single" w:sz="4" w:space="0" w:color="auto"/>
            </w:tcBorders>
          </w:tcPr>
          <w:p w14:paraId="0DCA1EE5"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1E0FE4E7" w14:textId="77777777" w:rsidR="000E0AE5" w:rsidRPr="009631FA" w:rsidRDefault="000E0AE5" w:rsidP="00493C29"/>
        </w:tc>
      </w:tr>
      <w:tr w:rsidR="000E0AE5" w:rsidRPr="009631FA" w14:paraId="493397CA" w14:textId="77777777" w:rsidTr="00DD4397">
        <w:trPr>
          <w:trHeight w:val="395"/>
        </w:trPr>
        <w:tc>
          <w:tcPr>
            <w:tcW w:w="4428" w:type="dxa"/>
            <w:tcBorders>
              <w:top w:val="single" w:sz="4" w:space="0" w:color="auto"/>
              <w:left w:val="single" w:sz="4" w:space="0" w:color="auto"/>
              <w:bottom w:val="single" w:sz="4" w:space="0" w:color="auto"/>
              <w:right w:val="single" w:sz="4" w:space="0" w:color="auto"/>
            </w:tcBorders>
          </w:tcPr>
          <w:p w14:paraId="73B46EB3" w14:textId="5D80720D" w:rsidR="000E0AE5" w:rsidRPr="009631FA" w:rsidRDefault="000E0AE5" w:rsidP="00493C29">
            <w:r w:rsidRPr="009631FA">
              <w:t>Intraoral Radiology positioning</w:t>
            </w:r>
            <w:r w:rsidR="00775FAE" w:rsidRPr="009631FA">
              <w:t xml:space="preserve"> and correct image orientation</w:t>
            </w:r>
          </w:p>
        </w:tc>
        <w:tc>
          <w:tcPr>
            <w:tcW w:w="1890" w:type="dxa"/>
            <w:tcBorders>
              <w:top w:val="single" w:sz="4" w:space="0" w:color="auto"/>
              <w:left w:val="single" w:sz="4" w:space="0" w:color="auto"/>
              <w:bottom w:val="single" w:sz="4" w:space="0" w:color="auto"/>
              <w:right w:val="single" w:sz="4" w:space="0" w:color="auto"/>
            </w:tcBorders>
          </w:tcPr>
          <w:p w14:paraId="6C07C781" w14:textId="77777777" w:rsidR="000E0AE5" w:rsidRPr="009631FA" w:rsidRDefault="000E0AE5" w:rsidP="00493C29"/>
        </w:tc>
        <w:tc>
          <w:tcPr>
            <w:tcW w:w="2538" w:type="dxa"/>
            <w:tcBorders>
              <w:top w:val="single" w:sz="2" w:space="0" w:color="auto"/>
              <w:left w:val="single" w:sz="4" w:space="0" w:color="auto"/>
              <w:bottom w:val="single" w:sz="2" w:space="0" w:color="auto"/>
              <w:right w:val="single" w:sz="4" w:space="0" w:color="auto"/>
            </w:tcBorders>
          </w:tcPr>
          <w:p w14:paraId="017D9116" w14:textId="77777777" w:rsidR="000E0AE5" w:rsidRPr="009631FA" w:rsidRDefault="000E0AE5" w:rsidP="00493C29"/>
        </w:tc>
      </w:tr>
      <w:tr w:rsidR="000E0AE5" w:rsidRPr="009631FA" w14:paraId="7B957C18" w14:textId="77777777" w:rsidTr="00DD4397">
        <w:tc>
          <w:tcPr>
            <w:tcW w:w="4428" w:type="dxa"/>
            <w:tcBorders>
              <w:top w:val="single" w:sz="4" w:space="0" w:color="auto"/>
              <w:left w:val="single" w:sz="4" w:space="0" w:color="auto"/>
              <w:bottom w:val="single" w:sz="4" w:space="0" w:color="auto"/>
              <w:right w:val="single" w:sz="4" w:space="0" w:color="auto"/>
            </w:tcBorders>
          </w:tcPr>
          <w:p w14:paraId="5B52ECF6" w14:textId="77777777" w:rsidR="000E0AE5" w:rsidRPr="009631FA" w:rsidRDefault="000E0AE5" w:rsidP="00493C29">
            <w:r w:rsidRPr="009631FA">
              <w:t>Maintenance of hand instruments, equipment and dental delivery systems</w:t>
            </w:r>
          </w:p>
        </w:tc>
        <w:tc>
          <w:tcPr>
            <w:tcW w:w="1890" w:type="dxa"/>
            <w:tcBorders>
              <w:top w:val="single" w:sz="4" w:space="0" w:color="auto"/>
              <w:left w:val="single" w:sz="4" w:space="0" w:color="auto"/>
              <w:bottom w:val="single" w:sz="4" w:space="0" w:color="auto"/>
              <w:right w:val="single" w:sz="4" w:space="0" w:color="auto"/>
            </w:tcBorders>
          </w:tcPr>
          <w:p w14:paraId="175970BD" w14:textId="77777777" w:rsidR="000E0AE5" w:rsidRPr="009631FA" w:rsidRDefault="000E0AE5" w:rsidP="00493C29"/>
        </w:tc>
        <w:tc>
          <w:tcPr>
            <w:tcW w:w="2538" w:type="dxa"/>
            <w:tcBorders>
              <w:top w:val="single" w:sz="2" w:space="0" w:color="auto"/>
              <w:left w:val="single" w:sz="4" w:space="0" w:color="auto"/>
              <w:bottom w:val="single" w:sz="4" w:space="0" w:color="auto"/>
              <w:right w:val="single" w:sz="4" w:space="0" w:color="auto"/>
            </w:tcBorders>
          </w:tcPr>
          <w:p w14:paraId="5D46AE31" w14:textId="77777777" w:rsidR="000E0AE5" w:rsidRPr="009631FA" w:rsidRDefault="000E0AE5" w:rsidP="00493C29"/>
        </w:tc>
      </w:tr>
    </w:tbl>
    <w:p w14:paraId="30C68CF2" w14:textId="77777777" w:rsidR="000E0AE5" w:rsidRPr="009631FA" w:rsidRDefault="000E0AE5" w:rsidP="000E0AE5">
      <w:pPr>
        <w:rPr>
          <w:rFonts w:ascii="Arial" w:hAnsi="Arial" w:cs="Arial"/>
          <w:b/>
          <w:bCs/>
        </w:rPr>
      </w:pPr>
    </w:p>
    <w:p w14:paraId="4C19ECDD" w14:textId="77777777" w:rsidR="0040059C" w:rsidRPr="009631FA" w:rsidRDefault="0040059C" w:rsidP="000E0AE5">
      <w:pPr>
        <w:rPr>
          <w:rFonts w:ascii="Arial" w:hAnsi="Arial" w:cs="Arial"/>
          <w:b/>
          <w:bCs/>
        </w:rPr>
      </w:pPr>
    </w:p>
    <w:p w14:paraId="19A0C908" w14:textId="77777777" w:rsidR="008E5A25" w:rsidRPr="009631FA" w:rsidRDefault="008E5A25" w:rsidP="000E0AE5">
      <w:pPr>
        <w:rPr>
          <w:rFonts w:ascii="Arial" w:hAnsi="Arial" w:cs="Arial"/>
          <w:b/>
          <w:bCs/>
        </w:rPr>
      </w:pPr>
    </w:p>
    <w:p w14:paraId="484CFD37" w14:textId="77777777" w:rsidR="00F733EF" w:rsidRPr="009631FA" w:rsidRDefault="00F733EF" w:rsidP="000E0AE5">
      <w:pPr>
        <w:rPr>
          <w:rFonts w:ascii="Arial" w:hAnsi="Arial" w:cs="Arial"/>
          <w:b/>
          <w:bCs/>
        </w:rPr>
      </w:pPr>
    </w:p>
    <w:p w14:paraId="0FCBD1EF" w14:textId="77777777" w:rsidR="00933217" w:rsidRPr="009631FA" w:rsidRDefault="00933217" w:rsidP="00933217">
      <w:pPr>
        <w:rPr>
          <w:rFonts w:ascii="Arial" w:hAnsi="Arial" w:cs="Arial"/>
          <w:b/>
          <w:bCs/>
        </w:rPr>
      </w:pPr>
      <w:r w:rsidRPr="009631FA">
        <w:rPr>
          <w:rFonts w:ascii="Arial" w:hAnsi="Arial" w:cs="Arial"/>
          <w:b/>
          <w:bCs/>
        </w:rPr>
        <w:lastRenderedPageBreak/>
        <w:t>Form 4</w:t>
      </w:r>
    </w:p>
    <w:p w14:paraId="19418695" w14:textId="77777777" w:rsidR="000E0AE5" w:rsidRPr="009631FA" w:rsidRDefault="00933217" w:rsidP="000E0AE5">
      <w:pPr>
        <w:rPr>
          <w:rFonts w:ascii="Arial" w:hAnsi="Arial" w:cs="Arial"/>
          <w:b/>
          <w:bCs/>
        </w:rPr>
      </w:pPr>
      <w:r w:rsidRPr="009631FA">
        <w:rPr>
          <w:rFonts w:ascii="Arial" w:hAnsi="Arial" w:cs="Arial"/>
          <w:b/>
          <w:bCs/>
        </w:rPr>
        <w:t xml:space="preserve">AVDT </w:t>
      </w:r>
      <w:r w:rsidR="000E0AE5" w:rsidRPr="009631FA">
        <w:rPr>
          <w:rFonts w:ascii="Arial" w:hAnsi="Arial" w:cs="Arial"/>
          <w:b/>
          <w:bCs/>
        </w:rPr>
        <w:t>EQUIPMENT LIST</w:t>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r w:rsidRPr="009631FA">
        <w:rPr>
          <w:rFonts w:ascii="Arial" w:hAnsi="Arial" w:cs="Arial"/>
          <w:b/>
          <w:bCs/>
        </w:rPr>
        <w:tab/>
      </w:r>
    </w:p>
    <w:p w14:paraId="01D4C3EC" w14:textId="77777777" w:rsidR="007351D0" w:rsidRPr="009631FA" w:rsidRDefault="007351D0" w:rsidP="000E0AE5">
      <w:pPr>
        <w:rPr>
          <w:rFonts w:ascii="Arial" w:hAnsi="Arial" w:cs="Arial"/>
          <w:b/>
          <w:bCs/>
        </w:rPr>
      </w:pPr>
    </w:p>
    <w:p w14:paraId="5A6CD447" w14:textId="77777777" w:rsidR="000E0AE5" w:rsidRPr="009631FA" w:rsidRDefault="000E0AE5" w:rsidP="000E0AE5">
      <w:pPr>
        <w:pStyle w:val="Heading1"/>
      </w:pPr>
      <w:r w:rsidRPr="009631FA">
        <w:t xml:space="preserve">Name/Applicant Number:  _____________________________________________  </w:t>
      </w:r>
    </w:p>
    <w:p w14:paraId="1C1893B2" w14:textId="77777777" w:rsidR="005E21C6" w:rsidRPr="009631FA" w:rsidRDefault="005E21C6" w:rsidP="005E21C6">
      <w:pPr>
        <w:jc w:val="both"/>
      </w:pPr>
      <w:r w:rsidRPr="009631FA">
        <w:t xml:space="preserve">Below is the “Required Instruments </w:t>
      </w:r>
      <w:r w:rsidR="001C2557" w:rsidRPr="009631FA">
        <w:t>in</w:t>
      </w:r>
      <w:r w:rsidRPr="009631FA">
        <w:t xml:space="preserve"> Your Practice” and the “Knowledge of Equipment List.” The required section must be initialed by a Supervising Veterinarian, Diplomate of the American Veterinary Dental College or your </w:t>
      </w:r>
      <w:r w:rsidR="001C2557" w:rsidRPr="009631FA">
        <w:t>mentor</w:t>
      </w:r>
      <w:r w:rsidRPr="009631FA">
        <w:t xml:space="preserve"> who can attest that you have those instruments readily available to you in your practice. </w:t>
      </w:r>
      <w:r w:rsidRPr="009631FA">
        <w:rPr>
          <w:b/>
          <w:color w:val="FF0000"/>
          <w:u w:val="single"/>
        </w:rPr>
        <w:t>Please be aware</w:t>
      </w:r>
      <w:r w:rsidR="000E6BE6" w:rsidRPr="009631FA">
        <w:rPr>
          <w:b/>
          <w:color w:val="FF0000"/>
          <w:u w:val="single"/>
        </w:rPr>
        <w:t xml:space="preserve">, </w:t>
      </w:r>
      <w:r w:rsidRPr="009631FA">
        <w:rPr>
          <w:b/>
          <w:color w:val="FF0000"/>
          <w:u w:val="single"/>
        </w:rPr>
        <w:t>all instruments listed below, even the knowledge of equipment, are considered testing materials. Study ALL instruments below!</w:t>
      </w:r>
    </w:p>
    <w:p w14:paraId="75E6CD5B" w14:textId="77777777" w:rsidR="000E0AE5" w:rsidRPr="009631FA" w:rsidRDefault="000E0AE5" w:rsidP="000E0AE5">
      <w:pPr>
        <w:rPr>
          <w:rFonts w:ascii="Arial" w:hAnsi="Arial" w:cs="Arial"/>
          <w:b/>
          <w:bCs/>
        </w:rPr>
      </w:pPr>
    </w:p>
    <w:p w14:paraId="32611704" w14:textId="77777777" w:rsidR="000E0AE5" w:rsidRPr="009631FA" w:rsidRDefault="000E0AE5" w:rsidP="000E0AE5">
      <w:bookmarkStart w:id="3" w:name="_Hlk500670035"/>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440"/>
        <w:gridCol w:w="1134"/>
        <w:gridCol w:w="1602"/>
      </w:tblGrid>
      <w:tr w:rsidR="000E0AE5" w:rsidRPr="009631FA" w14:paraId="31CDF2F6" w14:textId="77777777" w:rsidTr="00B3066F">
        <w:tc>
          <w:tcPr>
            <w:tcW w:w="5688" w:type="dxa"/>
            <w:tcBorders>
              <w:top w:val="single" w:sz="4" w:space="0" w:color="auto"/>
              <w:left w:val="single" w:sz="4" w:space="0" w:color="auto"/>
              <w:bottom w:val="single" w:sz="4" w:space="0" w:color="auto"/>
              <w:right w:val="single" w:sz="4" w:space="0" w:color="auto"/>
            </w:tcBorders>
            <w:shd w:val="pct12" w:color="000000" w:fill="FFFFFF"/>
          </w:tcPr>
          <w:p w14:paraId="51BCD123" w14:textId="3CC19C2F" w:rsidR="000E0AE5" w:rsidRPr="009631FA" w:rsidRDefault="005E21C6" w:rsidP="00493C29">
            <w:pPr>
              <w:rPr>
                <w:b/>
                <w:bCs/>
              </w:rPr>
            </w:pPr>
            <w:r w:rsidRPr="009631FA">
              <w:rPr>
                <w:b/>
                <w:bCs/>
              </w:rPr>
              <w:t xml:space="preserve">Required Instruments </w:t>
            </w:r>
            <w:r w:rsidR="00FF3CB8" w:rsidRPr="009631FA">
              <w:rPr>
                <w:b/>
                <w:bCs/>
              </w:rPr>
              <w:t>in</w:t>
            </w:r>
            <w:r w:rsidRPr="009631FA">
              <w:rPr>
                <w:b/>
                <w:bCs/>
              </w:rPr>
              <w:t xml:space="preserve"> Your Practice</w:t>
            </w:r>
          </w:p>
        </w:tc>
        <w:tc>
          <w:tcPr>
            <w:tcW w:w="1440" w:type="dxa"/>
            <w:tcBorders>
              <w:top w:val="single" w:sz="4" w:space="0" w:color="auto"/>
              <w:left w:val="single" w:sz="4" w:space="0" w:color="auto"/>
              <w:bottom w:val="single" w:sz="4" w:space="0" w:color="auto"/>
              <w:right w:val="single" w:sz="4" w:space="0" w:color="auto"/>
            </w:tcBorders>
            <w:shd w:val="pct12" w:color="000000" w:fill="FFFFFF"/>
          </w:tcPr>
          <w:p w14:paraId="53B02001" w14:textId="77777777" w:rsidR="000E0AE5" w:rsidRPr="009631FA" w:rsidRDefault="000E0AE5" w:rsidP="00493C29">
            <w:pPr>
              <w:rPr>
                <w:b/>
                <w:bCs/>
              </w:rPr>
            </w:pPr>
            <w:r w:rsidRPr="009631FA">
              <w:rPr>
                <w:b/>
                <w:bCs/>
              </w:rPr>
              <w:t>Required</w:t>
            </w:r>
          </w:p>
        </w:tc>
        <w:tc>
          <w:tcPr>
            <w:tcW w:w="1134" w:type="dxa"/>
            <w:tcBorders>
              <w:top w:val="single" w:sz="4" w:space="0" w:color="auto"/>
              <w:left w:val="single" w:sz="4" w:space="0" w:color="auto"/>
              <w:bottom w:val="single" w:sz="4" w:space="0" w:color="auto"/>
              <w:right w:val="single" w:sz="4" w:space="0" w:color="auto"/>
            </w:tcBorders>
            <w:shd w:val="pct12" w:color="000000" w:fill="FFFFFF"/>
          </w:tcPr>
          <w:p w14:paraId="26C89C9C" w14:textId="77777777" w:rsidR="000E0AE5" w:rsidRPr="009631FA" w:rsidRDefault="009206A8" w:rsidP="00493C29">
            <w:pPr>
              <w:jc w:val="center"/>
              <w:rPr>
                <w:b/>
                <w:bCs/>
              </w:rPr>
            </w:pPr>
            <w:r w:rsidRPr="009631FA">
              <w:rPr>
                <w:b/>
                <w:bCs/>
              </w:rPr>
              <w:t>Check if present</w:t>
            </w:r>
          </w:p>
          <w:p w14:paraId="792CC2C4" w14:textId="77777777" w:rsidR="000E0AE5" w:rsidRPr="009631FA" w:rsidRDefault="000E0AE5" w:rsidP="00493C29">
            <w:pPr>
              <w:rPr>
                <w:b/>
                <w:bCs/>
              </w:rPr>
            </w:pPr>
          </w:p>
        </w:tc>
        <w:tc>
          <w:tcPr>
            <w:tcW w:w="1602" w:type="dxa"/>
            <w:tcBorders>
              <w:top w:val="single" w:sz="4" w:space="0" w:color="auto"/>
              <w:left w:val="single" w:sz="4" w:space="0" w:color="auto"/>
              <w:bottom w:val="single" w:sz="4" w:space="0" w:color="auto"/>
              <w:right w:val="single" w:sz="4" w:space="0" w:color="auto"/>
            </w:tcBorders>
            <w:shd w:val="pct12" w:color="000000" w:fill="FFFFFF"/>
          </w:tcPr>
          <w:p w14:paraId="4538DEF3" w14:textId="77777777" w:rsidR="000E0AE5" w:rsidRPr="009631FA" w:rsidRDefault="009206A8" w:rsidP="00493C29">
            <w:pPr>
              <w:jc w:val="center"/>
              <w:rPr>
                <w:b/>
                <w:bCs/>
                <w:color w:val="000000"/>
              </w:rPr>
            </w:pPr>
            <w:r w:rsidRPr="009631FA">
              <w:rPr>
                <w:b/>
                <w:bCs/>
                <w:color w:val="000000"/>
                <w:sz w:val="20"/>
              </w:rPr>
              <w:t xml:space="preserve">Supervising Veterinarian, </w:t>
            </w:r>
            <w:r w:rsidR="005E21C6" w:rsidRPr="009631FA">
              <w:rPr>
                <w:b/>
                <w:bCs/>
                <w:color w:val="000000"/>
                <w:sz w:val="20"/>
              </w:rPr>
              <w:t xml:space="preserve">DAVDC </w:t>
            </w:r>
            <w:r w:rsidRPr="009631FA">
              <w:rPr>
                <w:b/>
                <w:bCs/>
                <w:color w:val="000000"/>
                <w:sz w:val="20"/>
              </w:rPr>
              <w:t>or mentor initials</w:t>
            </w:r>
          </w:p>
        </w:tc>
      </w:tr>
      <w:tr w:rsidR="000E0AE5" w:rsidRPr="009631FA" w14:paraId="4E7291BD" w14:textId="77777777" w:rsidTr="00B3066F">
        <w:tc>
          <w:tcPr>
            <w:tcW w:w="5688" w:type="dxa"/>
            <w:tcBorders>
              <w:top w:val="single" w:sz="4" w:space="0" w:color="auto"/>
              <w:left w:val="single" w:sz="4" w:space="0" w:color="auto"/>
              <w:bottom w:val="single" w:sz="4" w:space="0" w:color="auto"/>
              <w:right w:val="single" w:sz="4" w:space="0" w:color="auto"/>
            </w:tcBorders>
          </w:tcPr>
          <w:p w14:paraId="44EE834F" w14:textId="77777777" w:rsidR="000E0AE5" w:rsidRPr="009631FA" w:rsidRDefault="000E0AE5" w:rsidP="00493C29">
            <w:r w:rsidRPr="009631FA">
              <w:t>Safety Glasses/Face Shield</w:t>
            </w:r>
          </w:p>
        </w:tc>
        <w:tc>
          <w:tcPr>
            <w:tcW w:w="1440" w:type="dxa"/>
            <w:tcBorders>
              <w:top w:val="single" w:sz="4" w:space="0" w:color="auto"/>
              <w:left w:val="single" w:sz="4" w:space="0" w:color="auto"/>
              <w:bottom w:val="single" w:sz="4" w:space="0" w:color="auto"/>
              <w:right w:val="single" w:sz="4" w:space="0" w:color="auto"/>
            </w:tcBorders>
          </w:tcPr>
          <w:p w14:paraId="0D305388"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1201361E"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5385C8BB" w14:textId="77777777" w:rsidR="000E0AE5" w:rsidRPr="009631FA" w:rsidRDefault="000E0AE5" w:rsidP="00493C29">
            <w:pPr>
              <w:jc w:val="center"/>
              <w:rPr>
                <w:color w:val="000000"/>
              </w:rPr>
            </w:pPr>
          </w:p>
        </w:tc>
      </w:tr>
      <w:tr w:rsidR="000E0AE5" w:rsidRPr="009631FA" w14:paraId="44D0B1BD" w14:textId="77777777" w:rsidTr="00B3066F">
        <w:tc>
          <w:tcPr>
            <w:tcW w:w="5688" w:type="dxa"/>
            <w:tcBorders>
              <w:top w:val="single" w:sz="4" w:space="0" w:color="auto"/>
              <w:left w:val="single" w:sz="4" w:space="0" w:color="auto"/>
              <w:bottom w:val="single" w:sz="4" w:space="0" w:color="auto"/>
              <w:right w:val="single" w:sz="4" w:space="0" w:color="auto"/>
            </w:tcBorders>
          </w:tcPr>
          <w:p w14:paraId="1C4DD767" w14:textId="77777777" w:rsidR="000E0AE5" w:rsidRPr="009631FA" w:rsidRDefault="000E0AE5" w:rsidP="004502D8">
            <w:r w:rsidRPr="009631FA">
              <w:t>Surgical Mask</w:t>
            </w:r>
          </w:p>
        </w:tc>
        <w:tc>
          <w:tcPr>
            <w:tcW w:w="1440" w:type="dxa"/>
            <w:tcBorders>
              <w:top w:val="single" w:sz="4" w:space="0" w:color="auto"/>
              <w:left w:val="single" w:sz="4" w:space="0" w:color="auto"/>
              <w:bottom w:val="single" w:sz="4" w:space="0" w:color="auto"/>
              <w:right w:val="single" w:sz="4" w:space="0" w:color="auto"/>
            </w:tcBorders>
          </w:tcPr>
          <w:p w14:paraId="714D58CA"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3F543D70"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1DC5B580" w14:textId="77777777" w:rsidR="000E0AE5" w:rsidRPr="009631FA" w:rsidRDefault="000E0AE5" w:rsidP="00493C29">
            <w:pPr>
              <w:jc w:val="center"/>
              <w:rPr>
                <w:color w:val="000000"/>
              </w:rPr>
            </w:pPr>
          </w:p>
        </w:tc>
      </w:tr>
      <w:tr w:rsidR="000E0AE5" w:rsidRPr="009631FA" w14:paraId="40CFEB05" w14:textId="77777777" w:rsidTr="00B3066F">
        <w:tc>
          <w:tcPr>
            <w:tcW w:w="5688" w:type="dxa"/>
            <w:tcBorders>
              <w:top w:val="single" w:sz="4" w:space="0" w:color="auto"/>
              <w:left w:val="single" w:sz="4" w:space="0" w:color="auto"/>
              <w:bottom w:val="single" w:sz="4" w:space="0" w:color="auto"/>
              <w:right w:val="single" w:sz="4" w:space="0" w:color="auto"/>
            </w:tcBorders>
          </w:tcPr>
          <w:p w14:paraId="153F6905" w14:textId="77777777" w:rsidR="000E0AE5" w:rsidRPr="009631FA" w:rsidRDefault="000E0AE5" w:rsidP="00493C29">
            <w:r w:rsidRPr="009631FA">
              <w:t>Exam Gloves</w:t>
            </w:r>
          </w:p>
        </w:tc>
        <w:tc>
          <w:tcPr>
            <w:tcW w:w="1440" w:type="dxa"/>
            <w:tcBorders>
              <w:top w:val="single" w:sz="4" w:space="0" w:color="auto"/>
              <w:left w:val="single" w:sz="4" w:space="0" w:color="auto"/>
              <w:bottom w:val="single" w:sz="4" w:space="0" w:color="auto"/>
              <w:right w:val="single" w:sz="4" w:space="0" w:color="auto"/>
            </w:tcBorders>
          </w:tcPr>
          <w:p w14:paraId="3CAC91A0"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435B726E"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2641AE7E" w14:textId="77777777" w:rsidR="000E0AE5" w:rsidRPr="009631FA" w:rsidRDefault="000E0AE5" w:rsidP="00493C29">
            <w:pPr>
              <w:jc w:val="center"/>
              <w:rPr>
                <w:color w:val="000000"/>
              </w:rPr>
            </w:pPr>
          </w:p>
        </w:tc>
      </w:tr>
      <w:tr w:rsidR="000E0AE5" w:rsidRPr="009631FA" w14:paraId="45DCEFA9" w14:textId="77777777" w:rsidTr="00B3066F">
        <w:tc>
          <w:tcPr>
            <w:tcW w:w="5688" w:type="dxa"/>
            <w:tcBorders>
              <w:top w:val="single" w:sz="4" w:space="0" w:color="auto"/>
              <w:left w:val="single" w:sz="4" w:space="0" w:color="auto"/>
              <w:bottom w:val="single" w:sz="4" w:space="0" w:color="auto"/>
              <w:right w:val="single" w:sz="4" w:space="0" w:color="auto"/>
            </w:tcBorders>
          </w:tcPr>
          <w:p w14:paraId="0377F117" w14:textId="77777777" w:rsidR="000E0AE5" w:rsidRPr="009631FA" w:rsidRDefault="000E0AE5" w:rsidP="00493C29">
            <w:r w:rsidRPr="009631FA">
              <w:t>Ultrasonic or Sonic Scaler with Tips</w:t>
            </w:r>
          </w:p>
        </w:tc>
        <w:tc>
          <w:tcPr>
            <w:tcW w:w="1440" w:type="dxa"/>
            <w:tcBorders>
              <w:top w:val="single" w:sz="4" w:space="0" w:color="auto"/>
              <w:left w:val="single" w:sz="4" w:space="0" w:color="auto"/>
              <w:bottom w:val="single" w:sz="4" w:space="0" w:color="auto"/>
              <w:right w:val="single" w:sz="4" w:space="0" w:color="auto"/>
            </w:tcBorders>
          </w:tcPr>
          <w:p w14:paraId="2B68C3C4" w14:textId="77777777" w:rsidR="000E0AE5" w:rsidRPr="009631FA" w:rsidRDefault="000E0AE5" w:rsidP="00493C29">
            <w:r w:rsidRPr="009631FA">
              <w:t xml:space="preserve">X </w:t>
            </w:r>
          </w:p>
        </w:tc>
        <w:tc>
          <w:tcPr>
            <w:tcW w:w="1134" w:type="dxa"/>
            <w:tcBorders>
              <w:top w:val="single" w:sz="4" w:space="0" w:color="auto"/>
              <w:left w:val="single" w:sz="4" w:space="0" w:color="auto"/>
              <w:bottom w:val="single" w:sz="4" w:space="0" w:color="auto"/>
              <w:right w:val="single" w:sz="4" w:space="0" w:color="auto"/>
            </w:tcBorders>
          </w:tcPr>
          <w:p w14:paraId="6D2B09D2"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2724B267" w14:textId="77777777" w:rsidR="000E0AE5" w:rsidRPr="009631FA" w:rsidRDefault="000E0AE5" w:rsidP="00493C29">
            <w:pPr>
              <w:jc w:val="center"/>
              <w:rPr>
                <w:color w:val="000000"/>
              </w:rPr>
            </w:pPr>
          </w:p>
        </w:tc>
      </w:tr>
      <w:tr w:rsidR="000E0AE5" w:rsidRPr="009631FA" w14:paraId="598FF515" w14:textId="77777777" w:rsidTr="00B3066F">
        <w:trPr>
          <w:trHeight w:val="1853"/>
        </w:trPr>
        <w:tc>
          <w:tcPr>
            <w:tcW w:w="5688" w:type="dxa"/>
            <w:tcBorders>
              <w:top w:val="single" w:sz="4" w:space="0" w:color="auto"/>
              <w:left w:val="single" w:sz="4" w:space="0" w:color="auto"/>
              <w:bottom w:val="single" w:sz="4" w:space="0" w:color="auto"/>
              <w:right w:val="single" w:sz="4" w:space="0" w:color="auto"/>
            </w:tcBorders>
          </w:tcPr>
          <w:p w14:paraId="47E302DB" w14:textId="77777777" w:rsidR="000E0AE5" w:rsidRPr="009631FA" w:rsidRDefault="004502D8" w:rsidP="00493C29">
            <w:r w:rsidRPr="009631FA">
              <w:t>Hand Scaler</w:t>
            </w:r>
            <w:r w:rsidR="00EF6921" w:rsidRPr="009631FA">
              <w:t>(s)</w:t>
            </w:r>
            <w:r w:rsidR="00137484" w:rsidRPr="009631FA">
              <w:t>: Check those that are present at your clinic:</w:t>
            </w:r>
          </w:p>
          <w:p w14:paraId="6AF16AF1" w14:textId="60462E14" w:rsidR="00137484" w:rsidRPr="009631FA" w:rsidRDefault="006075A8" w:rsidP="00493C29">
            <w:r w:rsidRPr="009631FA">
              <w:rPr>
                <w:noProof/>
              </w:rPr>
              <mc:AlternateContent>
                <mc:Choice Requires="wps">
                  <w:drawing>
                    <wp:anchor distT="0" distB="0" distL="114300" distR="114300" simplePos="0" relativeHeight="251672576" behindDoc="0" locked="0" layoutInCell="1" allowOverlap="1" wp14:anchorId="7997178A" wp14:editId="346EF76E">
                      <wp:simplePos x="0" y="0"/>
                      <wp:positionH relativeFrom="column">
                        <wp:posOffset>1453515</wp:posOffset>
                      </wp:positionH>
                      <wp:positionV relativeFrom="page">
                        <wp:posOffset>369570</wp:posOffset>
                      </wp:positionV>
                      <wp:extent cx="219075" cy="150495"/>
                      <wp:effectExtent l="9525" t="13970" r="9525" b="6985"/>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E9C08" id="AutoShape 21" o:spid="_x0000_s1026" style="position:absolute;margin-left:114.45pt;margin-top:29.1pt;width:17.2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" filled="f">
                      <w10:wrap anchory="page"/>
                    </v:roundrect>
                  </w:pict>
                </mc:Fallback>
              </mc:AlternateContent>
            </w:r>
            <w:r w:rsidRPr="009631FA">
              <w:rPr>
                <w:noProof/>
              </w:rPr>
              <mc:AlternateContent>
                <mc:Choice Requires="wps">
                  <w:drawing>
                    <wp:anchor distT="0" distB="0" distL="114300" distR="114300" simplePos="0" relativeHeight="251662336" behindDoc="0" locked="0" layoutInCell="1" allowOverlap="1" wp14:anchorId="2016F8D3" wp14:editId="2C548388">
                      <wp:simplePos x="0" y="0"/>
                      <wp:positionH relativeFrom="column">
                        <wp:posOffset>-32385</wp:posOffset>
                      </wp:positionH>
                      <wp:positionV relativeFrom="page">
                        <wp:posOffset>360045</wp:posOffset>
                      </wp:positionV>
                      <wp:extent cx="219075" cy="150495"/>
                      <wp:effectExtent l="9525" t="13970" r="9525" b="6985"/>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A6DCE" id="AutoShape 11" o:spid="_x0000_s1026" style="position:absolute;margin-left:-2.55pt;margin-top:28.35pt;width:17.25pt;height:1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" filled="f">
                      <w10:wrap anchory="page"/>
                    </v:roundrect>
                  </w:pict>
                </mc:Fallback>
              </mc:AlternateContent>
            </w:r>
            <w:r w:rsidRPr="009631FA">
              <w:rPr>
                <w:noProof/>
              </w:rPr>
              <mc:AlternateContent>
                <mc:Choice Requires="wps">
                  <w:drawing>
                    <wp:anchor distT="0" distB="0" distL="114300" distR="114300" simplePos="0" relativeHeight="251663360" behindDoc="0" locked="0" layoutInCell="1" allowOverlap="1" wp14:anchorId="4146B9D2" wp14:editId="515376B8">
                      <wp:simplePos x="0" y="0"/>
                      <wp:positionH relativeFrom="column">
                        <wp:posOffset>-22860</wp:posOffset>
                      </wp:positionH>
                      <wp:positionV relativeFrom="page">
                        <wp:posOffset>531495</wp:posOffset>
                      </wp:positionV>
                      <wp:extent cx="219075" cy="150495"/>
                      <wp:effectExtent l="9525" t="13970" r="9525" b="6985"/>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D1604" id="AutoShape 12" o:spid="_x0000_s1026" style="position:absolute;margin-left:-1.8pt;margin-top:41.85pt;width:17.2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" filled="f">
                      <w10:wrap anchory="page"/>
                    </v:roundrect>
                  </w:pict>
                </mc:Fallback>
              </mc:AlternateContent>
            </w:r>
            <w:r w:rsidR="00137484" w:rsidRPr="009631FA">
              <w:t xml:space="preserve">      Sickle Scaler                  </w:t>
            </w:r>
            <w:r w:rsidR="00FF3CB8" w:rsidRPr="009631FA">
              <w:t>Other: _</w:t>
            </w:r>
            <w:r w:rsidR="00137484" w:rsidRPr="009631FA">
              <w:t>_______________</w:t>
            </w:r>
          </w:p>
          <w:p w14:paraId="4AA08228" w14:textId="77777777" w:rsidR="00137484" w:rsidRPr="009631FA" w:rsidRDefault="006075A8" w:rsidP="00493C29">
            <w:r w:rsidRPr="009631FA">
              <w:rPr>
                <w:noProof/>
              </w:rPr>
              <mc:AlternateContent>
                <mc:Choice Requires="wps">
                  <w:drawing>
                    <wp:anchor distT="0" distB="0" distL="114300" distR="114300" simplePos="0" relativeHeight="251664384" behindDoc="0" locked="0" layoutInCell="1" allowOverlap="1" wp14:anchorId="09FE4AFC" wp14:editId="7B8F6CBA">
                      <wp:simplePos x="0" y="0"/>
                      <wp:positionH relativeFrom="column">
                        <wp:posOffset>-22860</wp:posOffset>
                      </wp:positionH>
                      <wp:positionV relativeFrom="page">
                        <wp:posOffset>712470</wp:posOffset>
                      </wp:positionV>
                      <wp:extent cx="219075" cy="150495"/>
                      <wp:effectExtent l="9525" t="13970" r="9525" b="6985"/>
                      <wp:wrapNone/>
                      <wp:docPr id="3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DA149" id="AutoShape 13" o:spid="_x0000_s1026" style="position:absolute;margin-left:-1.8pt;margin-top:56.1pt;width:17.25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" filled="f">
                      <w10:wrap anchory="page"/>
                    </v:roundrect>
                  </w:pict>
                </mc:Fallback>
              </mc:AlternateContent>
            </w:r>
            <w:r w:rsidR="00137484" w:rsidRPr="009631FA">
              <w:t xml:space="preserve">      Jacquette Scaler</w:t>
            </w:r>
          </w:p>
          <w:p w14:paraId="0AAE13DF" w14:textId="77777777" w:rsidR="00137484" w:rsidRPr="009631FA" w:rsidRDefault="006075A8" w:rsidP="00493C29">
            <w:r w:rsidRPr="009631FA">
              <w:rPr>
                <w:noProof/>
              </w:rPr>
              <mc:AlternateContent>
                <mc:Choice Requires="wps">
                  <w:drawing>
                    <wp:anchor distT="0" distB="0" distL="114300" distR="114300" simplePos="0" relativeHeight="251665408" behindDoc="0" locked="0" layoutInCell="1" allowOverlap="1" wp14:anchorId="484B0AD7" wp14:editId="01EBA9E9">
                      <wp:simplePos x="0" y="0"/>
                      <wp:positionH relativeFrom="column">
                        <wp:posOffset>-22860</wp:posOffset>
                      </wp:positionH>
                      <wp:positionV relativeFrom="page">
                        <wp:posOffset>874395</wp:posOffset>
                      </wp:positionV>
                      <wp:extent cx="219075" cy="150495"/>
                      <wp:effectExtent l="9525" t="13970" r="9525" b="6985"/>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3E1CD" id="AutoShape 14" o:spid="_x0000_s1026" style="position:absolute;margin-left:-1.8pt;margin-top:68.85pt;width:17.25pt;height:1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" filled="f">
                      <w10:wrap anchory="page"/>
                    </v:roundrect>
                  </w:pict>
                </mc:Fallback>
              </mc:AlternateContent>
            </w:r>
            <w:r w:rsidR="00137484" w:rsidRPr="009631FA">
              <w:t xml:space="preserve">      Morse Scaler</w:t>
            </w:r>
          </w:p>
          <w:p w14:paraId="533D1599" w14:textId="77777777" w:rsidR="00137484" w:rsidRPr="009631FA" w:rsidRDefault="00137484" w:rsidP="00137484">
            <w:r w:rsidRPr="009631FA">
              <w:t xml:space="preserve">      Nebraska Scaler</w:t>
            </w:r>
          </w:p>
        </w:tc>
        <w:tc>
          <w:tcPr>
            <w:tcW w:w="1440" w:type="dxa"/>
            <w:tcBorders>
              <w:top w:val="single" w:sz="4" w:space="0" w:color="auto"/>
              <w:left w:val="single" w:sz="4" w:space="0" w:color="auto"/>
              <w:bottom w:val="single" w:sz="4" w:space="0" w:color="auto"/>
              <w:right w:val="single" w:sz="4" w:space="0" w:color="auto"/>
            </w:tcBorders>
          </w:tcPr>
          <w:p w14:paraId="69726246"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64311382"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49C65AA3" w14:textId="77777777" w:rsidR="000E0AE5" w:rsidRPr="009631FA" w:rsidRDefault="000E0AE5" w:rsidP="00493C29">
            <w:pPr>
              <w:jc w:val="center"/>
              <w:rPr>
                <w:color w:val="000000"/>
              </w:rPr>
            </w:pPr>
          </w:p>
        </w:tc>
      </w:tr>
      <w:tr w:rsidR="000E0AE5" w:rsidRPr="009631FA" w14:paraId="20A9BDAC" w14:textId="77777777" w:rsidTr="00B3066F">
        <w:tc>
          <w:tcPr>
            <w:tcW w:w="5688" w:type="dxa"/>
            <w:tcBorders>
              <w:top w:val="single" w:sz="4" w:space="0" w:color="auto"/>
              <w:left w:val="single" w:sz="4" w:space="0" w:color="auto"/>
              <w:bottom w:val="single" w:sz="4" w:space="0" w:color="auto"/>
              <w:right w:val="single" w:sz="4" w:space="0" w:color="auto"/>
            </w:tcBorders>
          </w:tcPr>
          <w:p w14:paraId="02BA069E" w14:textId="77777777" w:rsidR="000E0AE5" w:rsidRPr="009631FA" w:rsidRDefault="000E0AE5" w:rsidP="00493C29">
            <w:r w:rsidRPr="009631FA">
              <w:t>Hand Curette</w:t>
            </w:r>
            <w:r w:rsidR="00EF6921" w:rsidRPr="009631FA">
              <w:t>(s)</w:t>
            </w:r>
            <w:r w:rsidR="00137484" w:rsidRPr="009631FA">
              <w:t>: Check those that are present at your clinic:</w:t>
            </w:r>
          </w:p>
          <w:p w14:paraId="359C82A9" w14:textId="77777777" w:rsidR="00137484" w:rsidRPr="009631FA" w:rsidRDefault="006075A8" w:rsidP="00493C29">
            <w:r w:rsidRPr="009631FA">
              <w:rPr>
                <w:noProof/>
              </w:rPr>
              <mc:AlternateContent>
                <mc:Choice Requires="wps">
                  <w:drawing>
                    <wp:anchor distT="0" distB="0" distL="114300" distR="114300" simplePos="0" relativeHeight="251666432" behindDoc="0" locked="0" layoutInCell="1" allowOverlap="1" wp14:anchorId="48E1EDEA" wp14:editId="1E71128A">
                      <wp:simplePos x="0" y="0"/>
                      <wp:positionH relativeFrom="column">
                        <wp:posOffset>-32385</wp:posOffset>
                      </wp:positionH>
                      <wp:positionV relativeFrom="page">
                        <wp:posOffset>359410</wp:posOffset>
                      </wp:positionV>
                      <wp:extent cx="219075" cy="150495"/>
                      <wp:effectExtent l="9525" t="5715" r="9525" b="5715"/>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30078" id="AutoShape 15" o:spid="_x0000_s1026" style="position:absolute;margin-left:-2.55pt;margin-top:28.3pt;width:17.25pt;height:1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" filled="f">
                      <w10:wrap anchory="page"/>
                    </v:roundrect>
                  </w:pict>
                </mc:Fallback>
              </mc:AlternateContent>
            </w:r>
            <w:r w:rsidR="00137484" w:rsidRPr="009631FA">
              <w:t xml:space="preserve">      Barnhart</w:t>
            </w:r>
          </w:p>
          <w:p w14:paraId="504D6E21" w14:textId="3884C0EB" w:rsidR="00137484" w:rsidRPr="009631FA" w:rsidRDefault="006075A8" w:rsidP="00493C29">
            <w:r w:rsidRPr="009631FA">
              <w:rPr>
                <w:noProof/>
              </w:rPr>
              <mc:AlternateContent>
                <mc:Choice Requires="wps">
                  <w:drawing>
                    <wp:anchor distT="0" distB="0" distL="114300" distR="114300" simplePos="0" relativeHeight="251667456" behindDoc="0" locked="0" layoutInCell="1" allowOverlap="1" wp14:anchorId="72E0EB28" wp14:editId="39AA521F">
                      <wp:simplePos x="0" y="0"/>
                      <wp:positionH relativeFrom="column">
                        <wp:posOffset>-32385</wp:posOffset>
                      </wp:positionH>
                      <wp:positionV relativeFrom="page">
                        <wp:posOffset>521335</wp:posOffset>
                      </wp:positionV>
                      <wp:extent cx="219075" cy="150495"/>
                      <wp:effectExtent l="9525" t="5715" r="9525" b="5715"/>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AFA40" id="AutoShape 16" o:spid="_x0000_s1026" style="position:absolute;margin-left:-2.55pt;margin-top:41.05pt;width:17.2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" filled="f">
                      <w10:wrap anchory="page"/>
                    </v:roundrect>
                  </w:pict>
                </mc:Fallback>
              </mc:AlternateContent>
            </w:r>
            <w:r w:rsidRPr="009631FA">
              <w:rPr>
                <w:noProof/>
              </w:rPr>
              <mc:AlternateContent>
                <mc:Choice Requires="wps">
                  <w:drawing>
                    <wp:anchor distT="0" distB="0" distL="114300" distR="114300" simplePos="0" relativeHeight="251668480" behindDoc="0" locked="0" layoutInCell="1" allowOverlap="1" wp14:anchorId="561D3B03" wp14:editId="3A6DD46E">
                      <wp:simplePos x="0" y="0"/>
                      <wp:positionH relativeFrom="column">
                        <wp:posOffset>-32385</wp:posOffset>
                      </wp:positionH>
                      <wp:positionV relativeFrom="page">
                        <wp:posOffset>692785</wp:posOffset>
                      </wp:positionV>
                      <wp:extent cx="219075" cy="150495"/>
                      <wp:effectExtent l="9525" t="5715" r="9525" b="5715"/>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3F1CA" id="AutoShape 17" o:spid="_x0000_s1026" style="position:absolute;margin-left:-2.55pt;margin-top:54.55pt;width:17.2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" filled="f">
                      <w10:wrap anchory="page"/>
                    </v:roundrect>
                  </w:pict>
                </mc:Fallback>
              </mc:AlternateContent>
            </w:r>
            <w:r w:rsidR="00137484" w:rsidRPr="009631FA">
              <w:t xml:space="preserve">      Columbia</w:t>
            </w:r>
            <w:r w:rsidR="000E6BE6" w:rsidRPr="009631FA">
              <w:t xml:space="preserve">          </w:t>
            </w:r>
            <w:r w:rsidR="00FF3CB8" w:rsidRPr="009631FA">
              <w:t>Other: _</w:t>
            </w:r>
            <w:r w:rsidR="000E6BE6" w:rsidRPr="009631FA">
              <w:t>_______________</w:t>
            </w:r>
          </w:p>
          <w:p w14:paraId="4586C593" w14:textId="77777777" w:rsidR="00137484" w:rsidRPr="009631FA" w:rsidRDefault="006075A8" w:rsidP="00493C29">
            <w:r w:rsidRPr="009631FA">
              <w:rPr>
                <w:noProof/>
              </w:rPr>
              <mc:AlternateContent>
                <mc:Choice Requires="wps">
                  <w:drawing>
                    <wp:anchor distT="0" distB="0" distL="114300" distR="114300" simplePos="0" relativeHeight="251670528" behindDoc="1" locked="0" layoutInCell="1" allowOverlap="1" wp14:anchorId="227B60D8" wp14:editId="723F12FC">
                      <wp:simplePos x="0" y="0"/>
                      <wp:positionH relativeFrom="column">
                        <wp:posOffset>1272540</wp:posOffset>
                      </wp:positionH>
                      <wp:positionV relativeFrom="page">
                        <wp:posOffset>516890</wp:posOffset>
                      </wp:positionV>
                      <wp:extent cx="219075" cy="150495"/>
                      <wp:effectExtent l="9525" t="10795" r="9525" b="10160"/>
                      <wp:wrapTight wrapText="bothSides">
                        <wp:wrapPolygon edited="0">
                          <wp:start x="-939" y="-1367"/>
                          <wp:lineTo x="-939" y="21600"/>
                          <wp:lineTo x="21600" y="21600"/>
                          <wp:lineTo x="22539" y="20233"/>
                          <wp:lineTo x="22539" y="1367"/>
                          <wp:lineTo x="21600" y="-1367"/>
                          <wp:lineTo x="-939" y="-1367"/>
                        </wp:wrapPolygon>
                      </wp:wrapTight>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75F9C" id="AutoShape 19" o:spid="_x0000_s1026" style="position:absolute;margin-left:100.2pt;margin-top:40.7pt;width:17.25pt;height:1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" filled="f">
                      <w10:wrap type="tight" anchory="page"/>
                    </v:roundrect>
                  </w:pict>
                </mc:Fallback>
              </mc:AlternateContent>
            </w:r>
            <w:r w:rsidRPr="009631FA">
              <w:rPr>
                <w:noProof/>
              </w:rPr>
              <mc:AlternateContent>
                <mc:Choice Requires="wps">
                  <w:drawing>
                    <wp:anchor distT="0" distB="0" distL="114300" distR="114300" simplePos="0" relativeHeight="251669504" behindDoc="0" locked="0" layoutInCell="1" allowOverlap="1" wp14:anchorId="78C8498D" wp14:editId="36BA97BD">
                      <wp:simplePos x="0" y="0"/>
                      <wp:positionH relativeFrom="column">
                        <wp:posOffset>-32385</wp:posOffset>
                      </wp:positionH>
                      <wp:positionV relativeFrom="page">
                        <wp:posOffset>864235</wp:posOffset>
                      </wp:positionV>
                      <wp:extent cx="219075" cy="150495"/>
                      <wp:effectExtent l="9525" t="5715" r="9525" b="571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0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56BF2" id="AutoShape 18" o:spid="_x0000_s1026" style="position:absolute;margin-left:-2.55pt;margin-top:68.05pt;width:17.2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" filled="f">
                      <w10:wrap anchory="page"/>
                    </v:roundrect>
                  </w:pict>
                </mc:Fallback>
              </mc:AlternateContent>
            </w:r>
            <w:r w:rsidR="002968D6" w:rsidRPr="009631FA">
              <w:t xml:space="preserve">      </w:t>
            </w:r>
            <w:r w:rsidR="000E6BE6" w:rsidRPr="009631FA">
              <w:t>McCall</w:t>
            </w:r>
          </w:p>
          <w:p w14:paraId="5E566D38" w14:textId="77777777" w:rsidR="00137484" w:rsidRPr="009631FA" w:rsidRDefault="000E6BE6" w:rsidP="00493C29">
            <w:r w:rsidRPr="009631FA">
              <w:t xml:space="preserve">      Gracey</w:t>
            </w:r>
          </w:p>
          <w:p w14:paraId="34A8EEDC" w14:textId="77777777" w:rsidR="00137484" w:rsidRPr="009631FA" w:rsidRDefault="00137484" w:rsidP="00493C29"/>
        </w:tc>
        <w:tc>
          <w:tcPr>
            <w:tcW w:w="1440" w:type="dxa"/>
            <w:tcBorders>
              <w:top w:val="single" w:sz="4" w:space="0" w:color="auto"/>
              <w:left w:val="single" w:sz="4" w:space="0" w:color="auto"/>
              <w:bottom w:val="single" w:sz="4" w:space="0" w:color="auto"/>
              <w:right w:val="single" w:sz="4" w:space="0" w:color="auto"/>
            </w:tcBorders>
          </w:tcPr>
          <w:p w14:paraId="4FE04EE1"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6B3EE939"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67862797" w14:textId="77777777" w:rsidR="000E0AE5" w:rsidRPr="009631FA" w:rsidRDefault="000E0AE5" w:rsidP="00493C29">
            <w:pPr>
              <w:jc w:val="center"/>
              <w:rPr>
                <w:color w:val="000000"/>
              </w:rPr>
            </w:pPr>
          </w:p>
        </w:tc>
      </w:tr>
      <w:tr w:rsidR="000E0AE5" w:rsidRPr="009631FA" w14:paraId="00E8B4DC" w14:textId="77777777" w:rsidTr="00B3066F">
        <w:tc>
          <w:tcPr>
            <w:tcW w:w="5688" w:type="dxa"/>
            <w:tcBorders>
              <w:top w:val="single" w:sz="4" w:space="0" w:color="auto"/>
              <w:left w:val="single" w:sz="4" w:space="0" w:color="auto"/>
              <w:bottom w:val="single" w:sz="4" w:space="0" w:color="auto"/>
              <w:right w:val="single" w:sz="4" w:space="0" w:color="auto"/>
            </w:tcBorders>
          </w:tcPr>
          <w:p w14:paraId="2ADE45F4" w14:textId="77777777" w:rsidR="000E0AE5" w:rsidRPr="009631FA" w:rsidRDefault="000E0AE5" w:rsidP="00493C29">
            <w:r w:rsidRPr="009631FA">
              <w:t>Periodontal Probe</w:t>
            </w:r>
            <w:r w:rsidR="004502D8" w:rsidRPr="009631FA">
              <w:t xml:space="preserve">/explorer </w:t>
            </w:r>
          </w:p>
        </w:tc>
        <w:tc>
          <w:tcPr>
            <w:tcW w:w="1440" w:type="dxa"/>
            <w:tcBorders>
              <w:top w:val="single" w:sz="4" w:space="0" w:color="auto"/>
              <w:left w:val="single" w:sz="4" w:space="0" w:color="auto"/>
              <w:bottom w:val="single" w:sz="4" w:space="0" w:color="auto"/>
              <w:right w:val="single" w:sz="4" w:space="0" w:color="auto"/>
            </w:tcBorders>
          </w:tcPr>
          <w:p w14:paraId="2C2E6CA5"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0C0AC8F7"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14CC691A" w14:textId="77777777" w:rsidR="000E0AE5" w:rsidRPr="009631FA" w:rsidRDefault="000E0AE5" w:rsidP="00493C29">
            <w:pPr>
              <w:jc w:val="center"/>
              <w:rPr>
                <w:color w:val="000000"/>
              </w:rPr>
            </w:pPr>
          </w:p>
        </w:tc>
      </w:tr>
      <w:tr w:rsidR="00C75DB0" w:rsidRPr="009631FA" w14:paraId="40BB2BF9" w14:textId="77777777" w:rsidTr="00B3066F">
        <w:tc>
          <w:tcPr>
            <w:tcW w:w="5688" w:type="dxa"/>
            <w:tcBorders>
              <w:top w:val="single" w:sz="4" w:space="0" w:color="auto"/>
              <w:left w:val="single" w:sz="4" w:space="0" w:color="auto"/>
              <w:bottom w:val="single" w:sz="4" w:space="0" w:color="auto"/>
              <w:right w:val="single" w:sz="4" w:space="0" w:color="auto"/>
            </w:tcBorders>
          </w:tcPr>
          <w:p w14:paraId="7A6F080D" w14:textId="77777777" w:rsidR="00C75DB0" w:rsidRPr="009631FA" w:rsidRDefault="00C75DB0" w:rsidP="00493C29">
            <w:r w:rsidRPr="009631FA">
              <w:t>Dental mirror</w:t>
            </w:r>
          </w:p>
        </w:tc>
        <w:tc>
          <w:tcPr>
            <w:tcW w:w="1440" w:type="dxa"/>
            <w:tcBorders>
              <w:top w:val="single" w:sz="4" w:space="0" w:color="auto"/>
              <w:left w:val="single" w:sz="4" w:space="0" w:color="auto"/>
              <w:bottom w:val="single" w:sz="4" w:space="0" w:color="auto"/>
              <w:right w:val="single" w:sz="4" w:space="0" w:color="auto"/>
            </w:tcBorders>
          </w:tcPr>
          <w:p w14:paraId="1094DA68" w14:textId="77777777" w:rsidR="00C75DB0" w:rsidRPr="009631FA" w:rsidRDefault="00C75DB0" w:rsidP="00493C29"/>
        </w:tc>
        <w:tc>
          <w:tcPr>
            <w:tcW w:w="1134" w:type="dxa"/>
            <w:tcBorders>
              <w:top w:val="single" w:sz="4" w:space="0" w:color="auto"/>
              <w:left w:val="single" w:sz="4" w:space="0" w:color="auto"/>
              <w:bottom w:val="single" w:sz="4" w:space="0" w:color="auto"/>
              <w:right w:val="single" w:sz="4" w:space="0" w:color="auto"/>
            </w:tcBorders>
          </w:tcPr>
          <w:p w14:paraId="398B7437" w14:textId="77777777" w:rsidR="00C75DB0" w:rsidRPr="009631FA" w:rsidRDefault="00C75DB0" w:rsidP="00493C29"/>
        </w:tc>
        <w:tc>
          <w:tcPr>
            <w:tcW w:w="1602" w:type="dxa"/>
            <w:tcBorders>
              <w:top w:val="single" w:sz="4" w:space="0" w:color="auto"/>
              <w:left w:val="single" w:sz="4" w:space="0" w:color="auto"/>
              <w:bottom w:val="single" w:sz="4" w:space="0" w:color="auto"/>
              <w:right w:val="single" w:sz="4" w:space="0" w:color="auto"/>
            </w:tcBorders>
          </w:tcPr>
          <w:p w14:paraId="35F630CE" w14:textId="77777777" w:rsidR="00C75DB0" w:rsidRPr="009631FA" w:rsidRDefault="00C75DB0" w:rsidP="00493C29">
            <w:pPr>
              <w:jc w:val="center"/>
              <w:rPr>
                <w:color w:val="000000"/>
              </w:rPr>
            </w:pPr>
          </w:p>
        </w:tc>
      </w:tr>
      <w:tr w:rsidR="000E0AE5" w:rsidRPr="009631FA" w14:paraId="40A9290C" w14:textId="77777777" w:rsidTr="00B3066F">
        <w:tc>
          <w:tcPr>
            <w:tcW w:w="5688" w:type="dxa"/>
            <w:tcBorders>
              <w:top w:val="single" w:sz="4" w:space="0" w:color="auto"/>
              <w:left w:val="single" w:sz="4" w:space="0" w:color="auto"/>
              <w:bottom w:val="single" w:sz="4" w:space="0" w:color="auto"/>
              <w:right w:val="single" w:sz="4" w:space="0" w:color="auto"/>
            </w:tcBorders>
          </w:tcPr>
          <w:p w14:paraId="6792C0D4" w14:textId="77777777" w:rsidR="000E0AE5" w:rsidRPr="009631FA" w:rsidRDefault="000E0AE5" w:rsidP="00493C29">
            <w:r w:rsidRPr="009631FA">
              <w:t>Compressed Air System</w:t>
            </w:r>
            <w:r w:rsidR="00C75DB0" w:rsidRPr="009631FA">
              <w:t xml:space="preserve"> with high speed, low speed and 3 way syringe</w:t>
            </w:r>
          </w:p>
        </w:tc>
        <w:tc>
          <w:tcPr>
            <w:tcW w:w="1440" w:type="dxa"/>
            <w:tcBorders>
              <w:top w:val="single" w:sz="4" w:space="0" w:color="auto"/>
              <w:left w:val="single" w:sz="4" w:space="0" w:color="auto"/>
              <w:bottom w:val="single" w:sz="4" w:space="0" w:color="auto"/>
              <w:right w:val="single" w:sz="4" w:space="0" w:color="auto"/>
            </w:tcBorders>
          </w:tcPr>
          <w:p w14:paraId="03FC68E6"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0550F7E8"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0E43232D" w14:textId="77777777" w:rsidR="000E0AE5" w:rsidRPr="009631FA" w:rsidRDefault="000E0AE5" w:rsidP="00493C29">
            <w:pPr>
              <w:jc w:val="center"/>
              <w:rPr>
                <w:color w:val="000000"/>
              </w:rPr>
            </w:pPr>
          </w:p>
        </w:tc>
      </w:tr>
      <w:tr w:rsidR="00C75DB0" w:rsidRPr="009631FA" w14:paraId="1F8E7D11" w14:textId="77777777" w:rsidTr="00B3066F">
        <w:tc>
          <w:tcPr>
            <w:tcW w:w="5688" w:type="dxa"/>
            <w:tcBorders>
              <w:top w:val="single" w:sz="4" w:space="0" w:color="auto"/>
              <w:left w:val="single" w:sz="4" w:space="0" w:color="auto"/>
              <w:bottom w:val="single" w:sz="4" w:space="0" w:color="auto"/>
              <w:right w:val="single" w:sz="4" w:space="0" w:color="auto"/>
            </w:tcBorders>
          </w:tcPr>
          <w:p w14:paraId="349897F0" w14:textId="77777777" w:rsidR="00C75DB0" w:rsidRPr="009631FA" w:rsidRDefault="00C75DB0" w:rsidP="00493C29">
            <w:r w:rsidRPr="009631FA">
              <w:t>Handpiece cleaning, conditioning spray or lubricating oil</w:t>
            </w:r>
          </w:p>
        </w:tc>
        <w:tc>
          <w:tcPr>
            <w:tcW w:w="1440" w:type="dxa"/>
            <w:tcBorders>
              <w:top w:val="single" w:sz="4" w:space="0" w:color="auto"/>
              <w:left w:val="single" w:sz="4" w:space="0" w:color="auto"/>
              <w:bottom w:val="single" w:sz="4" w:space="0" w:color="auto"/>
              <w:right w:val="single" w:sz="4" w:space="0" w:color="auto"/>
            </w:tcBorders>
          </w:tcPr>
          <w:p w14:paraId="5D099F36" w14:textId="77777777" w:rsidR="00C75DB0"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552DD054" w14:textId="77777777" w:rsidR="00C75DB0" w:rsidRPr="009631FA" w:rsidRDefault="00C75DB0" w:rsidP="00493C29"/>
        </w:tc>
        <w:tc>
          <w:tcPr>
            <w:tcW w:w="1602" w:type="dxa"/>
            <w:tcBorders>
              <w:top w:val="single" w:sz="4" w:space="0" w:color="auto"/>
              <w:left w:val="single" w:sz="4" w:space="0" w:color="auto"/>
              <w:bottom w:val="single" w:sz="4" w:space="0" w:color="auto"/>
              <w:right w:val="single" w:sz="4" w:space="0" w:color="auto"/>
            </w:tcBorders>
          </w:tcPr>
          <w:p w14:paraId="599E0E11" w14:textId="77777777" w:rsidR="00C75DB0" w:rsidRPr="009631FA" w:rsidRDefault="00C75DB0" w:rsidP="00493C29">
            <w:pPr>
              <w:jc w:val="center"/>
              <w:rPr>
                <w:color w:val="000000"/>
              </w:rPr>
            </w:pPr>
          </w:p>
        </w:tc>
      </w:tr>
      <w:tr w:rsidR="000E0AE5" w:rsidRPr="009631FA" w14:paraId="7BAD1D23" w14:textId="77777777" w:rsidTr="00B3066F">
        <w:tc>
          <w:tcPr>
            <w:tcW w:w="5688" w:type="dxa"/>
            <w:tcBorders>
              <w:top w:val="single" w:sz="4" w:space="0" w:color="auto"/>
              <w:left w:val="single" w:sz="4" w:space="0" w:color="auto"/>
              <w:bottom w:val="single" w:sz="4" w:space="0" w:color="auto"/>
              <w:right w:val="single" w:sz="4" w:space="0" w:color="auto"/>
            </w:tcBorders>
          </w:tcPr>
          <w:p w14:paraId="3860B551" w14:textId="77777777" w:rsidR="000E0AE5" w:rsidRPr="009631FA" w:rsidRDefault="00C75DB0" w:rsidP="00493C29">
            <w:r w:rsidRPr="009631FA">
              <w:t>Prophy Angle</w:t>
            </w:r>
          </w:p>
        </w:tc>
        <w:tc>
          <w:tcPr>
            <w:tcW w:w="1440" w:type="dxa"/>
            <w:tcBorders>
              <w:top w:val="single" w:sz="4" w:space="0" w:color="auto"/>
              <w:left w:val="single" w:sz="4" w:space="0" w:color="auto"/>
              <w:bottom w:val="single" w:sz="4" w:space="0" w:color="auto"/>
              <w:right w:val="single" w:sz="4" w:space="0" w:color="auto"/>
            </w:tcBorders>
          </w:tcPr>
          <w:p w14:paraId="7118AA7B"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5A512A84"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76D8F147" w14:textId="77777777" w:rsidR="000E0AE5" w:rsidRPr="009631FA" w:rsidRDefault="000E0AE5" w:rsidP="00493C29">
            <w:pPr>
              <w:jc w:val="center"/>
              <w:rPr>
                <w:color w:val="000000"/>
              </w:rPr>
            </w:pPr>
          </w:p>
        </w:tc>
      </w:tr>
      <w:tr w:rsidR="000E0AE5" w:rsidRPr="009631FA" w14:paraId="37B251D0" w14:textId="77777777" w:rsidTr="00B3066F">
        <w:tc>
          <w:tcPr>
            <w:tcW w:w="5688" w:type="dxa"/>
            <w:tcBorders>
              <w:top w:val="single" w:sz="4" w:space="0" w:color="auto"/>
              <w:left w:val="single" w:sz="4" w:space="0" w:color="auto"/>
              <w:bottom w:val="single" w:sz="4" w:space="0" w:color="auto"/>
              <w:right w:val="single" w:sz="4" w:space="0" w:color="auto"/>
            </w:tcBorders>
          </w:tcPr>
          <w:p w14:paraId="3B43BABB" w14:textId="77777777" w:rsidR="000E0AE5" w:rsidRPr="009631FA" w:rsidRDefault="00C75DB0" w:rsidP="00493C29">
            <w:r w:rsidRPr="009631FA">
              <w:t>Prophy Cup/paste</w:t>
            </w:r>
          </w:p>
        </w:tc>
        <w:tc>
          <w:tcPr>
            <w:tcW w:w="1440" w:type="dxa"/>
            <w:tcBorders>
              <w:top w:val="single" w:sz="4" w:space="0" w:color="auto"/>
              <w:left w:val="single" w:sz="4" w:space="0" w:color="auto"/>
              <w:bottom w:val="single" w:sz="4" w:space="0" w:color="auto"/>
              <w:right w:val="single" w:sz="4" w:space="0" w:color="auto"/>
            </w:tcBorders>
          </w:tcPr>
          <w:p w14:paraId="305F6AE1"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57941680"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67300164" w14:textId="77777777" w:rsidR="000E0AE5" w:rsidRPr="009631FA" w:rsidRDefault="000E0AE5" w:rsidP="00493C29">
            <w:pPr>
              <w:jc w:val="center"/>
              <w:rPr>
                <w:color w:val="000000"/>
              </w:rPr>
            </w:pPr>
          </w:p>
        </w:tc>
      </w:tr>
      <w:tr w:rsidR="000E0AE5" w:rsidRPr="009631FA" w14:paraId="2883CC8D" w14:textId="77777777" w:rsidTr="00B3066F">
        <w:tc>
          <w:tcPr>
            <w:tcW w:w="5688" w:type="dxa"/>
            <w:tcBorders>
              <w:top w:val="single" w:sz="4" w:space="0" w:color="auto"/>
              <w:left w:val="single" w:sz="4" w:space="0" w:color="auto"/>
              <w:bottom w:val="single" w:sz="4" w:space="0" w:color="auto"/>
              <w:right w:val="single" w:sz="4" w:space="0" w:color="auto"/>
            </w:tcBorders>
          </w:tcPr>
          <w:p w14:paraId="4EF97566" w14:textId="77777777" w:rsidR="000E0AE5" w:rsidRPr="009631FA" w:rsidRDefault="00C75DB0" w:rsidP="00493C29">
            <w:r w:rsidRPr="009631FA">
              <w:t>Perioceutic Medication</w:t>
            </w:r>
          </w:p>
        </w:tc>
        <w:tc>
          <w:tcPr>
            <w:tcW w:w="1440" w:type="dxa"/>
            <w:tcBorders>
              <w:top w:val="single" w:sz="4" w:space="0" w:color="auto"/>
              <w:left w:val="single" w:sz="4" w:space="0" w:color="auto"/>
              <w:bottom w:val="single" w:sz="4" w:space="0" w:color="auto"/>
              <w:right w:val="single" w:sz="4" w:space="0" w:color="auto"/>
            </w:tcBorders>
          </w:tcPr>
          <w:p w14:paraId="5319A5EA"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19FEF660"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653E77B8" w14:textId="77777777" w:rsidR="000E0AE5" w:rsidRPr="009631FA" w:rsidRDefault="000E0AE5" w:rsidP="00493C29">
            <w:pPr>
              <w:jc w:val="center"/>
              <w:rPr>
                <w:color w:val="000000"/>
              </w:rPr>
            </w:pPr>
          </w:p>
        </w:tc>
      </w:tr>
      <w:tr w:rsidR="000E0AE5" w:rsidRPr="009631FA" w14:paraId="1ADD4BFD" w14:textId="77777777" w:rsidTr="00B3066F">
        <w:tc>
          <w:tcPr>
            <w:tcW w:w="5688" w:type="dxa"/>
            <w:tcBorders>
              <w:top w:val="single" w:sz="4" w:space="0" w:color="auto"/>
              <w:left w:val="single" w:sz="4" w:space="0" w:color="auto"/>
              <w:bottom w:val="single" w:sz="4" w:space="0" w:color="auto"/>
              <w:right w:val="single" w:sz="4" w:space="0" w:color="auto"/>
            </w:tcBorders>
          </w:tcPr>
          <w:p w14:paraId="634AF69E" w14:textId="77777777" w:rsidR="000E0AE5" w:rsidRPr="009631FA" w:rsidRDefault="00C75DB0" w:rsidP="00493C29">
            <w:r w:rsidRPr="009631FA">
              <w:t>Bone Graft Material</w:t>
            </w:r>
          </w:p>
        </w:tc>
        <w:tc>
          <w:tcPr>
            <w:tcW w:w="1440" w:type="dxa"/>
            <w:tcBorders>
              <w:top w:val="single" w:sz="4" w:space="0" w:color="auto"/>
              <w:left w:val="single" w:sz="4" w:space="0" w:color="auto"/>
              <w:bottom w:val="single" w:sz="4" w:space="0" w:color="auto"/>
              <w:right w:val="single" w:sz="4" w:space="0" w:color="auto"/>
            </w:tcBorders>
          </w:tcPr>
          <w:p w14:paraId="4DE3EA7B"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3BA75DC8"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1EC5871E" w14:textId="77777777" w:rsidR="000E0AE5" w:rsidRPr="009631FA" w:rsidRDefault="000E0AE5" w:rsidP="00493C29">
            <w:pPr>
              <w:jc w:val="center"/>
              <w:rPr>
                <w:color w:val="000000"/>
              </w:rPr>
            </w:pPr>
          </w:p>
        </w:tc>
      </w:tr>
      <w:tr w:rsidR="000E0AE5" w:rsidRPr="009631FA" w14:paraId="72681D81" w14:textId="77777777" w:rsidTr="00B3066F">
        <w:tc>
          <w:tcPr>
            <w:tcW w:w="5688" w:type="dxa"/>
            <w:tcBorders>
              <w:top w:val="single" w:sz="4" w:space="0" w:color="auto"/>
              <w:left w:val="single" w:sz="4" w:space="0" w:color="auto"/>
              <w:bottom w:val="single" w:sz="4" w:space="0" w:color="auto"/>
              <w:right w:val="single" w:sz="4" w:space="0" w:color="auto"/>
            </w:tcBorders>
          </w:tcPr>
          <w:p w14:paraId="36B8E454" w14:textId="77777777" w:rsidR="000E0AE5" w:rsidRPr="009631FA" w:rsidRDefault="00C75DB0" w:rsidP="00493C29">
            <w:r w:rsidRPr="009631FA">
              <w:t>Periosteal elevator</w:t>
            </w:r>
          </w:p>
        </w:tc>
        <w:tc>
          <w:tcPr>
            <w:tcW w:w="1440" w:type="dxa"/>
            <w:tcBorders>
              <w:top w:val="single" w:sz="4" w:space="0" w:color="auto"/>
              <w:left w:val="single" w:sz="4" w:space="0" w:color="auto"/>
              <w:bottom w:val="single" w:sz="4" w:space="0" w:color="auto"/>
              <w:right w:val="single" w:sz="4" w:space="0" w:color="auto"/>
            </w:tcBorders>
          </w:tcPr>
          <w:p w14:paraId="6E1C45ED" w14:textId="77777777" w:rsidR="000E0AE5"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4DB38604"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7B291719" w14:textId="77777777" w:rsidR="000E0AE5" w:rsidRPr="009631FA" w:rsidRDefault="000E0AE5" w:rsidP="00493C29">
            <w:pPr>
              <w:jc w:val="center"/>
              <w:rPr>
                <w:color w:val="000000"/>
              </w:rPr>
            </w:pPr>
          </w:p>
        </w:tc>
      </w:tr>
      <w:tr w:rsidR="000E0AE5" w:rsidRPr="009631FA" w14:paraId="5B632281" w14:textId="77777777" w:rsidTr="00B3066F">
        <w:tc>
          <w:tcPr>
            <w:tcW w:w="5688" w:type="dxa"/>
            <w:tcBorders>
              <w:top w:val="single" w:sz="4" w:space="0" w:color="auto"/>
              <w:left w:val="single" w:sz="4" w:space="0" w:color="auto"/>
              <w:bottom w:val="single" w:sz="4" w:space="0" w:color="auto"/>
              <w:right w:val="single" w:sz="4" w:space="0" w:color="auto"/>
            </w:tcBorders>
          </w:tcPr>
          <w:p w14:paraId="1F40CEC8" w14:textId="77777777" w:rsidR="000E0AE5" w:rsidRPr="009631FA" w:rsidRDefault="00C75DB0" w:rsidP="00493C29">
            <w:r w:rsidRPr="009631FA">
              <w:t xml:space="preserve">Winged, straight, </w:t>
            </w:r>
            <w:r w:rsidR="000E6BE6" w:rsidRPr="009631FA">
              <w:t>and/</w:t>
            </w:r>
            <w:r w:rsidRPr="009631FA">
              <w:t>or luxating oral surgical elevators</w:t>
            </w:r>
          </w:p>
        </w:tc>
        <w:tc>
          <w:tcPr>
            <w:tcW w:w="1440" w:type="dxa"/>
            <w:tcBorders>
              <w:top w:val="single" w:sz="4" w:space="0" w:color="auto"/>
              <w:left w:val="single" w:sz="4" w:space="0" w:color="auto"/>
              <w:bottom w:val="single" w:sz="4" w:space="0" w:color="auto"/>
              <w:right w:val="single" w:sz="4" w:space="0" w:color="auto"/>
            </w:tcBorders>
          </w:tcPr>
          <w:p w14:paraId="14499E4F"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674AF365"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41685A75" w14:textId="77777777" w:rsidR="000E0AE5" w:rsidRPr="009631FA" w:rsidRDefault="000E0AE5" w:rsidP="00493C29">
            <w:pPr>
              <w:jc w:val="center"/>
              <w:rPr>
                <w:color w:val="000000"/>
              </w:rPr>
            </w:pPr>
          </w:p>
        </w:tc>
      </w:tr>
      <w:tr w:rsidR="009F5A57" w:rsidRPr="009631FA" w14:paraId="5A55CFCA" w14:textId="77777777" w:rsidTr="00B3066F">
        <w:tc>
          <w:tcPr>
            <w:tcW w:w="5688" w:type="dxa"/>
            <w:tcBorders>
              <w:top w:val="single" w:sz="4" w:space="0" w:color="auto"/>
              <w:left w:val="single" w:sz="4" w:space="0" w:color="auto"/>
              <w:bottom w:val="single" w:sz="4" w:space="0" w:color="auto"/>
              <w:right w:val="single" w:sz="4" w:space="0" w:color="auto"/>
            </w:tcBorders>
          </w:tcPr>
          <w:p w14:paraId="052F8D34" w14:textId="77777777" w:rsidR="009F5A57" w:rsidRPr="009631FA" w:rsidRDefault="009F5A57" w:rsidP="00493C29">
            <w:r w:rsidRPr="009631FA">
              <w:t>Extraction forceps</w:t>
            </w:r>
          </w:p>
        </w:tc>
        <w:tc>
          <w:tcPr>
            <w:tcW w:w="1440" w:type="dxa"/>
            <w:tcBorders>
              <w:top w:val="single" w:sz="4" w:space="0" w:color="auto"/>
              <w:left w:val="single" w:sz="4" w:space="0" w:color="auto"/>
              <w:bottom w:val="single" w:sz="4" w:space="0" w:color="auto"/>
              <w:right w:val="single" w:sz="4" w:space="0" w:color="auto"/>
            </w:tcBorders>
          </w:tcPr>
          <w:p w14:paraId="0C48AB4E" w14:textId="77777777" w:rsidR="009F5A57" w:rsidRPr="009631FA" w:rsidRDefault="009F5A57"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5AE097A4" w14:textId="77777777" w:rsidR="009F5A57" w:rsidRPr="009631FA" w:rsidRDefault="009F5A57" w:rsidP="00493C29"/>
        </w:tc>
        <w:tc>
          <w:tcPr>
            <w:tcW w:w="1602" w:type="dxa"/>
            <w:tcBorders>
              <w:top w:val="single" w:sz="4" w:space="0" w:color="auto"/>
              <w:left w:val="single" w:sz="4" w:space="0" w:color="auto"/>
              <w:bottom w:val="single" w:sz="4" w:space="0" w:color="auto"/>
              <w:right w:val="single" w:sz="4" w:space="0" w:color="auto"/>
            </w:tcBorders>
          </w:tcPr>
          <w:p w14:paraId="75265347" w14:textId="77777777" w:rsidR="009F5A57" w:rsidRPr="009631FA" w:rsidRDefault="009F5A57" w:rsidP="00493C29">
            <w:pPr>
              <w:jc w:val="center"/>
              <w:rPr>
                <w:color w:val="000000"/>
              </w:rPr>
            </w:pPr>
          </w:p>
        </w:tc>
      </w:tr>
      <w:tr w:rsidR="00BF1513" w:rsidRPr="009631FA" w14:paraId="585FB875" w14:textId="77777777" w:rsidTr="00B3066F">
        <w:tc>
          <w:tcPr>
            <w:tcW w:w="5688" w:type="dxa"/>
            <w:tcBorders>
              <w:top w:val="single" w:sz="4" w:space="0" w:color="auto"/>
              <w:left w:val="single" w:sz="4" w:space="0" w:color="auto"/>
              <w:bottom w:val="single" w:sz="4" w:space="0" w:color="auto"/>
              <w:right w:val="single" w:sz="4" w:space="0" w:color="auto"/>
            </w:tcBorders>
          </w:tcPr>
          <w:p w14:paraId="2911621C" w14:textId="77777777" w:rsidR="00BF1513" w:rsidRPr="009631FA" w:rsidRDefault="00BF1513" w:rsidP="00493C29">
            <w:r w:rsidRPr="009631FA">
              <w:lastRenderedPageBreak/>
              <w:t>Bone Curette</w:t>
            </w:r>
          </w:p>
        </w:tc>
        <w:tc>
          <w:tcPr>
            <w:tcW w:w="1440" w:type="dxa"/>
            <w:tcBorders>
              <w:top w:val="single" w:sz="4" w:space="0" w:color="auto"/>
              <w:left w:val="single" w:sz="4" w:space="0" w:color="auto"/>
              <w:bottom w:val="single" w:sz="4" w:space="0" w:color="auto"/>
              <w:right w:val="single" w:sz="4" w:space="0" w:color="auto"/>
            </w:tcBorders>
          </w:tcPr>
          <w:p w14:paraId="1AED8AF7" w14:textId="77777777" w:rsidR="00BF1513" w:rsidRPr="009631FA" w:rsidRDefault="00BF1513"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25F8E173" w14:textId="77777777" w:rsidR="00BF1513" w:rsidRPr="009631FA" w:rsidRDefault="00BF1513" w:rsidP="00493C29"/>
        </w:tc>
        <w:tc>
          <w:tcPr>
            <w:tcW w:w="1602" w:type="dxa"/>
            <w:tcBorders>
              <w:top w:val="single" w:sz="4" w:space="0" w:color="auto"/>
              <w:left w:val="single" w:sz="4" w:space="0" w:color="auto"/>
              <w:bottom w:val="single" w:sz="4" w:space="0" w:color="auto"/>
              <w:right w:val="single" w:sz="4" w:space="0" w:color="auto"/>
            </w:tcBorders>
          </w:tcPr>
          <w:p w14:paraId="57EDC9B3" w14:textId="77777777" w:rsidR="00BF1513" w:rsidRPr="009631FA" w:rsidRDefault="00BF1513" w:rsidP="00493C29">
            <w:pPr>
              <w:jc w:val="center"/>
              <w:rPr>
                <w:color w:val="000000"/>
              </w:rPr>
            </w:pPr>
          </w:p>
        </w:tc>
      </w:tr>
      <w:tr w:rsidR="00CA7692" w:rsidRPr="009631FA" w14:paraId="5E4D52EE" w14:textId="77777777" w:rsidTr="00B3066F">
        <w:tc>
          <w:tcPr>
            <w:tcW w:w="5688" w:type="dxa"/>
            <w:tcBorders>
              <w:top w:val="single" w:sz="4" w:space="0" w:color="auto"/>
              <w:left w:val="single" w:sz="4" w:space="0" w:color="auto"/>
              <w:bottom w:val="single" w:sz="4" w:space="0" w:color="auto"/>
              <w:right w:val="single" w:sz="4" w:space="0" w:color="auto"/>
            </w:tcBorders>
          </w:tcPr>
          <w:p w14:paraId="44915762" w14:textId="50C1F737" w:rsidR="00CA7692" w:rsidRPr="009631FA" w:rsidRDefault="00CA7692" w:rsidP="00CA7692">
            <w:pPr>
              <w:tabs>
                <w:tab w:val="left" w:pos="1995"/>
              </w:tabs>
            </w:pPr>
            <w:r w:rsidRPr="009631FA">
              <w:t>Periosteotomes</w:t>
            </w:r>
          </w:p>
        </w:tc>
        <w:tc>
          <w:tcPr>
            <w:tcW w:w="1440" w:type="dxa"/>
            <w:tcBorders>
              <w:top w:val="single" w:sz="4" w:space="0" w:color="auto"/>
              <w:left w:val="single" w:sz="4" w:space="0" w:color="auto"/>
              <w:bottom w:val="single" w:sz="4" w:space="0" w:color="auto"/>
              <w:right w:val="single" w:sz="4" w:space="0" w:color="auto"/>
            </w:tcBorders>
          </w:tcPr>
          <w:p w14:paraId="16D227D1" w14:textId="33140596" w:rsidR="00CA7692" w:rsidRPr="009631FA" w:rsidRDefault="00CA7692"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174E2EE8" w14:textId="77777777" w:rsidR="00CA7692" w:rsidRPr="009631FA" w:rsidRDefault="00CA7692" w:rsidP="00493C29"/>
        </w:tc>
        <w:tc>
          <w:tcPr>
            <w:tcW w:w="1602" w:type="dxa"/>
            <w:tcBorders>
              <w:top w:val="single" w:sz="4" w:space="0" w:color="auto"/>
              <w:left w:val="single" w:sz="4" w:space="0" w:color="auto"/>
              <w:bottom w:val="single" w:sz="4" w:space="0" w:color="auto"/>
              <w:right w:val="single" w:sz="4" w:space="0" w:color="auto"/>
            </w:tcBorders>
          </w:tcPr>
          <w:p w14:paraId="2D6A33AE" w14:textId="77777777" w:rsidR="00CA7692" w:rsidRPr="009631FA" w:rsidRDefault="00CA7692" w:rsidP="00493C29">
            <w:pPr>
              <w:jc w:val="center"/>
              <w:rPr>
                <w:color w:val="000000"/>
              </w:rPr>
            </w:pPr>
          </w:p>
        </w:tc>
      </w:tr>
      <w:tr w:rsidR="000E0AE5" w:rsidRPr="009631FA" w14:paraId="08E41130" w14:textId="77777777" w:rsidTr="00B3066F">
        <w:tc>
          <w:tcPr>
            <w:tcW w:w="5688" w:type="dxa"/>
            <w:tcBorders>
              <w:top w:val="single" w:sz="4" w:space="0" w:color="auto"/>
              <w:left w:val="single" w:sz="4" w:space="0" w:color="auto"/>
              <w:bottom w:val="single" w:sz="4" w:space="0" w:color="auto"/>
              <w:right w:val="single" w:sz="4" w:space="0" w:color="auto"/>
            </w:tcBorders>
          </w:tcPr>
          <w:p w14:paraId="6B3457F0" w14:textId="77777777" w:rsidR="000E0AE5" w:rsidRPr="009631FA" w:rsidRDefault="00C75DB0" w:rsidP="00493C29">
            <w:r w:rsidRPr="009631FA">
              <w:t xml:space="preserve">Oral surgery suturing instruments </w:t>
            </w:r>
          </w:p>
        </w:tc>
        <w:tc>
          <w:tcPr>
            <w:tcW w:w="1440" w:type="dxa"/>
            <w:tcBorders>
              <w:top w:val="single" w:sz="4" w:space="0" w:color="auto"/>
              <w:left w:val="single" w:sz="4" w:space="0" w:color="auto"/>
              <w:bottom w:val="single" w:sz="4" w:space="0" w:color="auto"/>
              <w:right w:val="single" w:sz="4" w:space="0" w:color="auto"/>
            </w:tcBorders>
          </w:tcPr>
          <w:p w14:paraId="521E808E" w14:textId="77777777" w:rsidR="000E0AE5"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7736B6DA"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0911BF49" w14:textId="77777777" w:rsidR="000E0AE5" w:rsidRPr="009631FA" w:rsidRDefault="000E0AE5" w:rsidP="00493C29">
            <w:pPr>
              <w:jc w:val="center"/>
              <w:rPr>
                <w:color w:val="000000"/>
              </w:rPr>
            </w:pPr>
          </w:p>
        </w:tc>
      </w:tr>
      <w:tr w:rsidR="000E0AE5" w:rsidRPr="009631FA" w14:paraId="043F3E5C" w14:textId="77777777" w:rsidTr="00B3066F">
        <w:tc>
          <w:tcPr>
            <w:tcW w:w="5688" w:type="dxa"/>
            <w:tcBorders>
              <w:top w:val="single" w:sz="4" w:space="0" w:color="auto"/>
              <w:left w:val="single" w:sz="4" w:space="0" w:color="auto"/>
              <w:bottom w:val="single" w:sz="4" w:space="0" w:color="auto"/>
              <w:right w:val="single" w:sz="4" w:space="0" w:color="auto"/>
            </w:tcBorders>
          </w:tcPr>
          <w:p w14:paraId="307424B9" w14:textId="77777777" w:rsidR="000E0AE5" w:rsidRPr="009631FA" w:rsidRDefault="00C75DB0" w:rsidP="0060773C">
            <w:pPr>
              <w:tabs>
                <w:tab w:val="left" w:pos="3375"/>
              </w:tabs>
            </w:pPr>
            <w:r w:rsidRPr="009631FA">
              <w:t>Root tip</w:t>
            </w:r>
            <w:r w:rsidR="0060773C" w:rsidRPr="009631FA">
              <w:t xml:space="preserve"> forceps and /or pick (these are different!)</w:t>
            </w:r>
          </w:p>
        </w:tc>
        <w:tc>
          <w:tcPr>
            <w:tcW w:w="1440" w:type="dxa"/>
            <w:tcBorders>
              <w:top w:val="single" w:sz="4" w:space="0" w:color="auto"/>
              <w:left w:val="single" w:sz="4" w:space="0" w:color="auto"/>
              <w:bottom w:val="single" w:sz="4" w:space="0" w:color="auto"/>
              <w:right w:val="single" w:sz="4" w:space="0" w:color="auto"/>
            </w:tcBorders>
          </w:tcPr>
          <w:p w14:paraId="72B18F37"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20D03229"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6E210810" w14:textId="77777777" w:rsidR="000E0AE5" w:rsidRPr="009631FA" w:rsidRDefault="000E0AE5" w:rsidP="00493C29">
            <w:pPr>
              <w:jc w:val="center"/>
              <w:rPr>
                <w:color w:val="000000"/>
              </w:rPr>
            </w:pPr>
          </w:p>
        </w:tc>
      </w:tr>
      <w:tr w:rsidR="000E0AE5" w:rsidRPr="009631FA" w14:paraId="45BF2E00" w14:textId="77777777" w:rsidTr="00B3066F">
        <w:tc>
          <w:tcPr>
            <w:tcW w:w="5688" w:type="dxa"/>
            <w:tcBorders>
              <w:top w:val="single" w:sz="4" w:space="0" w:color="auto"/>
              <w:left w:val="single" w:sz="4" w:space="0" w:color="auto"/>
              <w:bottom w:val="single" w:sz="4" w:space="0" w:color="auto"/>
              <w:right w:val="single" w:sz="4" w:space="0" w:color="auto"/>
            </w:tcBorders>
          </w:tcPr>
          <w:p w14:paraId="0947FC4F" w14:textId="77777777" w:rsidR="000E0AE5" w:rsidRPr="009631FA" w:rsidRDefault="0060773C" w:rsidP="00493C29">
            <w:r w:rsidRPr="009631FA">
              <w:t>Chlorhexidine Oral Rinse</w:t>
            </w:r>
          </w:p>
        </w:tc>
        <w:tc>
          <w:tcPr>
            <w:tcW w:w="1440" w:type="dxa"/>
            <w:tcBorders>
              <w:top w:val="single" w:sz="4" w:space="0" w:color="auto"/>
              <w:left w:val="single" w:sz="4" w:space="0" w:color="auto"/>
              <w:bottom w:val="single" w:sz="4" w:space="0" w:color="auto"/>
              <w:right w:val="single" w:sz="4" w:space="0" w:color="auto"/>
            </w:tcBorders>
          </w:tcPr>
          <w:p w14:paraId="29A70E9C"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08E83B16"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502F6840" w14:textId="77777777" w:rsidR="000E0AE5" w:rsidRPr="009631FA" w:rsidRDefault="000E0AE5" w:rsidP="00493C29">
            <w:pPr>
              <w:jc w:val="center"/>
              <w:rPr>
                <w:color w:val="000000"/>
              </w:rPr>
            </w:pPr>
          </w:p>
        </w:tc>
      </w:tr>
      <w:tr w:rsidR="000E0AE5" w:rsidRPr="009631FA" w14:paraId="26D40525" w14:textId="77777777" w:rsidTr="00B3066F">
        <w:tc>
          <w:tcPr>
            <w:tcW w:w="5688" w:type="dxa"/>
            <w:tcBorders>
              <w:top w:val="single" w:sz="4" w:space="0" w:color="auto"/>
              <w:left w:val="single" w:sz="4" w:space="0" w:color="auto"/>
              <w:bottom w:val="single" w:sz="4" w:space="0" w:color="auto"/>
              <w:right w:val="single" w:sz="4" w:space="0" w:color="auto"/>
            </w:tcBorders>
          </w:tcPr>
          <w:p w14:paraId="52548C2B" w14:textId="77777777" w:rsidR="000E6BE6" w:rsidRPr="009631FA" w:rsidRDefault="0060773C" w:rsidP="00493C29">
            <w:r w:rsidRPr="009631FA">
              <w:t>High Speed Cutting burs</w:t>
            </w:r>
          </w:p>
        </w:tc>
        <w:tc>
          <w:tcPr>
            <w:tcW w:w="1440" w:type="dxa"/>
            <w:tcBorders>
              <w:top w:val="single" w:sz="4" w:space="0" w:color="auto"/>
              <w:left w:val="single" w:sz="4" w:space="0" w:color="auto"/>
              <w:bottom w:val="single" w:sz="4" w:space="0" w:color="auto"/>
              <w:right w:val="single" w:sz="4" w:space="0" w:color="auto"/>
            </w:tcBorders>
          </w:tcPr>
          <w:p w14:paraId="1092231E" w14:textId="77777777" w:rsidR="000E0AE5" w:rsidRPr="009631FA" w:rsidRDefault="000E0AE5"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5159F30A"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02CDA8DE" w14:textId="77777777" w:rsidR="000E0AE5" w:rsidRPr="009631FA" w:rsidRDefault="000E0AE5" w:rsidP="00493C29">
            <w:pPr>
              <w:jc w:val="center"/>
              <w:rPr>
                <w:color w:val="000000"/>
              </w:rPr>
            </w:pPr>
          </w:p>
        </w:tc>
      </w:tr>
      <w:tr w:rsidR="000E0AE5" w:rsidRPr="009631FA" w14:paraId="1CBF439D" w14:textId="77777777" w:rsidTr="00B3066F">
        <w:tc>
          <w:tcPr>
            <w:tcW w:w="5688" w:type="dxa"/>
            <w:tcBorders>
              <w:top w:val="single" w:sz="4" w:space="0" w:color="auto"/>
              <w:left w:val="single" w:sz="4" w:space="0" w:color="auto"/>
              <w:bottom w:val="single" w:sz="4" w:space="0" w:color="auto"/>
              <w:right w:val="single" w:sz="4" w:space="0" w:color="auto"/>
            </w:tcBorders>
          </w:tcPr>
          <w:p w14:paraId="2ED634A3" w14:textId="77777777" w:rsidR="000E0AE5" w:rsidRPr="009631FA" w:rsidRDefault="0060773C" w:rsidP="00493C29">
            <w:r w:rsidRPr="009631FA">
              <w:t>High Speed Finishing burs</w:t>
            </w:r>
          </w:p>
        </w:tc>
        <w:tc>
          <w:tcPr>
            <w:tcW w:w="1440" w:type="dxa"/>
            <w:tcBorders>
              <w:top w:val="single" w:sz="4" w:space="0" w:color="auto"/>
              <w:left w:val="single" w:sz="4" w:space="0" w:color="auto"/>
              <w:bottom w:val="single" w:sz="4" w:space="0" w:color="auto"/>
              <w:right w:val="single" w:sz="4" w:space="0" w:color="auto"/>
            </w:tcBorders>
          </w:tcPr>
          <w:p w14:paraId="6AAE13AD" w14:textId="77777777" w:rsidR="000E0AE5"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3335B21C" w14:textId="77777777" w:rsidR="000E0AE5" w:rsidRPr="009631FA" w:rsidRDefault="000E0AE5" w:rsidP="00493C29"/>
        </w:tc>
        <w:tc>
          <w:tcPr>
            <w:tcW w:w="1602" w:type="dxa"/>
            <w:tcBorders>
              <w:top w:val="single" w:sz="4" w:space="0" w:color="auto"/>
              <w:left w:val="single" w:sz="4" w:space="0" w:color="auto"/>
              <w:bottom w:val="single" w:sz="4" w:space="0" w:color="auto"/>
              <w:right w:val="single" w:sz="4" w:space="0" w:color="auto"/>
            </w:tcBorders>
          </w:tcPr>
          <w:p w14:paraId="2DFEA2FB" w14:textId="77777777" w:rsidR="000E0AE5" w:rsidRPr="009631FA" w:rsidRDefault="000E0AE5" w:rsidP="00493C29">
            <w:pPr>
              <w:jc w:val="center"/>
              <w:rPr>
                <w:color w:val="000000"/>
              </w:rPr>
            </w:pPr>
          </w:p>
        </w:tc>
      </w:tr>
      <w:tr w:rsidR="0060773C" w:rsidRPr="009631FA" w14:paraId="4F1A6B16" w14:textId="77777777" w:rsidTr="00B3066F">
        <w:tc>
          <w:tcPr>
            <w:tcW w:w="5688" w:type="dxa"/>
            <w:tcBorders>
              <w:top w:val="single" w:sz="4" w:space="0" w:color="auto"/>
              <w:left w:val="single" w:sz="4" w:space="0" w:color="auto"/>
              <w:bottom w:val="single" w:sz="4" w:space="0" w:color="auto"/>
              <w:right w:val="single" w:sz="4" w:space="0" w:color="auto"/>
            </w:tcBorders>
          </w:tcPr>
          <w:p w14:paraId="70919C00" w14:textId="77777777" w:rsidR="0060773C" w:rsidRPr="009631FA" w:rsidRDefault="0060773C" w:rsidP="00493C29">
            <w:r w:rsidRPr="009631FA">
              <w:t>Dental X-ray Unit</w:t>
            </w:r>
          </w:p>
        </w:tc>
        <w:tc>
          <w:tcPr>
            <w:tcW w:w="1440" w:type="dxa"/>
            <w:tcBorders>
              <w:top w:val="single" w:sz="4" w:space="0" w:color="auto"/>
              <w:left w:val="single" w:sz="4" w:space="0" w:color="auto"/>
              <w:bottom w:val="single" w:sz="4" w:space="0" w:color="auto"/>
              <w:right w:val="single" w:sz="4" w:space="0" w:color="auto"/>
            </w:tcBorders>
          </w:tcPr>
          <w:p w14:paraId="1D1A8E29" w14:textId="77777777" w:rsidR="0060773C"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1ECC6C93" w14:textId="77777777" w:rsidR="0060773C" w:rsidRPr="009631FA" w:rsidRDefault="0060773C" w:rsidP="00493C29"/>
        </w:tc>
        <w:tc>
          <w:tcPr>
            <w:tcW w:w="1602" w:type="dxa"/>
            <w:tcBorders>
              <w:top w:val="single" w:sz="4" w:space="0" w:color="auto"/>
              <w:left w:val="single" w:sz="4" w:space="0" w:color="auto"/>
              <w:bottom w:val="single" w:sz="4" w:space="0" w:color="auto"/>
              <w:right w:val="single" w:sz="4" w:space="0" w:color="auto"/>
            </w:tcBorders>
          </w:tcPr>
          <w:p w14:paraId="236E074A" w14:textId="77777777" w:rsidR="0060773C" w:rsidRPr="009631FA" w:rsidRDefault="0060773C" w:rsidP="00493C29">
            <w:pPr>
              <w:jc w:val="center"/>
              <w:rPr>
                <w:color w:val="000000"/>
              </w:rPr>
            </w:pPr>
          </w:p>
        </w:tc>
      </w:tr>
      <w:tr w:rsidR="0060773C" w:rsidRPr="009631FA" w14:paraId="53CC560B" w14:textId="77777777" w:rsidTr="00B3066F">
        <w:tc>
          <w:tcPr>
            <w:tcW w:w="5688" w:type="dxa"/>
            <w:tcBorders>
              <w:top w:val="single" w:sz="4" w:space="0" w:color="auto"/>
              <w:left w:val="single" w:sz="4" w:space="0" w:color="auto"/>
              <w:bottom w:val="single" w:sz="4" w:space="0" w:color="auto"/>
              <w:right w:val="single" w:sz="4" w:space="0" w:color="auto"/>
            </w:tcBorders>
          </w:tcPr>
          <w:p w14:paraId="438B1697" w14:textId="77777777" w:rsidR="0060773C" w:rsidRPr="009631FA" w:rsidRDefault="0060773C" w:rsidP="00493C29">
            <w:r w:rsidRPr="009631FA">
              <w:t>Digital CR and/or DR system and software</w:t>
            </w:r>
          </w:p>
        </w:tc>
        <w:tc>
          <w:tcPr>
            <w:tcW w:w="1440" w:type="dxa"/>
            <w:tcBorders>
              <w:top w:val="single" w:sz="4" w:space="0" w:color="auto"/>
              <w:left w:val="single" w:sz="4" w:space="0" w:color="auto"/>
              <w:bottom w:val="single" w:sz="4" w:space="0" w:color="auto"/>
              <w:right w:val="single" w:sz="4" w:space="0" w:color="auto"/>
            </w:tcBorders>
          </w:tcPr>
          <w:p w14:paraId="49EE7266" w14:textId="77777777" w:rsidR="0060773C"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5BA7A133" w14:textId="77777777" w:rsidR="0060773C" w:rsidRPr="009631FA" w:rsidRDefault="0060773C" w:rsidP="00493C29"/>
        </w:tc>
        <w:tc>
          <w:tcPr>
            <w:tcW w:w="1602" w:type="dxa"/>
            <w:tcBorders>
              <w:top w:val="single" w:sz="4" w:space="0" w:color="auto"/>
              <w:left w:val="single" w:sz="4" w:space="0" w:color="auto"/>
              <w:bottom w:val="single" w:sz="4" w:space="0" w:color="auto"/>
              <w:right w:val="single" w:sz="4" w:space="0" w:color="auto"/>
            </w:tcBorders>
          </w:tcPr>
          <w:p w14:paraId="48DFFBD1" w14:textId="77777777" w:rsidR="0060773C" w:rsidRPr="009631FA" w:rsidRDefault="0060773C" w:rsidP="00493C29">
            <w:pPr>
              <w:jc w:val="center"/>
              <w:rPr>
                <w:color w:val="000000"/>
              </w:rPr>
            </w:pPr>
          </w:p>
        </w:tc>
      </w:tr>
      <w:tr w:rsidR="0082778C" w:rsidRPr="009631FA" w14:paraId="4A612FF0" w14:textId="77777777" w:rsidTr="00B3066F">
        <w:tc>
          <w:tcPr>
            <w:tcW w:w="5688" w:type="dxa"/>
            <w:tcBorders>
              <w:top w:val="single" w:sz="4" w:space="0" w:color="auto"/>
              <w:left w:val="single" w:sz="4" w:space="0" w:color="auto"/>
              <w:bottom w:val="single" w:sz="4" w:space="0" w:color="auto"/>
              <w:right w:val="single" w:sz="4" w:space="0" w:color="auto"/>
            </w:tcBorders>
          </w:tcPr>
          <w:p w14:paraId="0DFC0931" w14:textId="6DE7D137" w:rsidR="0082778C" w:rsidRPr="009631FA" w:rsidRDefault="0082778C" w:rsidP="00493C29">
            <w:r w:rsidRPr="009631FA">
              <w:t>DR Sensor</w:t>
            </w:r>
          </w:p>
        </w:tc>
        <w:tc>
          <w:tcPr>
            <w:tcW w:w="1440" w:type="dxa"/>
            <w:tcBorders>
              <w:top w:val="single" w:sz="4" w:space="0" w:color="auto"/>
              <w:left w:val="single" w:sz="4" w:space="0" w:color="auto"/>
              <w:bottom w:val="single" w:sz="4" w:space="0" w:color="auto"/>
              <w:right w:val="single" w:sz="4" w:space="0" w:color="auto"/>
            </w:tcBorders>
          </w:tcPr>
          <w:p w14:paraId="18F95453" w14:textId="71520E08" w:rsidR="0082778C" w:rsidRPr="009631FA" w:rsidRDefault="0082778C" w:rsidP="0082778C">
            <w:r w:rsidRPr="009631FA">
              <w:t>X</w:t>
            </w:r>
          </w:p>
        </w:tc>
        <w:tc>
          <w:tcPr>
            <w:tcW w:w="1134" w:type="dxa"/>
            <w:tcBorders>
              <w:top w:val="single" w:sz="4" w:space="0" w:color="auto"/>
              <w:left w:val="single" w:sz="4" w:space="0" w:color="auto"/>
              <w:bottom w:val="single" w:sz="4" w:space="0" w:color="auto"/>
              <w:right w:val="single" w:sz="4" w:space="0" w:color="auto"/>
            </w:tcBorders>
          </w:tcPr>
          <w:p w14:paraId="3024BE7C" w14:textId="77777777" w:rsidR="0082778C" w:rsidRPr="009631FA" w:rsidRDefault="0082778C" w:rsidP="00493C29"/>
        </w:tc>
        <w:tc>
          <w:tcPr>
            <w:tcW w:w="1602" w:type="dxa"/>
            <w:tcBorders>
              <w:top w:val="single" w:sz="4" w:space="0" w:color="auto"/>
              <w:left w:val="single" w:sz="4" w:space="0" w:color="auto"/>
              <w:bottom w:val="single" w:sz="4" w:space="0" w:color="auto"/>
              <w:right w:val="single" w:sz="4" w:space="0" w:color="auto"/>
            </w:tcBorders>
          </w:tcPr>
          <w:p w14:paraId="0CAC55B8" w14:textId="77777777" w:rsidR="0082778C" w:rsidRPr="009631FA" w:rsidRDefault="0082778C" w:rsidP="00493C29">
            <w:pPr>
              <w:jc w:val="center"/>
              <w:rPr>
                <w:color w:val="000000"/>
              </w:rPr>
            </w:pPr>
          </w:p>
        </w:tc>
      </w:tr>
      <w:tr w:rsidR="0082778C" w:rsidRPr="009631FA" w14:paraId="7F532690" w14:textId="77777777" w:rsidTr="00B3066F">
        <w:tc>
          <w:tcPr>
            <w:tcW w:w="5688" w:type="dxa"/>
            <w:tcBorders>
              <w:top w:val="single" w:sz="4" w:space="0" w:color="auto"/>
              <w:left w:val="single" w:sz="4" w:space="0" w:color="auto"/>
              <w:bottom w:val="single" w:sz="4" w:space="0" w:color="auto"/>
              <w:right w:val="single" w:sz="4" w:space="0" w:color="auto"/>
            </w:tcBorders>
          </w:tcPr>
          <w:p w14:paraId="628731BE" w14:textId="05548371" w:rsidR="0082778C" w:rsidRPr="009631FA" w:rsidRDefault="0082778C" w:rsidP="00493C29">
            <w:r w:rsidRPr="009631FA">
              <w:t>CR Plates</w:t>
            </w:r>
          </w:p>
        </w:tc>
        <w:tc>
          <w:tcPr>
            <w:tcW w:w="1440" w:type="dxa"/>
            <w:tcBorders>
              <w:top w:val="single" w:sz="4" w:space="0" w:color="auto"/>
              <w:left w:val="single" w:sz="4" w:space="0" w:color="auto"/>
              <w:bottom w:val="single" w:sz="4" w:space="0" w:color="auto"/>
              <w:right w:val="single" w:sz="4" w:space="0" w:color="auto"/>
            </w:tcBorders>
          </w:tcPr>
          <w:p w14:paraId="778C2135" w14:textId="16434418" w:rsidR="0082778C" w:rsidRPr="009631FA" w:rsidRDefault="0082778C" w:rsidP="0082778C">
            <w:r w:rsidRPr="009631FA">
              <w:t>X</w:t>
            </w:r>
          </w:p>
        </w:tc>
        <w:tc>
          <w:tcPr>
            <w:tcW w:w="1134" w:type="dxa"/>
            <w:tcBorders>
              <w:top w:val="single" w:sz="4" w:space="0" w:color="auto"/>
              <w:left w:val="single" w:sz="4" w:space="0" w:color="auto"/>
              <w:bottom w:val="single" w:sz="4" w:space="0" w:color="auto"/>
              <w:right w:val="single" w:sz="4" w:space="0" w:color="auto"/>
            </w:tcBorders>
          </w:tcPr>
          <w:p w14:paraId="55E2F0A1" w14:textId="77777777" w:rsidR="0082778C" w:rsidRPr="009631FA" w:rsidRDefault="0082778C" w:rsidP="00493C29"/>
        </w:tc>
        <w:tc>
          <w:tcPr>
            <w:tcW w:w="1602" w:type="dxa"/>
            <w:tcBorders>
              <w:top w:val="single" w:sz="4" w:space="0" w:color="auto"/>
              <w:left w:val="single" w:sz="4" w:space="0" w:color="auto"/>
              <w:bottom w:val="single" w:sz="4" w:space="0" w:color="auto"/>
              <w:right w:val="single" w:sz="4" w:space="0" w:color="auto"/>
            </w:tcBorders>
          </w:tcPr>
          <w:p w14:paraId="7E362C6C" w14:textId="77777777" w:rsidR="0082778C" w:rsidRPr="009631FA" w:rsidRDefault="0082778C" w:rsidP="00493C29">
            <w:pPr>
              <w:jc w:val="center"/>
              <w:rPr>
                <w:color w:val="000000"/>
              </w:rPr>
            </w:pPr>
          </w:p>
        </w:tc>
      </w:tr>
      <w:tr w:rsidR="0060773C" w:rsidRPr="009631FA" w14:paraId="2841755B" w14:textId="77777777" w:rsidTr="00B3066F">
        <w:tc>
          <w:tcPr>
            <w:tcW w:w="5688" w:type="dxa"/>
            <w:tcBorders>
              <w:top w:val="single" w:sz="4" w:space="0" w:color="auto"/>
              <w:left w:val="single" w:sz="4" w:space="0" w:color="auto"/>
              <w:bottom w:val="single" w:sz="4" w:space="0" w:color="auto"/>
              <w:right w:val="single" w:sz="4" w:space="0" w:color="auto"/>
            </w:tcBorders>
          </w:tcPr>
          <w:p w14:paraId="610DCB05" w14:textId="77777777" w:rsidR="0060773C" w:rsidRPr="009631FA" w:rsidRDefault="0060773C" w:rsidP="00493C29">
            <w:r w:rsidRPr="009631FA">
              <w:t xml:space="preserve">Arkansas Sharpening Stone, Arkansas Conical Stone and Honing Oil </w:t>
            </w:r>
          </w:p>
        </w:tc>
        <w:tc>
          <w:tcPr>
            <w:tcW w:w="1440" w:type="dxa"/>
            <w:tcBorders>
              <w:top w:val="single" w:sz="4" w:space="0" w:color="auto"/>
              <w:left w:val="single" w:sz="4" w:space="0" w:color="auto"/>
              <w:bottom w:val="single" w:sz="4" w:space="0" w:color="auto"/>
              <w:right w:val="single" w:sz="4" w:space="0" w:color="auto"/>
            </w:tcBorders>
          </w:tcPr>
          <w:p w14:paraId="693275A7" w14:textId="77777777" w:rsidR="0060773C" w:rsidRPr="009631FA" w:rsidRDefault="0060773C" w:rsidP="00493C29">
            <w:r w:rsidRPr="009631FA">
              <w:t>X</w:t>
            </w:r>
          </w:p>
        </w:tc>
        <w:tc>
          <w:tcPr>
            <w:tcW w:w="1134" w:type="dxa"/>
            <w:tcBorders>
              <w:top w:val="single" w:sz="4" w:space="0" w:color="auto"/>
              <w:left w:val="single" w:sz="4" w:space="0" w:color="auto"/>
              <w:bottom w:val="single" w:sz="4" w:space="0" w:color="auto"/>
              <w:right w:val="single" w:sz="4" w:space="0" w:color="auto"/>
            </w:tcBorders>
          </w:tcPr>
          <w:p w14:paraId="4FD864A7" w14:textId="77777777" w:rsidR="0060773C" w:rsidRPr="009631FA" w:rsidRDefault="0060773C" w:rsidP="00493C29"/>
        </w:tc>
        <w:tc>
          <w:tcPr>
            <w:tcW w:w="1602" w:type="dxa"/>
            <w:tcBorders>
              <w:top w:val="single" w:sz="4" w:space="0" w:color="auto"/>
              <w:left w:val="single" w:sz="4" w:space="0" w:color="auto"/>
              <w:bottom w:val="single" w:sz="4" w:space="0" w:color="auto"/>
              <w:right w:val="single" w:sz="4" w:space="0" w:color="auto"/>
            </w:tcBorders>
          </w:tcPr>
          <w:p w14:paraId="3B9A4478" w14:textId="77777777" w:rsidR="0060773C" w:rsidRPr="009631FA" w:rsidRDefault="0060773C" w:rsidP="00493C29">
            <w:pPr>
              <w:jc w:val="center"/>
              <w:rPr>
                <w:color w:val="000000"/>
              </w:rPr>
            </w:pPr>
          </w:p>
        </w:tc>
      </w:tr>
      <w:tr w:rsidR="00775FAE" w:rsidRPr="009631FA" w14:paraId="7EA013BA" w14:textId="77777777" w:rsidTr="00B3066F">
        <w:tc>
          <w:tcPr>
            <w:tcW w:w="56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3FDBA7" w14:textId="36217BBC" w:rsidR="00775FAE" w:rsidRPr="009631FA" w:rsidRDefault="00775FAE" w:rsidP="00493C29">
            <w:pPr>
              <w:rPr>
                <w:b/>
                <w:bCs/>
              </w:rPr>
            </w:pPr>
            <w:r w:rsidRPr="009631FA">
              <w:rPr>
                <w:b/>
              </w:rPr>
              <w:t>Endodontic Equipment</w:t>
            </w:r>
          </w:p>
        </w:tc>
        <w:tc>
          <w:tcPr>
            <w:tcW w:w="14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DA8D55" w14:textId="3D94A21B" w:rsidR="00775FAE" w:rsidRPr="009631FA" w:rsidRDefault="00775FAE" w:rsidP="00493C29">
            <w:pPr>
              <w:rPr>
                <w:b/>
                <w:bCs/>
              </w:rPr>
            </w:pPr>
            <w:r w:rsidRPr="009631FA">
              <w:rPr>
                <w:b/>
                <w:bCs/>
              </w:rPr>
              <w:t>Required</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6CAC80" w14:textId="0A1BB23D" w:rsidR="00775FAE" w:rsidRPr="009631FA" w:rsidRDefault="00775FAE" w:rsidP="00493C29">
            <w:pPr>
              <w:rPr>
                <w:b/>
                <w:bCs/>
              </w:rPr>
            </w:pPr>
            <w:r w:rsidRPr="009631FA">
              <w:rPr>
                <w:b/>
                <w:bCs/>
              </w:rPr>
              <w:t>Knowledge of</w:t>
            </w:r>
          </w:p>
        </w:tc>
        <w:tc>
          <w:tcPr>
            <w:tcW w:w="16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22944D" w14:textId="63918C20" w:rsidR="00775FAE" w:rsidRPr="009631FA" w:rsidRDefault="00775FAE" w:rsidP="00493C29">
            <w:pPr>
              <w:jc w:val="center"/>
              <w:rPr>
                <w:b/>
                <w:bCs/>
                <w:color w:val="000000"/>
              </w:rPr>
            </w:pPr>
            <w:r w:rsidRPr="009631FA">
              <w:rPr>
                <w:b/>
                <w:bCs/>
                <w:color w:val="000000"/>
              </w:rPr>
              <w:t>Check if present</w:t>
            </w:r>
          </w:p>
        </w:tc>
      </w:tr>
      <w:tr w:rsidR="00775FAE" w:rsidRPr="009631FA" w14:paraId="4FC8260C" w14:textId="77777777" w:rsidTr="00B3066F">
        <w:tc>
          <w:tcPr>
            <w:tcW w:w="5688" w:type="dxa"/>
            <w:tcBorders>
              <w:top w:val="single" w:sz="4" w:space="0" w:color="auto"/>
              <w:left w:val="single" w:sz="4" w:space="0" w:color="auto"/>
              <w:bottom w:val="single" w:sz="4" w:space="0" w:color="auto"/>
              <w:right w:val="single" w:sz="4" w:space="0" w:color="auto"/>
            </w:tcBorders>
          </w:tcPr>
          <w:p w14:paraId="5E21CAE4" w14:textId="61B989C8" w:rsidR="00775FAE" w:rsidRPr="009631FA" w:rsidRDefault="00775FAE" w:rsidP="00493C29">
            <w:pPr>
              <w:rPr>
                <w:b/>
                <w:bCs/>
              </w:rPr>
            </w:pPr>
            <w:r w:rsidRPr="009631FA">
              <w:t>Endodontic File Organizer</w:t>
            </w:r>
          </w:p>
        </w:tc>
        <w:tc>
          <w:tcPr>
            <w:tcW w:w="1440" w:type="dxa"/>
            <w:tcBorders>
              <w:top w:val="single" w:sz="4" w:space="0" w:color="auto"/>
              <w:left w:val="single" w:sz="4" w:space="0" w:color="auto"/>
              <w:bottom w:val="single" w:sz="4" w:space="0" w:color="auto"/>
              <w:right w:val="single" w:sz="4" w:space="0" w:color="auto"/>
            </w:tcBorders>
          </w:tcPr>
          <w:p w14:paraId="517184A3" w14:textId="77777777" w:rsidR="00775FAE" w:rsidRPr="009631FA" w:rsidRDefault="00775FAE" w:rsidP="00493C29">
            <w:pPr>
              <w:rPr>
                <w:b/>
                <w:bCs/>
              </w:rPr>
            </w:pPr>
          </w:p>
        </w:tc>
        <w:tc>
          <w:tcPr>
            <w:tcW w:w="1134" w:type="dxa"/>
            <w:tcBorders>
              <w:top w:val="single" w:sz="4" w:space="0" w:color="auto"/>
              <w:left w:val="single" w:sz="4" w:space="0" w:color="auto"/>
              <w:bottom w:val="single" w:sz="4" w:space="0" w:color="auto"/>
              <w:right w:val="single" w:sz="4" w:space="0" w:color="auto"/>
            </w:tcBorders>
          </w:tcPr>
          <w:p w14:paraId="0AFA4C11" w14:textId="25E7958D" w:rsidR="00775FAE" w:rsidRPr="009631FA" w:rsidRDefault="00775FAE" w:rsidP="00493C29">
            <w:pPr>
              <w:rPr>
                <w:b/>
                <w:bCs/>
              </w:rPr>
            </w:pPr>
            <w:r w:rsidRPr="009631FA">
              <w:t>X</w:t>
            </w:r>
          </w:p>
        </w:tc>
        <w:tc>
          <w:tcPr>
            <w:tcW w:w="1602" w:type="dxa"/>
            <w:tcBorders>
              <w:top w:val="single" w:sz="4" w:space="0" w:color="auto"/>
              <w:left w:val="single" w:sz="4" w:space="0" w:color="auto"/>
              <w:bottom w:val="single" w:sz="4" w:space="0" w:color="auto"/>
              <w:right w:val="single" w:sz="4" w:space="0" w:color="auto"/>
            </w:tcBorders>
          </w:tcPr>
          <w:p w14:paraId="3F44DC67" w14:textId="77777777" w:rsidR="00775FAE" w:rsidRPr="009631FA" w:rsidRDefault="00775FAE" w:rsidP="00493C29">
            <w:pPr>
              <w:jc w:val="center"/>
              <w:rPr>
                <w:b/>
                <w:bCs/>
                <w:color w:val="000000"/>
              </w:rPr>
            </w:pPr>
          </w:p>
        </w:tc>
      </w:tr>
      <w:tr w:rsidR="00775FAE" w:rsidRPr="009631FA" w14:paraId="4C96AD19" w14:textId="77777777" w:rsidTr="00B3066F">
        <w:tc>
          <w:tcPr>
            <w:tcW w:w="5688" w:type="dxa"/>
            <w:tcBorders>
              <w:top w:val="single" w:sz="4" w:space="0" w:color="auto"/>
              <w:left w:val="single" w:sz="4" w:space="0" w:color="auto"/>
              <w:bottom w:val="single" w:sz="4" w:space="0" w:color="auto"/>
              <w:right w:val="single" w:sz="4" w:space="0" w:color="auto"/>
            </w:tcBorders>
          </w:tcPr>
          <w:p w14:paraId="4C6870E7" w14:textId="4060F82C" w:rsidR="00775FAE" w:rsidRPr="009631FA" w:rsidRDefault="00775FAE" w:rsidP="009F5A57">
            <w:r w:rsidRPr="009631FA">
              <w:t>Endodontic File Stops</w:t>
            </w:r>
          </w:p>
        </w:tc>
        <w:tc>
          <w:tcPr>
            <w:tcW w:w="1440" w:type="dxa"/>
            <w:tcBorders>
              <w:top w:val="single" w:sz="4" w:space="0" w:color="auto"/>
              <w:left w:val="single" w:sz="4" w:space="0" w:color="auto"/>
              <w:bottom w:val="single" w:sz="4" w:space="0" w:color="auto"/>
              <w:right w:val="single" w:sz="4" w:space="0" w:color="auto"/>
            </w:tcBorders>
          </w:tcPr>
          <w:p w14:paraId="5DC01FE3"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2E943CBB" w14:textId="631D816E" w:rsidR="00775FAE" w:rsidRPr="009631FA" w:rsidRDefault="00775FAE" w:rsidP="009F5A57">
            <w:r w:rsidRPr="009631FA">
              <w:t>X</w:t>
            </w:r>
          </w:p>
        </w:tc>
        <w:tc>
          <w:tcPr>
            <w:tcW w:w="1602" w:type="dxa"/>
            <w:tcBorders>
              <w:top w:val="single" w:sz="4" w:space="0" w:color="auto"/>
              <w:left w:val="single" w:sz="4" w:space="0" w:color="auto"/>
              <w:bottom w:val="single" w:sz="4" w:space="0" w:color="auto"/>
              <w:right w:val="single" w:sz="4" w:space="0" w:color="auto"/>
            </w:tcBorders>
          </w:tcPr>
          <w:p w14:paraId="07EA8FAE" w14:textId="77777777" w:rsidR="00775FAE" w:rsidRPr="009631FA" w:rsidRDefault="00775FAE" w:rsidP="009F5A57">
            <w:pPr>
              <w:jc w:val="center"/>
              <w:rPr>
                <w:color w:val="000000"/>
              </w:rPr>
            </w:pPr>
          </w:p>
        </w:tc>
      </w:tr>
      <w:tr w:rsidR="00775FAE" w:rsidRPr="009631FA" w14:paraId="57C734A9" w14:textId="77777777" w:rsidTr="00B3066F">
        <w:tc>
          <w:tcPr>
            <w:tcW w:w="5688" w:type="dxa"/>
            <w:tcBorders>
              <w:top w:val="single" w:sz="4" w:space="0" w:color="auto"/>
              <w:left w:val="single" w:sz="4" w:space="0" w:color="auto"/>
              <w:bottom w:val="single" w:sz="4" w:space="0" w:color="auto"/>
              <w:right w:val="single" w:sz="4" w:space="0" w:color="auto"/>
            </w:tcBorders>
          </w:tcPr>
          <w:p w14:paraId="4B7B7C56" w14:textId="7DFB43CE" w:rsidR="00775FAE" w:rsidRPr="009631FA" w:rsidRDefault="00775FAE" w:rsidP="009F5A57">
            <w:r w:rsidRPr="009631FA">
              <w:t>Endodontic Ruler</w:t>
            </w:r>
          </w:p>
        </w:tc>
        <w:tc>
          <w:tcPr>
            <w:tcW w:w="1440" w:type="dxa"/>
            <w:tcBorders>
              <w:top w:val="single" w:sz="4" w:space="0" w:color="auto"/>
              <w:left w:val="single" w:sz="4" w:space="0" w:color="auto"/>
              <w:bottom w:val="single" w:sz="4" w:space="0" w:color="auto"/>
              <w:right w:val="single" w:sz="4" w:space="0" w:color="auto"/>
            </w:tcBorders>
          </w:tcPr>
          <w:p w14:paraId="5B5DCA6E"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382BB9F9" w14:textId="2B6536CA" w:rsidR="00775FAE" w:rsidRPr="009631FA" w:rsidRDefault="00775FAE" w:rsidP="009F5A57">
            <w:r w:rsidRPr="009631FA">
              <w:t>X</w:t>
            </w:r>
          </w:p>
        </w:tc>
        <w:tc>
          <w:tcPr>
            <w:tcW w:w="1602" w:type="dxa"/>
            <w:tcBorders>
              <w:top w:val="single" w:sz="4" w:space="0" w:color="auto"/>
              <w:left w:val="single" w:sz="4" w:space="0" w:color="auto"/>
              <w:bottom w:val="single" w:sz="4" w:space="0" w:color="auto"/>
              <w:right w:val="single" w:sz="4" w:space="0" w:color="auto"/>
            </w:tcBorders>
          </w:tcPr>
          <w:p w14:paraId="008A6166" w14:textId="77777777" w:rsidR="00775FAE" w:rsidRPr="009631FA" w:rsidRDefault="00775FAE" w:rsidP="009F5A57">
            <w:pPr>
              <w:jc w:val="center"/>
              <w:rPr>
                <w:color w:val="000000"/>
              </w:rPr>
            </w:pPr>
          </w:p>
        </w:tc>
      </w:tr>
      <w:tr w:rsidR="00775FAE" w:rsidRPr="009631FA" w14:paraId="28210A04" w14:textId="77777777" w:rsidTr="00B3066F">
        <w:tc>
          <w:tcPr>
            <w:tcW w:w="5688" w:type="dxa"/>
            <w:tcBorders>
              <w:top w:val="single" w:sz="4" w:space="0" w:color="auto"/>
              <w:left w:val="single" w:sz="4" w:space="0" w:color="auto"/>
              <w:bottom w:val="single" w:sz="4" w:space="0" w:color="auto"/>
              <w:right w:val="single" w:sz="4" w:space="0" w:color="auto"/>
            </w:tcBorders>
          </w:tcPr>
          <w:p w14:paraId="103C107D" w14:textId="64F3AE16" w:rsidR="00775FAE" w:rsidRPr="009631FA" w:rsidRDefault="00775FAE" w:rsidP="009F5A57">
            <w:r w:rsidRPr="009631FA">
              <w:t>College-tipped pliers</w:t>
            </w:r>
          </w:p>
        </w:tc>
        <w:tc>
          <w:tcPr>
            <w:tcW w:w="1440" w:type="dxa"/>
            <w:tcBorders>
              <w:top w:val="single" w:sz="4" w:space="0" w:color="auto"/>
              <w:left w:val="single" w:sz="4" w:space="0" w:color="auto"/>
              <w:bottom w:val="single" w:sz="4" w:space="0" w:color="auto"/>
              <w:right w:val="single" w:sz="4" w:space="0" w:color="auto"/>
            </w:tcBorders>
          </w:tcPr>
          <w:p w14:paraId="6B514939" w14:textId="77777777" w:rsidR="00775FAE" w:rsidRPr="009631FA" w:rsidRDefault="00775FAE" w:rsidP="009F5A57">
            <w:pPr>
              <w:pStyle w:val="Heading3"/>
            </w:pPr>
          </w:p>
        </w:tc>
        <w:tc>
          <w:tcPr>
            <w:tcW w:w="1134" w:type="dxa"/>
            <w:tcBorders>
              <w:top w:val="single" w:sz="4" w:space="0" w:color="auto"/>
              <w:left w:val="single" w:sz="4" w:space="0" w:color="auto"/>
              <w:bottom w:val="single" w:sz="4" w:space="0" w:color="auto"/>
              <w:right w:val="single" w:sz="4" w:space="0" w:color="auto"/>
            </w:tcBorders>
          </w:tcPr>
          <w:p w14:paraId="28730A4B" w14:textId="736A5F80" w:rsidR="00775FAE" w:rsidRPr="009631FA" w:rsidRDefault="00775FAE" w:rsidP="009F5A57">
            <w:r w:rsidRPr="009631FA">
              <w:t>X</w:t>
            </w:r>
          </w:p>
        </w:tc>
        <w:tc>
          <w:tcPr>
            <w:tcW w:w="1602" w:type="dxa"/>
            <w:tcBorders>
              <w:top w:val="single" w:sz="4" w:space="0" w:color="auto"/>
              <w:left w:val="single" w:sz="4" w:space="0" w:color="auto"/>
              <w:bottom w:val="single" w:sz="4" w:space="0" w:color="auto"/>
              <w:right w:val="single" w:sz="4" w:space="0" w:color="auto"/>
            </w:tcBorders>
          </w:tcPr>
          <w:p w14:paraId="605E9904" w14:textId="77777777" w:rsidR="00775FAE" w:rsidRPr="009631FA" w:rsidRDefault="00775FAE" w:rsidP="009F5A57">
            <w:pPr>
              <w:jc w:val="center"/>
              <w:rPr>
                <w:color w:val="000000"/>
              </w:rPr>
            </w:pPr>
          </w:p>
        </w:tc>
      </w:tr>
      <w:tr w:rsidR="00775FAE" w:rsidRPr="009631FA" w14:paraId="7531B949" w14:textId="77777777" w:rsidTr="00B3066F">
        <w:tc>
          <w:tcPr>
            <w:tcW w:w="5688" w:type="dxa"/>
            <w:tcBorders>
              <w:top w:val="single" w:sz="4" w:space="0" w:color="auto"/>
              <w:left w:val="single" w:sz="4" w:space="0" w:color="auto"/>
              <w:bottom w:val="single" w:sz="4" w:space="0" w:color="auto"/>
              <w:right w:val="single" w:sz="4" w:space="0" w:color="auto"/>
            </w:tcBorders>
          </w:tcPr>
          <w:p w14:paraId="168A13F2" w14:textId="52DEA5B7" w:rsidR="00775FAE" w:rsidRPr="009631FA" w:rsidRDefault="00775FAE" w:rsidP="009F5A57">
            <w:r w:rsidRPr="009631FA">
              <w:t>Paper Points</w:t>
            </w:r>
          </w:p>
        </w:tc>
        <w:tc>
          <w:tcPr>
            <w:tcW w:w="1440" w:type="dxa"/>
            <w:tcBorders>
              <w:top w:val="single" w:sz="4" w:space="0" w:color="auto"/>
              <w:left w:val="single" w:sz="4" w:space="0" w:color="auto"/>
              <w:bottom w:val="single" w:sz="4" w:space="0" w:color="auto"/>
              <w:right w:val="single" w:sz="4" w:space="0" w:color="auto"/>
            </w:tcBorders>
          </w:tcPr>
          <w:p w14:paraId="4A2BF23F"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12F931BB" w14:textId="42882CD4" w:rsidR="00775FAE" w:rsidRPr="009631FA" w:rsidRDefault="00775FAE" w:rsidP="009F5A57">
            <w:r w:rsidRPr="009631FA">
              <w:t xml:space="preserve">X </w:t>
            </w:r>
          </w:p>
        </w:tc>
        <w:tc>
          <w:tcPr>
            <w:tcW w:w="1602" w:type="dxa"/>
            <w:tcBorders>
              <w:top w:val="single" w:sz="4" w:space="0" w:color="auto"/>
              <w:left w:val="single" w:sz="4" w:space="0" w:color="auto"/>
              <w:bottom w:val="single" w:sz="4" w:space="0" w:color="auto"/>
              <w:right w:val="single" w:sz="4" w:space="0" w:color="auto"/>
            </w:tcBorders>
          </w:tcPr>
          <w:p w14:paraId="7CF59A69" w14:textId="77777777" w:rsidR="00775FAE" w:rsidRPr="009631FA" w:rsidRDefault="00775FAE" w:rsidP="009F5A57">
            <w:pPr>
              <w:jc w:val="center"/>
              <w:rPr>
                <w:color w:val="000000"/>
              </w:rPr>
            </w:pPr>
          </w:p>
        </w:tc>
      </w:tr>
      <w:tr w:rsidR="00775FAE" w:rsidRPr="009631FA" w14:paraId="46210950" w14:textId="77777777" w:rsidTr="00B3066F">
        <w:tc>
          <w:tcPr>
            <w:tcW w:w="5688" w:type="dxa"/>
            <w:tcBorders>
              <w:top w:val="single" w:sz="4" w:space="0" w:color="auto"/>
              <w:left w:val="single" w:sz="4" w:space="0" w:color="auto"/>
              <w:bottom w:val="single" w:sz="4" w:space="0" w:color="auto"/>
              <w:right w:val="single" w:sz="4" w:space="0" w:color="auto"/>
            </w:tcBorders>
          </w:tcPr>
          <w:p w14:paraId="0F9E0B33" w14:textId="7D2CA890" w:rsidR="00775FAE" w:rsidRPr="009631FA" w:rsidRDefault="00775FAE" w:rsidP="009F5A57">
            <w:r w:rsidRPr="009631FA">
              <w:t>Endodontic Broaches</w:t>
            </w:r>
          </w:p>
        </w:tc>
        <w:tc>
          <w:tcPr>
            <w:tcW w:w="1440" w:type="dxa"/>
            <w:tcBorders>
              <w:top w:val="single" w:sz="4" w:space="0" w:color="auto"/>
              <w:left w:val="single" w:sz="4" w:space="0" w:color="auto"/>
              <w:bottom w:val="single" w:sz="4" w:space="0" w:color="auto"/>
              <w:right w:val="single" w:sz="4" w:space="0" w:color="auto"/>
            </w:tcBorders>
          </w:tcPr>
          <w:p w14:paraId="3D2069BC"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1F8532B5" w14:textId="354B9D91" w:rsidR="00775FAE" w:rsidRPr="009631FA" w:rsidRDefault="00775FAE" w:rsidP="009F5A57">
            <w:r w:rsidRPr="009631FA">
              <w:t xml:space="preserve">X </w:t>
            </w:r>
          </w:p>
        </w:tc>
        <w:tc>
          <w:tcPr>
            <w:tcW w:w="1602" w:type="dxa"/>
            <w:tcBorders>
              <w:top w:val="single" w:sz="4" w:space="0" w:color="auto"/>
              <w:left w:val="single" w:sz="4" w:space="0" w:color="auto"/>
              <w:bottom w:val="single" w:sz="4" w:space="0" w:color="auto"/>
              <w:right w:val="single" w:sz="4" w:space="0" w:color="auto"/>
            </w:tcBorders>
          </w:tcPr>
          <w:p w14:paraId="53F70253" w14:textId="77777777" w:rsidR="00775FAE" w:rsidRPr="009631FA" w:rsidRDefault="00775FAE" w:rsidP="009F5A57">
            <w:pPr>
              <w:jc w:val="center"/>
              <w:rPr>
                <w:color w:val="000000"/>
              </w:rPr>
            </w:pPr>
          </w:p>
        </w:tc>
      </w:tr>
      <w:tr w:rsidR="00775FAE" w:rsidRPr="009631FA" w14:paraId="51DBBD82" w14:textId="77777777" w:rsidTr="00B3066F">
        <w:tc>
          <w:tcPr>
            <w:tcW w:w="5688" w:type="dxa"/>
            <w:tcBorders>
              <w:top w:val="single" w:sz="4" w:space="0" w:color="auto"/>
              <w:left w:val="single" w:sz="4" w:space="0" w:color="auto"/>
              <w:bottom w:val="single" w:sz="4" w:space="0" w:color="auto"/>
              <w:right w:val="single" w:sz="4" w:space="0" w:color="auto"/>
            </w:tcBorders>
          </w:tcPr>
          <w:p w14:paraId="30E883E4" w14:textId="77777777" w:rsidR="00775FAE" w:rsidRPr="009631FA" w:rsidRDefault="00775FAE" w:rsidP="00A6629A">
            <w:r w:rsidRPr="009631FA">
              <w:t>Endodontic Files &amp; Reamers:</w:t>
            </w:r>
          </w:p>
          <w:p w14:paraId="63188EDA" w14:textId="77777777" w:rsidR="00775FAE" w:rsidRPr="009631FA" w:rsidRDefault="00775FAE" w:rsidP="00A6629A">
            <w:r w:rsidRPr="009631FA">
              <w:t>-H-files</w:t>
            </w:r>
          </w:p>
          <w:p w14:paraId="402D36E8" w14:textId="77777777" w:rsidR="00775FAE" w:rsidRPr="009631FA" w:rsidRDefault="00775FAE" w:rsidP="00A6629A">
            <w:r w:rsidRPr="009631FA">
              <w:t>-K-files</w:t>
            </w:r>
          </w:p>
          <w:p w14:paraId="7C6F0FC3" w14:textId="21A049D6" w:rsidR="00775FAE" w:rsidRPr="009631FA" w:rsidRDefault="00775FAE" w:rsidP="009F5A57">
            <w:r w:rsidRPr="009631FA">
              <w:t>-Reamers</w:t>
            </w:r>
          </w:p>
        </w:tc>
        <w:tc>
          <w:tcPr>
            <w:tcW w:w="1440" w:type="dxa"/>
            <w:tcBorders>
              <w:top w:val="single" w:sz="4" w:space="0" w:color="auto"/>
              <w:left w:val="single" w:sz="4" w:space="0" w:color="auto"/>
              <w:bottom w:val="single" w:sz="4" w:space="0" w:color="auto"/>
              <w:right w:val="single" w:sz="4" w:space="0" w:color="auto"/>
            </w:tcBorders>
          </w:tcPr>
          <w:p w14:paraId="4BBC938A"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1C74FDF6" w14:textId="1D3D4B45" w:rsidR="00775FAE" w:rsidRPr="009631FA" w:rsidRDefault="00775FAE" w:rsidP="009F5A57">
            <w:r w:rsidRPr="009631FA">
              <w:t>X</w:t>
            </w:r>
          </w:p>
        </w:tc>
        <w:tc>
          <w:tcPr>
            <w:tcW w:w="1602" w:type="dxa"/>
            <w:tcBorders>
              <w:top w:val="single" w:sz="4" w:space="0" w:color="auto"/>
              <w:left w:val="single" w:sz="4" w:space="0" w:color="auto"/>
              <w:bottom w:val="single" w:sz="4" w:space="0" w:color="auto"/>
              <w:right w:val="single" w:sz="4" w:space="0" w:color="auto"/>
            </w:tcBorders>
          </w:tcPr>
          <w:p w14:paraId="4F3F7E43" w14:textId="77777777" w:rsidR="00775FAE" w:rsidRPr="009631FA" w:rsidRDefault="00775FAE" w:rsidP="009F5A57">
            <w:pPr>
              <w:jc w:val="center"/>
              <w:rPr>
                <w:color w:val="000000"/>
              </w:rPr>
            </w:pPr>
          </w:p>
        </w:tc>
      </w:tr>
      <w:tr w:rsidR="00775FAE" w:rsidRPr="009631FA" w14:paraId="354C2158" w14:textId="77777777" w:rsidTr="00B3066F">
        <w:tc>
          <w:tcPr>
            <w:tcW w:w="5688" w:type="dxa"/>
            <w:tcBorders>
              <w:top w:val="single" w:sz="4" w:space="0" w:color="auto"/>
              <w:left w:val="single" w:sz="4" w:space="0" w:color="auto"/>
              <w:bottom w:val="single" w:sz="4" w:space="0" w:color="auto"/>
              <w:right w:val="single" w:sz="4" w:space="0" w:color="auto"/>
            </w:tcBorders>
          </w:tcPr>
          <w:p w14:paraId="76021704" w14:textId="537D5634" w:rsidR="00775FAE" w:rsidRPr="009631FA" w:rsidRDefault="00775FAE" w:rsidP="009F5A57">
            <w:r w:rsidRPr="009631FA">
              <w:t>File Sterilizer</w:t>
            </w:r>
          </w:p>
        </w:tc>
        <w:tc>
          <w:tcPr>
            <w:tcW w:w="1440" w:type="dxa"/>
            <w:tcBorders>
              <w:top w:val="single" w:sz="4" w:space="0" w:color="auto"/>
              <w:left w:val="single" w:sz="4" w:space="0" w:color="auto"/>
              <w:bottom w:val="single" w:sz="4" w:space="0" w:color="auto"/>
              <w:right w:val="single" w:sz="4" w:space="0" w:color="auto"/>
            </w:tcBorders>
          </w:tcPr>
          <w:p w14:paraId="4939D8C8"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4B3E52E3" w14:textId="0A60F551" w:rsidR="00775FAE" w:rsidRPr="009631FA" w:rsidRDefault="00775FAE" w:rsidP="009F5A57">
            <w:r w:rsidRPr="009631FA">
              <w:t>X</w:t>
            </w:r>
          </w:p>
        </w:tc>
        <w:tc>
          <w:tcPr>
            <w:tcW w:w="1602" w:type="dxa"/>
            <w:tcBorders>
              <w:top w:val="single" w:sz="4" w:space="0" w:color="auto"/>
              <w:left w:val="single" w:sz="4" w:space="0" w:color="auto"/>
              <w:bottom w:val="single" w:sz="4" w:space="0" w:color="auto"/>
              <w:right w:val="single" w:sz="4" w:space="0" w:color="auto"/>
            </w:tcBorders>
          </w:tcPr>
          <w:p w14:paraId="30FEAD53" w14:textId="77777777" w:rsidR="00775FAE" w:rsidRPr="009631FA" w:rsidRDefault="00775FAE" w:rsidP="009F5A57">
            <w:pPr>
              <w:jc w:val="center"/>
              <w:rPr>
                <w:color w:val="000000"/>
              </w:rPr>
            </w:pPr>
          </w:p>
        </w:tc>
      </w:tr>
      <w:tr w:rsidR="00775FAE" w:rsidRPr="009631FA" w14:paraId="2C6AE1F4" w14:textId="77777777" w:rsidTr="00B3066F">
        <w:tc>
          <w:tcPr>
            <w:tcW w:w="5688" w:type="dxa"/>
            <w:tcBorders>
              <w:top w:val="single" w:sz="4" w:space="0" w:color="auto"/>
              <w:left w:val="single" w:sz="4" w:space="0" w:color="auto"/>
              <w:bottom w:val="single" w:sz="4" w:space="0" w:color="auto"/>
              <w:right w:val="single" w:sz="4" w:space="0" w:color="auto"/>
            </w:tcBorders>
          </w:tcPr>
          <w:p w14:paraId="44A7FECA" w14:textId="44AFD188" w:rsidR="00775FAE" w:rsidRPr="009631FA" w:rsidRDefault="00775FAE" w:rsidP="009F5A57">
            <w:r w:rsidRPr="009631FA">
              <w:t>Gates Glidden</w:t>
            </w:r>
          </w:p>
        </w:tc>
        <w:tc>
          <w:tcPr>
            <w:tcW w:w="1440" w:type="dxa"/>
            <w:tcBorders>
              <w:top w:val="single" w:sz="4" w:space="0" w:color="auto"/>
              <w:left w:val="single" w:sz="4" w:space="0" w:color="auto"/>
              <w:bottom w:val="single" w:sz="4" w:space="0" w:color="auto"/>
              <w:right w:val="single" w:sz="4" w:space="0" w:color="auto"/>
            </w:tcBorders>
          </w:tcPr>
          <w:p w14:paraId="7BE672B5" w14:textId="77777777" w:rsidR="00775FAE" w:rsidRPr="009631FA" w:rsidRDefault="00775FAE" w:rsidP="009F5A57"/>
        </w:tc>
        <w:tc>
          <w:tcPr>
            <w:tcW w:w="1134" w:type="dxa"/>
            <w:tcBorders>
              <w:top w:val="single" w:sz="4" w:space="0" w:color="auto"/>
              <w:left w:val="single" w:sz="4" w:space="0" w:color="auto"/>
              <w:bottom w:val="single" w:sz="4" w:space="0" w:color="auto"/>
              <w:right w:val="single" w:sz="4" w:space="0" w:color="auto"/>
            </w:tcBorders>
          </w:tcPr>
          <w:p w14:paraId="52CB7619" w14:textId="28063596" w:rsidR="00775FAE" w:rsidRPr="009631FA" w:rsidRDefault="00775FAE" w:rsidP="009F5A57">
            <w:r w:rsidRPr="009631FA">
              <w:t>X</w:t>
            </w:r>
          </w:p>
        </w:tc>
        <w:tc>
          <w:tcPr>
            <w:tcW w:w="1602" w:type="dxa"/>
            <w:tcBorders>
              <w:top w:val="single" w:sz="4" w:space="0" w:color="auto"/>
              <w:left w:val="single" w:sz="4" w:space="0" w:color="auto"/>
              <w:bottom w:val="single" w:sz="4" w:space="0" w:color="auto"/>
              <w:right w:val="single" w:sz="4" w:space="0" w:color="auto"/>
            </w:tcBorders>
          </w:tcPr>
          <w:p w14:paraId="627E9018" w14:textId="77777777" w:rsidR="00775FAE" w:rsidRPr="009631FA" w:rsidRDefault="00775FAE" w:rsidP="009F5A57">
            <w:pPr>
              <w:jc w:val="center"/>
              <w:rPr>
                <w:color w:val="000000"/>
              </w:rPr>
            </w:pPr>
          </w:p>
        </w:tc>
      </w:tr>
      <w:tr w:rsidR="00775FAE" w:rsidRPr="009631FA" w14:paraId="6EA7790F" w14:textId="77777777" w:rsidTr="00B3066F">
        <w:tc>
          <w:tcPr>
            <w:tcW w:w="5688" w:type="dxa"/>
            <w:tcBorders>
              <w:top w:val="single" w:sz="4" w:space="0" w:color="auto"/>
              <w:left w:val="single" w:sz="4" w:space="0" w:color="auto"/>
              <w:bottom w:val="single" w:sz="4" w:space="0" w:color="auto"/>
              <w:right w:val="single" w:sz="4" w:space="0" w:color="auto"/>
            </w:tcBorders>
          </w:tcPr>
          <w:p w14:paraId="1B6B2370" w14:textId="3D5749E1" w:rsidR="00775FAE" w:rsidRPr="009631FA" w:rsidRDefault="00775FAE" w:rsidP="009206A8">
            <w:pPr>
              <w:rPr>
                <w:b/>
              </w:rPr>
            </w:pPr>
            <w:r w:rsidRPr="009631FA">
              <w:t>Peeso Reamers</w:t>
            </w:r>
          </w:p>
        </w:tc>
        <w:tc>
          <w:tcPr>
            <w:tcW w:w="1440" w:type="dxa"/>
            <w:tcBorders>
              <w:top w:val="single" w:sz="4" w:space="0" w:color="auto"/>
              <w:left w:val="single" w:sz="4" w:space="0" w:color="auto"/>
              <w:bottom w:val="single" w:sz="4" w:space="0" w:color="auto"/>
              <w:right w:val="single" w:sz="4" w:space="0" w:color="auto"/>
            </w:tcBorders>
          </w:tcPr>
          <w:p w14:paraId="783B3256" w14:textId="58BA00EC" w:rsidR="00775FAE" w:rsidRPr="009631FA" w:rsidRDefault="00775FAE" w:rsidP="009206A8">
            <w:pPr>
              <w:pStyle w:val="Heading1"/>
              <w:rPr>
                <w:b/>
                <w:bCs/>
              </w:rPr>
            </w:pPr>
          </w:p>
        </w:tc>
        <w:tc>
          <w:tcPr>
            <w:tcW w:w="1134" w:type="dxa"/>
            <w:tcBorders>
              <w:top w:val="single" w:sz="4" w:space="0" w:color="auto"/>
              <w:left w:val="single" w:sz="4" w:space="0" w:color="auto"/>
              <w:bottom w:val="single" w:sz="4" w:space="0" w:color="auto"/>
              <w:right w:val="single" w:sz="4" w:space="0" w:color="auto"/>
            </w:tcBorders>
          </w:tcPr>
          <w:p w14:paraId="1207055B" w14:textId="218A00AD" w:rsidR="00775FAE" w:rsidRPr="009631FA" w:rsidRDefault="00775FAE" w:rsidP="009206A8">
            <w:pPr>
              <w:rPr>
                <w:b/>
                <w:bCs/>
              </w:rPr>
            </w:pPr>
            <w:r w:rsidRPr="009631FA">
              <w:t>X</w:t>
            </w:r>
          </w:p>
        </w:tc>
        <w:tc>
          <w:tcPr>
            <w:tcW w:w="1602" w:type="dxa"/>
            <w:tcBorders>
              <w:top w:val="single" w:sz="4" w:space="0" w:color="auto"/>
              <w:left w:val="single" w:sz="4" w:space="0" w:color="auto"/>
              <w:bottom w:val="single" w:sz="4" w:space="0" w:color="auto"/>
              <w:right w:val="single" w:sz="4" w:space="0" w:color="auto"/>
            </w:tcBorders>
          </w:tcPr>
          <w:p w14:paraId="32652E21" w14:textId="4648C1E4" w:rsidR="00775FAE" w:rsidRPr="009631FA" w:rsidRDefault="00775FAE" w:rsidP="009206A8">
            <w:pPr>
              <w:jc w:val="center"/>
              <w:rPr>
                <w:b/>
                <w:bCs/>
                <w:color w:val="000000"/>
              </w:rPr>
            </w:pPr>
          </w:p>
        </w:tc>
      </w:tr>
      <w:tr w:rsidR="00775FAE" w:rsidRPr="009631FA" w14:paraId="506E926B" w14:textId="77777777" w:rsidTr="00B3066F">
        <w:tc>
          <w:tcPr>
            <w:tcW w:w="5688" w:type="dxa"/>
            <w:tcBorders>
              <w:top w:val="single" w:sz="4" w:space="0" w:color="auto"/>
              <w:left w:val="single" w:sz="4" w:space="0" w:color="auto"/>
              <w:bottom w:val="single" w:sz="4" w:space="0" w:color="auto"/>
              <w:right w:val="single" w:sz="4" w:space="0" w:color="auto"/>
            </w:tcBorders>
          </w:tcPr>
          <w:p w14:paraId="29DC22D2" w14:textId="5B5E040F" w:rsidR="00775FAE" w:rsidRPr="009631FA" w:rsidRDefault="00775FAE" w:rsidP="00A6629A">
            <w:r w:rsidRPr="009631FA">
              <w:t>Finger Plugger</w:t>
            </w:r>
          </w:p>
        </w:tc>
        <w:tc>
          <w:tcPr>
            <w:tcW w:w="1440" w:type="dxa"/>
            <w:tcBorders>
              <w:top w:val="single" w:sz="4" w:space="0" w:color="auto"/>
              <w:left w:val="single" w:sz="4" w:space="0" w:color="auto"/>
              <w:bottom w:val="single" w:sz="4" w:space="0" w:color="auto"/>
              <w:right w:val="single" w:sz="4" w:space="0" w:color="auto"/>
            </w:tcBorders>
          </w:tcPr>
          <w:p w14:paraId="7D309B31"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4CBE9CE3" w14:textId="4F7C5CA4"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4795947E" w14:textId="77777777" w:rsidR="00775FAE" w:rsidRPr="009631FA" w:rsidRDefault="00775FAE" w:rsidP="00A6629A">
            <w:pPr>
              <w:jc w:val="center"/>
              <w:rPr>
                <w:color w:val="000000"/>
              </w:rPr>
            </w:pPr>
          </w:p>
        </w:tc>
      </w:tr>
      <w:tr w:rsidR="00775FAE" w:rsidRPr="009631FA" w14:paraId="0F5BDEBF" w14:textId="77777777" w:rsidTr="00B3066F">
        <w:tc>
          <w:tcPr>
            <w:tcW w:w="5688" w:type="dxa"/>
            <w:tcBorders>
              <w:top w:val="single" w:sz="4" w:space="0" w:color="auto"/>
              <w:left w:val="single" w:sz="4" w:space="0" w:color="auto"/>
              <w:bottom w:val="single" w:sz="4" w:space="0" w:color="auto"/>
              <w:right w:val="single" w:sz="4" w:space="0" w:color="auto"/>
            </w:tcBorders>
          </w:tcPr>
          <w:p w14:paraId="3CF3FB3F" w14:textId="61E9B5C0" w:rsidR="00775FAE" w:rsidRPr="009631FA" w:rsidRDefault="00775FAE" w:rsidP="00A6629A">
            <w:r w:rsidRPr="009631FA">
              <w:t>Finger Spreader</w:t>
            </w:r>
          </w:p>
        </w:tc>
        <w:tc>
          <w:tcPr>
            <w:tcW w:w="1440" w:type="dxa"/>
            <w:tcBorders>
              <w:top w:val="single" w:sz="4" w:space="0" w:color="auto"/>
              <w:left w:val="single" w:sz="4" w:space="0" w:color="auto"/>
              <w:bottom w:val="single" w:sz="4" w:space="0" w:color="auto"/>
              <w:right w:val="single" w:sz="4" w:space="0" w:color="auto"/>
            </w:tcBorders>
          </w:tcPr>
          <w:p w14:paraId="76FA7AB2"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02420491" w14:textId="1DD6C8B3"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39B5D291" w14:textId="77777777" w:rsidR="00775FAE" w:rsidRPr="009631FA" w:rsidRDefault="00775FAE" w:rsidP="00A6629A">
            <w:pPr>
              <w:jc w:val="center"/>
              <w:rPr>
                <w:color w:val="000000"/>
              </w:rPr>
            </w:pPr>
          </w:p>
        </w:tc>
      </w:tr>
      <w:tr w:rsidR="00775FAE" w:rsidRPr="009631FA" w14:paraId="1A9EF436" w14:textId="77777777" w:rsidTr="00B3066F">
        <w:tc>
          <w:tcPr>
            <w:tcW w:w="5688" w:type="dxa"/>
            <w:tcBorders>
              <w:top w:val="single" w:sz="4" w:space="0" w:color="auto"/>
              <w:left w:val="single" w:sz="4" w:space="0" w:color="auto"/>
              <w:bottom w:val="single" w:sz="4" w:space="0" w:color="auto"/>
              <w:right w:val="single" w:sz="4" w:space="0" w:color="auto"/>
            </w:tcBorders>
          </w:tcPr>
          <w:p w14:paraId="527CF63D" w14:textId="1267E5F6" w:rsidR="00775FAE" w:rsidRPr="009631FA" w:rsidRDefault="00775FAE" w:rsidP="00A6629A">
            <w:r w:rsidRPr="009631FA">
              <w:t>Electronically Heated Spreader</w:t>
            </w:r>
          </w:p>
        </w:tc>
        <w:tc>
          <w:tcPr>
            <w:tcW w:w="1440" w:type="dxa"/>
            <w:tcBorders>
              <w:top w:val="single" w:sz="4" w:space="0" w:color="auto"/>
              <w:left w:val="single" w:sz="4" w:space="0" w:color="auto"/>
              <w:bottom w:val="single" w:sz="4" w:space="0" w:color="auto"/>
              <w:right w:val="single" w:sz="4" w:space="0" w:color="auto"/>
            </w:tcBorders>
          </w:tcPr>
          <w:p w14:paraId="1EFF6C7C"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47F1A138" w14:textId="5DF821B0"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1BC2C8D2" w14:textId="77777777" w:rsidR="00775FAE" w:rsidRPr="009631FA" w:rsidRDefault="00775FAE" w:rsidP="00A6629A">
            <w:pPr>
              <w:jc w:val="center"/>
              <w:rPr>
                <w:color w:val="000000"/>
              </w:rPr>
            </w:pPr>
          </w:p>
        </w:tc>
      </w:tr>
      <w:tr w:rsidR="00775FAE" w:rsidRPr="009631FA" w14:paraId="4E191BF2" w14:textId="77777777" w:rsidTr="00B3066F">
        <w:tc>
          <w:tcPr>
            <w:tcW w:w="5688" w:type="dxa"/>
            <w:tcBorders>
              <w:top w:val="single" w:sz="4" w:space="0" w:color="auto"/>
              <w:left w:val="single" w:sz="4" w:space="0" w:color="auto"/>
              <w:bottom w:val="single" w:sz="4" w:space="0" w:color="auto"/>
              <w:right w:val="single" w:sz="4" w:space="0" w:color="auto"/>
            </w:tcBorders>
          </w:tcPr>
          <w:p w14:paraId="5F0B7FE0" w14:textId="617408F2" w:rsidR="00775FAE" w:rsidRPr="009631FA" w:rsidRDefault="00775FAE" w:rsidP="00A6629A">
            <w:r w:rsidRPr="009631FA">
              <w:t>Irrigation Needles</w:t>
            </w:r>
          </w:p>
        </w:tc>
        <w:tc>
          <w:tcPr>
            <w:tcW w:w="1440" w:type="dxa"/>
            <w:tcBorders>
              <w:top w:val="single" w:sz="4" w:space="0" w:color="auto"/>
              <w:left w:val="single" w:sz="4" w:space="0" w:color="auto"/>
              <w:bottom w:val="single" w:sz="4" w:space="0" w:color="auto"/>
              <w:right w:val="single" w:sz="4" w:space="0" w:color="auto"/>
            </w:tcBorders>
          </w:tcPr>
          <w:p w14:paraId="5735A06C"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3F58263A" w14:textId="70DADA89"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33BF547D" w14:textId="77777777" w:rsidR="00775FAE" w:rsidRPr="009631FA" w:rsidRDefault="00775FAE" w:rsidP="00A6629A">
            <w:pPr>
              <w:jc w:val="center"/>
              <w:rPr>
                <w:color w:val="000000"/>
              </w:rPr>
            </w:pPr>
          </w:p>
        </w:tc>
      </w:tr>
      <w:tr w:rsidR="00775FAE" w:rsidRPr="009631FA" w14:paraId="3104BDE3" w14:textId="77777777" w:rsidTr="00B3066F">
        <w:tc>
          <w:tcPr>
            <w:tcW w:w="5688" w:type="dxa"/>
            <w:tcBorders>
              <w:top w:val="single" w:sz="4" w:space="0" w:color="auto"/>
              <w:left w:val="single" w:sz="4" w:space="0" w:color="auto"/>
              <w:bottom w:val="single" w:sz="4" w:space="0" w:color="auto"/>
              <w:right w:val="single" w:sz="4" w:space="0" w:color="auto"/>
            </w:tcBorders>
          </w:tcPr>
          <w:p w14:paraId="3451F944" w14:textId="42D5B25D" w:rsidR="00775FAE" w:rsidRPr="009631FA" w:rsidRDefault="00775FAE" w:rsidP="00A6629A">
            <w:r w:rsidRPr="009631FA">
              <w:t>Irrigation Solution</w:t>
            </w:r>
          </w:p>
        </w:tc>
        <w:tc>
          <w:tcPr>
            <w:tcW w:w="1440" w:type="dxa"/>
            <w:tcBorders>
              <w:top w:val="single" w:sz="4" w:space="0" w:color="auto"/>
              <w:left w:val="single" w:sz="4" w:space="0" w:color="auto"/>
              <w:bottom w:val="single" w:sz="4" w:space="0" w:color="auto"/>
              <w:right w:val="single" w:sz="4" w:space="0" w:color="auto"/>
            </w:tcBorders>
          </w:tcPr>
          <w:p w14:paraId="47D48430"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3EE00126" w14:textId="785904C5"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3298F53C" w14:textId="77777777" w:rsidR="00775FAE" w:rsidRPr="009631FA" w:rsidRDefault="00775FAE" w:rsidP="00A6629A">
            <w:pPr>
              <w:jc w:val="center"/>
              <w:rPr>
                <w:color w:val="000000"/>
              </w:rPr>
            </w:pPr>
          </w:p>
        </w:tc>
      </w:tr>
      <w:tr w:rsidR="00775FAE" w:rsidRPr="009631FA" w14:paraId="7921CA2D" w14:textId="77777777" w:rsidTr="00B3066F">
        <w:tc>
          <w:tcPr>
            <w:tcW w:w="5688" w:type="dxa"/>
            <w:tcBorders>
              <w:top w:val="single" w:sz="4" w:space="0" w:color="auto"/>
              <w:left w:val="single" w:sz="4" w:space="0" w:color="auto"/>
              <w:bottom w:val="single" w:sz="4" w:space="0" w:color="auto"/>
              <w:right w:val="single" w:sz="4" w:space="0" w:color="auto"/>
            </w:tcBorders>
          </w:tcPr>
          <w:p w14:paraId="1DF5850F" w14:textId="7ABCF1B0" w:rsidR="00775FAE" w:rsidRPr="009631FA" w:rsidRDefault="00775FAE" w:rsidP="00A6629A">
            <w:r w:rsidRPr="009631FA">
              <w:t>Chelating Agent</w:t>
            </w:r>
          </w:p>
        </w:tc>
        <w:tc>
          <w:tcPr>
            <w:tcW w:w="1440" w:type="dxa"/>
            <w:tcBorders>
              <w:top w:val="single" w:sz="4" w:space="0" w:color="auto"/>
              <w:left w:val="single" w:sz="4" w:space="0" w:color="auto"/>
              <w:bottom w:val="single" w:sz="4" w:space="0" w:color="auto"/>
              <w:right w:val="single" w:sz="4" w:space="0" w:color="auto"/>
            </w:tcBorders>
          </w:tcPr>
          <w:p w14:paraId="6EFE50E3"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2D71F666" w14:textId="7A7F0010"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08066A1F" w14:textId="77777777" w:rsidR="00775FAE" w:rsidRPr="009631FA" w:rsidRDefault="00775FAE" w:rsidP="00A6629A">
            <w:pPr>
              <w:jc w:val="center"/>
              <w:rPr>
                <w:color w:val="000000"/>
              </w:rPr>
            </w:pPr>
          </w:p>
        </w:tc>
      </w:tr>
      <w:tr w:rsidR="00775FAE" w:rsidRPr="009631FA" w14:paraId="11C87C54" w14:textId="77777777" w:rsidTr="00B3066F">
        <w:tc>
          <w:tcPr>
            <w:tcW w:w="5688" w:type="dxa"/>
            <w:tcBorders>
              <w:top w:val="single" w:sz="4" w:space="0" w:color="auto"/>
              <w:left w:val="single" w:sz="4" w:space="0" w:color="auto"/>
              <w:bottom w:val="single" w:sz="4" w:space="0" w:color="auto"/>
              <w:right w:val="single" w:sz="4" w:space="0" w:color="auto"/>
            </w:tcBorders>
          </w:tcPr>
          <w:p w14:paraId="47866B57" w14:textId="283BA7E4" w:rsidR="00775FAE" w:rsidRPr="009631FA" w:rsidRDefault="00775FAE" w:rsidP="00A6629A">
            <w:r w:rsidRPr="009631FA">
              <w:t xml:space="preserve">Glass slab, plastic slab, mixing paper </w:t>
            </w:r>
          </w:p>
        </w:tc>
        <w:tc>
          <w:tcPr>
            <w:tcW w:w="1440" w:type="dxa"/>
            <w:tcBorders>
              <w:top w:val="single" w:sz="4" w:space="0" w:color="auto"/>
              <w:left w:val="single" w:sz="4" w:space="0" w:color="auto"/>
              <w:bottom w:val="single" w:sz="4" w:space="0" w:color="auto"/>
              <w:right w:val="single" w:sz="4" w:space="0" w:color="auto"/>
            </w:tcBorders>
          </w:tcPr>
          <w:p w14:paraId="0AD0CFEF"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07C5C9D0" w14:textId="2D08A66B"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49DBD6B3" w14:textId="77777777" w:rsidR="00775FAE" w:rsidRPr="009631FA" w:rsidRDefault="00775FAE" w:rsidP="00A6629A">
            <w:pPr>
              <w:jc w:val="center"/>
              <w:rPr>
                <w:color w:val="000000"/>
              </w:rPr>
            </w:pPr>
          </w:p>
        </w:tc>
      </w:tr>
      <w:tr w:rsidR="00775FAE" w:rsidRPr="009631FA" w14:paraId="6858D1BA" w14:textId="77777777" w:rsidTr="00B3066F">
        <w:tc>
          <w:tcPr>
            <w:tcW w:w="5688" w:type="dxa"/>
            <w:tcBorders>
              <w:top w:val="single" w:sz="4" w:space="0" w:color="auto"/>
              <w:left w:val="single" w:sz="4" w:space="0" w:color="auto"/>
              <w:bottom w:val="single" w:sz="4" w:space="0" w:color="auto"/>
              <w:right w:val="single" w:sz="4" w:space="0" w:color="auto"/>
            </w:tcBorders>
          </w:tcPr>
          <w:p w14:paraId="53565A30" w14:textId="5611CD38" w:rsidR="00775FAE" w:rsidRPr="009631FA" w:rsidRDefault="00775FAE" w:rsidP="00A6629A">
            <w:r w:rsidRPr="009631FA">
              <w:t>Gutta-percha Heater</w:t>
            </w:r>
          </w:p>
        </w:tc>
        <w:tc>
          <w:tcPr>
            <w:tcW w:w="1440" w:type="dxa"/>
            <w:tcBorders>
              <w:top w:val="single" w:sz="4" w:space="0" w:color="auto"/>
              <w:left w:val="single" w:sz="4" w:space="0" w:color="auto"/>
              <w:bottom w:val="single" w:sz="4" w:space="0" w:color="auto"/>
              <w:right w:val="single" w:sz="4" w:space="0" w:color="auto"/>
            </w:tcBorders>
          </w:tcPr>
          <w:p w14:paraId="32CEBBB4"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4003C12E" w14:textId="473236A3"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6B16E4EA" w14:textId="77777777" w:rsidR="00775FAE" w:rsidRPr="009631FA" w:rsidRDefault="00775FAE" w:rsidP="00A6629A">
            <w:pPr>
              <w:jc w:val="center"/>
              <w:rPr>
                <w:color w:val="000000"/>
              </w:rPr>
            </w:pPr>
          </w:p>
        </w:tc>
      </w:tr>
      <w:tr w:rsidR="00775FAE" w:rsidRPr="009631FA" w14:paraId="3F779390" w14:textId="77777777" w:rsidTr="00B3066F">
        <w:tc>
          <w:tcPr>
            <w:tcW w:w="5688" w:type="dxa"/>
            <w:tcBorders>
              <w:top w:val="single" w:sz="4" w:space="0" w:color="auto"/>
              <w:left w:val="single" w:sz="4" w:space="0" w:color="auto"/>
              <w:bottom w:val="single" w:sz="4" w:space="0" w:color="auto"/>
              <w:right w:val="single" w:sz="4" w:space="0" w:color="auto"/>
            </w:tcBorders>
          </w:tcPr>
          <w:p w14:paraId="3272BBFD" w14:textId="453CBB6D" w:rsidR="00775FAE" w:rsidRPr="009631FA" w:rsidRDefault="00775FAE" w:rsidP="00A6629A">
            <w:r w:rsidRPr="009631FA">
              <w:t>Gutta-percha Points</w:t>
            </w:r>
          </w:p>
        </w:tc>
        <w:tc>
          <w:tcPr>
            <w:tcW w:w="1440" w:type="dxa"/>
            <w:tcBorders>
              <w:top w:val="single" w:sz="4" w:space="0" w:color="auto"/>
              <w:left w:val="single" w:sz="4" w:space="0" w:color="auto"/>
              <w:bottom w:val="single" w:sz="4" w:space="0" w:color="auto"/>
              <w:right w:val="single" w:sz="4" w:space="0" w:color="auto"/>
            </w:tcBorders>
          </w:tcPr>
          <w:p w14:paraId="76A2B691"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5B42DAD3" w14:textId="0232F792"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2ED1BE20" w14:textId="77777777" w:rsidR="00775FAE" w:rsidRPr="009631FA" w:rsidRDefault="00775FAE" w:rsidP="00A6629A">
            <w:pPr>
              <w:jc w:val="center"/>
              <w:rPr>
                <w:color w:val="000000"/>
              </w:rPr>
            </w:pPr>
          </w:p>
        </w:tc>
      </w:tr>
      <w:tr w:rsidR="00775FAE" w:rsidRPr="009631FA" w14:paraId="0B85B706" w14:textId="77777777" w:rsidTr="00B3066F">
        <w:tc>
          <w:tcPr>
            <w:tcW w:w="5688" w:type="dxa"/>
            <w:tcBorders>
              <w:top w:val="single" w:sz="4" w:space="0" w:color="auto"/>
              <w:left w:val="single" w:sz="4" w:space="0" w:color="auto"/>
              <w:bottom w:val="single" w:sz="4" w:space="0" w:color="auto"/>
              <w:right w:val="single" w:sz="4" w:space="0" w:color="auto"/>
            </w:tcBorders>
          </w:tcPr>
          <w:p w14:paraId="6964CF28" w14:textId="3A35A194" w:rsidR="00775FAE" w:rsidRPr="009631FA" w:rsidRDefault="00775FAE" w:rsidP="00A6629A">
            <w:r w:rsidRPr="009631FA">
              <w:t>Calcium Hydroxide Powder/Cement</w:t>
            </w:r>
          </w:p>
        </w:tc>
        <w:tc>
          <w:tcPr>
            <w:tcW w:w="1440" w:type="dxa"/>
            <w:tcBorders>
              <w:top w:val="single" w:sz="4" w:space="0" w:color="auto"/>
              <w:left w:val="single" w:sz="4" w:space="0" w:color="auto"/>
              <w:bottom w:val="single" w:sz="4" w:space="0" w:color="auto"/>
              <w:right w:val="single" w:sz="4" w:space="0" w:color="auto"/>
            </w:tcBorders>
          </w:tcPr>
          <w:p w14:paraId="5B6C152F"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5C759C3E" w14:textId="14D48080"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26F7CD24" w14:textId="77777777" w:rsidR="00775FAE" w:rsidRPr="009631FA" w:rsidRDefault="00775FAE" w:rsidP="00A6629A">
            <w:pPr>
              <w:jc w:val="center"/>
              <w:rPr>
                <w:color w:val="000000"/>
              </w:rPr>
            </w:pPr>
          </w:p>
        </w:tc>
      </w:tr>
      <w:tr w:rsidR="00775FAE" w:rsidRPr="009631FA" w14:paraId="0326AAC4" w14:textId="77777777" w:rsidTr="00B3066F">
        <w:tc>
          <w:tcPr>
            <w:tcW w:w="5688" w:type="dxa"/>
            <w:tcBorders>
              <w:top w:val="single" w:sz="4" w:space="0" w:color="auto"/>
              <w:left w:val="single" w:sz="4" w:space="0" w:color="auto"/>
              <w:bottom w:val="single" w:sz="4" w:space="0" w:color="auto"/>
              <w:right w:val="single" w:sz="4" w:space="0" w:color="auto"/>
            </w:tcBorders>
          </w:tcPr>
          <w:p w14:paraId="23CB0599" w14:textId="70ECA9D0" w:rsidR="00775FAE" w:rsidRPr="009631FA" w:rsidRDefault="00775FAE" w:rsidP="00A6629A">
            <w:r w:rsidRPr="009631FA">
              <w:t>ZOE or Other Sealant/Cement</w:t>
            </w:r>
          </w:p>
        </w:tc>
        <w:tc>
          <w:tcPr>
            <w:tcW w:w="1440" w:type="dxa"/>
            <w:tcBorders>
              <w:top w:val="single" w:sz="4" w:space="0" w:color="auto"/>
              <w:left w:val="single" w:sz="4" w:space="0" w:color="auto"/>
              <w:bottom w:val="single" w:sz="4" w:space="0" w:color="auto"/>
              <w:right w:val="single" w:sz="4" w:space="0" w:color="auto"/>
            </w:tcBorders>
          </w:tcPr>
          <w:p w14:paraId="3EA27CB3"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7A96A8C1" w14:textId="022D80F4"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00D4EA21" w14:textId="77777777" w:rsidR="00775FAE" w:rsidRPr="009631FA" w:rsidRDefault="00775FAE" w:rsidP="00A6629A">
            <w:pPr>
              <w:jc w:val="center"/>
              <w:rPr>
                <w:color w:val="000000"/>
              </w:rPr>
            </w:pPr>
          </w:p>
        </w:tc>
      </w:tr>
      <w:tr w:rsidR="00775FAE" w:rsidRPr="009631FA" w14:paraId="598A31B1" w14:textId="77777777" w:rsidTr="00B3066F">
        <w:tc>
          <w:tcPr>
            <w:tcW w:w="5688" w:type="dxa"/>
            <w:tcBorders>
              <w:top w:val="single" w:sz="4" w:space="0" w:color="auto"/>
              <w:left w:val="single" w:sz="4" w:space="0" w:color="auto"/>
              <w:bottom w:val="single" w:sz="4" w:space="0" w:color="auto"/>
              <w:right w:val="single" w:sz="4" w:space="0" w:color="auto"/>
            </w:tcBorders>
          </w:tcPr>
          <w:p w14:paraId="7D71CC36" w14:textId="1A429953" w:rsidR="00775FAE" w:rsidRPr="009631FA" w:rsidRDefault="00775FAE" w:rsidP="00A6629A">
            <w:r w:rsidRPr="009631FA">
              <w:t>Spiral Paste Fillers</w:t>
            </w:r>
          </w:p>
        </w:tc>
        <w:tc>
          <w:tcPr>
            <w:tcW w:w="1440" w:type="dxa"/>
            <w:tcBorders>
              <w:top w:val="single" w:sz="4" w:space="0" w:color="auto"/>
              <w:left w:val="single" w:sz="4" w:space="0" w:color="auto"/>
              <w:bottom w:val="single" w:sz="4" w:space="0" w:color="auto"/>
              <w:right w:val="single" w:sz="4" w:space="0" w:color="auto"/>
            </w:tcBorders>
          </w:tcPr>
          <w:p w14:paraId="11B42300"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46AF6707" w14:textId="201C3A20"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521061F1" w14:textId="77777777" w:rsidR="00775FAE" w:rsidRPr="009631FA" w:rsidRDefault="00775FAE" w:rsidP="00A6629A">
            <w:pPr>
              <w:jc w:val="center"/>
              <w:rPr>
                <w:color w:val="000000"/>
              </w:rPr>
            </w:pPr>
          </w:p>
        </w:tc>
      </w:tr>
      <w:tr w:rsidR="00775FAE" w:rsidRPr="009631FA" w14:paraId="125E7D07" w14:textId="77777777" w:rsidTr="00B3066F">
        <w:tc>
          <w:tcPr>
            <w:tcW w:w="5688" w:type="dxa"/>
            <w:tcBorders>
              <w:top w:val="single" w:sz="4" w:space="0" w:color="auto"/>
              <w:left w:val="single" w:sz="4" w:space="0" w:color="auto"/>
              <w:bottom w:val="single" w:sz="4" w:space="0" w:color="auto"/>
              <w:right w:val="single" w:sz="4" w:space="0" w:color="auto"/>
            </w:tcBorders>
          </w:tcPr>
          <w:p w14:paraId="25A136A8" w14:textId="601877E3" w:rsidR="00775FAE" w:rsidRPr="009631FA" w:rsidRDefault="00775FAE" w:rsidP="00A6629A">
            <w:r w:rsidRPr="009631FA">
              <w:t>Flour Pumice</w:t>
            </w:r>
          </w:p>
        </w:tc>
        <w:tc>
          <w:tcPr>
            <w:tcW w:w="1440" w:type="dxa"/>
            <w:tcBorders>
              <w:top w:val="single" w:sz="4" w:space="0" w:color="auto"/>
              <w:left w:val="single" w:sz="4" w:space="0" w:color="auto"/>
              <w:bottom w:val="single" w:sz="4" w:space="0" w:color="auto"/>
              <w:right w:val="single" w:sz="4" w:space="0" w:color="auto"/>
            </w:tcBorders>
          </w:tcPr>
          <w:p w14:paraId="34BA9F54"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767F1A40" w14:textId="3D938674"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051F070F" w14:textId="77777777" w:rsidR="00775FAE" w:rsidRPr="009631FA" w:rsidRDefault="00775FAE" w:rsidP="00A6629A">
            <w:pPr>
              <w:jc w:val="center"/>
              <w:rPr>
                <w:color w:val="000000"/>
              </w:rPr>
            </w:pPr>
          </w:p>
        </w:tc>
      </w:tr>
      <w:tr w:rsidR="00775FAE" w:rsidRPr="009631FA" w14:paraId="229B728A" w14:textId="77777777" w:rsidTr="00B3066F">
        <w:tc>
          <w:tcPr>
            <w:tcW w:w="5688" w:type="dxa"/>
            <w:tcBorders>
              <w:top w:val="single" w:sz="4" w:space="0" w:color="auto"/>
              <w:left w:val="single" w:sz="4" w:space="0" w:color="auto"/>
              <w:bottom w:val="single" w:sz="4" w:space="0" w:color="auto"/>
              <w:right w:val="single" w:sz="4" w:space="0" w:color="auto"/>
            </w:tcBorders>
          </w:tcPr>
          <w:p w14:paraId="4DEF4052" w14:textId="3010C414" w:rsidR="00775FAE" w:rsidRPr="009631FA" w:rsidRDefault="00775FAE" w:rsidP="00A6629A">
            <w:r w:rsidRPr="009631FA">
              <w:t>Bonding composite resin(s)</w:t>
            </w:r>
          </w:p>
        </w:tc>
        <w:tc>
          <w:tcPr>
            <w:tcW w:w="1440" w:type="dxa"/>
            <w:tcBorders>
              <w:top w:val="single" w:sz="4" w:space="0" w:color="auto"/>
              <w:left w:val="single" w:sz="4" w:space="0" w:color="auto"/>
              <w:bottom w:val="single" w:sz="4" w:space="0" w:color="auto"/>
              <w:right w:val="single" w:sz="4" w:space="0" w:color="auto"/>
            </w:tcBorders>
          </w:tcPr>
          <w:p w14:paraId="6E836E44"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432A16CC" w14:textId="233A1E3E"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40B95FC2" w14:textId="77777777" w:rsidR="00775FAE" w:rsidRPr="009631FA" w:rsidRDefault="00775FAE" w:rsidP="00A6629A">
            <w:pPr>
              <w:jc w:val="center"/>
              <w:rPr>
                <w:color w:val="000000"/>
              </w:rPr>
            </w:pPr>
          </w:p>
        </w:tc>
      </w:tr>
      <w:tr w:rsidR="00775FAE" w:rsidRPr="009631FA" w14:paraId="703F9BD7" w14:textId="77777777" w:rsidTr="00B3066F">
        <w:tc>
          <w:tcPr>
            <w:tcW w:w="5688" w:type="dxa"/>
            <w:tcBorders>
              <w:top w:val="single" w:sz="4" w:space="0" w:color="auto"/>
              <w:left w:val="single" w:sz="4" w:space="0" w:color="auto"/>
              <w:bottom w:val="single" w:sz="4" w:space="0" w:color="auto"/>
              <w:right w:val="single" w:sz="4" w:space="0" w:color="auto"/>
            </w:tcBorders>
          </w:tcPr>
          <w:p w14:paraId="4085E289" w14:textId="2B03C8F7" w:rsidR="00775FAE" w:rsidRPr="009631FA" w:rsidRDefault="00775FAE" w:rsidP="00A6629A">
            <w:r w:rsidRPr="009631FA">
              <w:t>Calcium Hydroxide Powder/Cement</w:t>
            </w:r>
          </w:p>
        </w:tc>
        <w:tc>
          <w:tcPr>
            <w:tcW w:w="1440" w:type="dxa"/>
            <w:tcBorders>
              <w:top w:val="single" w:sz="4" w:space="0" w:color="auto"/>
              <w:left w:val="single" w:sz="4" w:space="0" w:color="auto"/>
              <w:bottom w:val="single" w:sz="4" w:space="0" w:color="auto"/>
              <w:right w:val="single" w:sz="4" w:space="0" w:color="auto"/>
            </w:tcBorders>
          </w:tcPr>
          <w:p w14:paraId="6B5089C5"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0BC228E8" w14:textId="26BD3C9E"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32A7F3C5" w14:textId="77777777" w:rsidR="00775FAE" w:rsidRPr="009631FA" w:rsidRDefault="00775FAE" w:rsidP="00A6629A">
            <w:pPr>
              <w:jc w:val="center"/>
              <w:rPr>
                <w:color w:val="000000"/>
              </w:rPr>
            </w:pPr>
          </w:p>
        </w:tc>
      </w:tr>
      <w:tr w:rsidR="00775FAE" w:rsidRPr="009631FA" w14:paraId="2C26D9C2" w14:textId="77777777" w:rsidTr="00B3066F">
        <w:tc>
          <w:tcPr>
            <w:tcW w:w="5688" w:type="dxa"/>
            <w:tcBorders>
              <w:top w:val="single" w:sz="4" w:space="0" w:color="auto"/>
              <w:left w:val="single" w:sz="4" w:space="0" w:color="auto"/>
              <w:bottom w:val="single" w:sz="4" w:space="0" w:color="auto"/>
              <w:right w:val="single" w:sz="4" w:space="0" w:color="auto"/>
            </w:tcBorders>
            <w:shd w:val="pct12" w:color="000000" w:fill="FFFFFF"/>
          </w:tcPr>
          <w:p w14:paraId="534A67B0" w14:textId="42FB0E3C" w:rsidR="00775FAE" w:rsidRPr="009631FA" w:rsidRDefault="00775FAE" w:rsidP="00A6629A">
            <w:r w:rsidRPr="009631FA">
              <w:rPr>
                <w:b/>
                <w:bCs/>
              </w:rPr>
              <w:lastRenderedPageBreak/>
              <w:t>Restorative Equipment</w:t>
            </w:r>
          </w:p>
        </w:tc>
        <w:tc>
          <w:tcPr>
            <w:tcW w:w="1440" w:type="dxa"/>
            <w:tcBorders>
              <w:top w:val="single" w:sz="4" w:space="0" w:color="auto"/>
              <w:left w:val="single" w:sz="4" w:space="0" w:color="auto"/>
              <w:bottom w:val="single" w:sz="4" w:space="0" w:color="auto"/>
              <w:right w:val="single" w:sz="4" w:space="0" w:color="auto"/>
            </w:tcBorders>
            <w:shd w:val="pct12" w:color="000000" w:fill="FFFFFF"/>
          </w:tcPr>
          <w:p w14:paraId="6878AA05" w14:textId="345DEE89" w:rsidR="00775FAE" w:rsidRPr="009631FA" w:rsidRDefault="00775FAE" w:rsidP="00A6629A">
            <w:r w:rsidRPr="009631FA">
              <w:rPr>
                <w:b/>
                <w:bCs/>
              </w:rPr>
              <w:t>Required</w:t>
            </w:r>
          </w:p>
        </w:tc>
        <w:tc>
          <w:tcPr>
            <w:tcW w:w="1134" w:type="dxa"/>
            <w:tcBorders>
              <w:top w:val="single" w:sz="4" w:space="0" w:color="auto"/>
              <w:left w:val="single" w:sz="4" w:space="0" w:color="auto"/>
              <w:bottom w:val="single" w:sz="4" w:space="0" w:color="auto"/>
              <w:right w:val="single" w:sz="4" w:space="0" w:color="auto"/>
            </w:tcBorders>
            <w:shd w:val="pct12" w:color="000000" w:fill="FFFFFF"/>
          </w:tcPr>
          <w:p w14:paraId="781F6EE9" w14:textId="72EF6F8A" w:rsidR="00775FAE" w:rsidRPr="009631FA" w:rsidRDefault="00775FAE" w:rsidP="00A6629A">
            <w:r w:rsidRPr="009631FA">
              <w:rPr>
                <w:b/>
                <w:bCs/>
              </w:rPr>
              <w:t>Knowledge of</w:t>
            </w:r>
          </w:p>
        </w:tc>
        <w:tc>
          <w:tcPr>
            <w:tcW w:w="1602" w:type="dxa"/>
            <w:tcBorders>
              <w:top w:val="single" w:sz="4" w:space="0" w:color="auto"/>
              <w:left w:val="single" w:sz="4" w:space="0" w:color="auto"/>
              <w:bottom w:val="single" w:sz="4" w:space="0" w:color="auto"/>
              <w:right w:val="single" w:sz="4" w:space="0" w:color="auto"/>
            </w:tcBorders>
            <w:shd w:val="pct12" w:color="000000" w:fill="FFFFFF"/>
          </w:tcPr>
          <w:p w14:paraId="68EECC77" w14:textId="6696FA37" w:rsidR="00775FAE" w:rsidRPr="009631FA" w:rsidRDefault="00775FAE" w:rsidP="00A6629A">
            <w:pPr>
              <w:jc w:val="center"/>
              <w:rPr>
                <w:color w:val="000000"/>
              </w:rPr>
            </w:pPr>
            <w:r w:rsidRPr="009631FA">
              <w:rPr>
                <w:b/>
                <w:bCs/>
                <w:color w:val="000000"/>
              </w:rPr>
              <w:t>Check if present</w:t>
            </w:r>
          </w:p>
        </w:tc>
      </w:tr>
      <w:tr w:rsidR="00775FAE" w:rsidRPr="009631FA" w14:paraId="0BD0544B" w14:textId="77777777" w:rsidTr="00B3066F">
        <w:tc>
          <w:tcPr>
            <w:tcW w:w="5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DE0EE7E" w14:textId="1F69CBC9" w:rsidR="00775FAE" w:rsidRPr="009631FA" w:rsidRDefault="00775FAE" w:rsidP="00CA7692">
            <w:r w:rsidRPr="009631FA">
              <w:t>Beavertail/plastic filling instrument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A4AA3" w14:textId="1BE40651" w:rsidR="00775FAE" w:rsidRPr="009631FA" w:rsidRDefault="00775FAE" w:rsidP="00CA7692"/>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67E48FA" w14:textId="133613DB" w:rsidR="00775FAE" w:rsidRPr="009631FA" w:rsidRDefault="00775FAE" w:rsidP="00CA7692">
            <w:r w:rsidRPr="009631FA">
              <w:rPr>
                <w:b/>
                <w:bCs/>
              </w:rPr>
              <w:t>X</w:t>
            </w:r>
          </w:p>
        </w:tc>
        <w:tc>
          <w:tcPr>
            <w:tcW w:w="1602" w:type="dxa"/>
            <w:tcBorders>
              <w:top w:val="single" w:sz="4" w:space="0" w:color="auto"/>
              <w:left w:val="single" w:sz="4" w:space="0" w:color="auto"/>
              <w:bottom w:val="single" w:sz="4" w:space="0" w:color="auto"/>
              <w:right w:val="single" w:sz="4" w:space="0" w:color="auto"/>
            </w:tcBorders>
            <w:shd w:val="clear" w:color="auto" w:fill="FFFFFF" w:themeFill="background1"/>
          </w:tcPr>
          <w:p w14:paraId="05C258AB" w14:textId="5CE592C7" w:rsidR="00775FAE" w:rsidRPr="009631FA" w:rsidRDefault="00775FAE" w:rsidP="00CA7692">
            <w:pPr>
              <w:jc w:val="center"/>
              <w:rPr>
                <w:color w:val="000000"/>
              </w:rPr>
            </w:pPr>
          </w:p>
        </w:tc>
      </w:tr>
      <w:tr w:rsidR="00775FAE" w:rsidRPr="009631FA" w14:paraId="40EE6655" w14:textId="77777777" w:rsidTr="00B3066F">
        <w:tc>
          <w:tcPr>
            <w:tcW w:w="5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97CA9DC" w14:textId="6EA2BAF8" w:rsidR="00775FAE" w:rsidRPr="009631FA" w:rsidRDefault="00775FAE" w:rsidP="00A6629A">
            <w:r w:rsidRPr="009631FA">
              <w:t>Shofu discs</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E8D5A93"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FD8AAB2" w14:textId="328FE4CB"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shd w:val="clear" w:color="auto" w:fill="FFFFFF" w:themeFill="background1"/>
          </w:tcPr>
          <w:p w14:paraId="76193AB7" w14:textId="77777777" w:rsidR="00775FAE" w:rsidRPr="009631FA" w:rsidRDefault="00775FAE" w:rsidP="00A6629A">
            <w:pPr>
              <w:jc w:val="center"/>
              <w:rPr>
                <w:color w:val="000000"/>
              </w:rPr>
            </w:pPr>
          </w:p>
        </w:tc>
      </w:tr>
      <w:tr w:rsidR="00775FAE" w:rsidRPr="009631FA" w14:paraId="4C907F29" w14:textId="77777777" w:rsidTr="00B3066F">
        <w:tc>
          <w:tcPr>
            <w:tcW w:w="5688" w:type="dxa"/>
            <w:tcBorders>
              <w:top w:val="single" w:sz="4" w:space="0" w:color="auto"/>
              <w:left w:val="single" w:sz="4" w:space="0" w:color="auto"/>
              <w:bottom w:val="single" w:sz="4" w:space="0" w:color="auto"/>
              <w:right w:val="single" w:sz="4" w:space="0" w:color="auto"/>
            </w:tcBorders>
            <w:shd w:val="clear" w:color="auto" w:fill="FFFFFF" w:themeFill="background1"/>
          </w:tcPr>
          <w:p w14:paraId="14D89B6E" w14:textId="6E22BB49" w:rsidR="00775FAE" w:rsidRPr="009631FA" w:rsidRDefault="00775FAE" w:rsidP="00A6629A">
            <w:r w:rsidRPr="009631FA">
              <w:t xml:space="preserve">Mandrel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4CF888D"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8B66EE7" w14:textId="2102A2A6"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shd w:val="clear" w:color="auto" w:fill="FFFFFF" w:themeFill="background1"/>
          </w:tcPr>
          <w:p w14:paraId="49C95A0D" w14:textId="77777777" w:rsidR="00775FAE" w:rsidRPr="009631FA" w:rsidRDefault="00775FAE" w:rsidP="00A6629A">
            <w:pPr>
              <w:jc w:val="center"/>
              <w:rPr>
                <w:color w:val="000000"/>
              </w:rPr>
            </w:pPr>
          </w:p>
        </w:tc>
      </w:tr>
      <w:tr w:rsidR="00775FAE" w:rsidRPr="009631FA" w14:paraId="3524F792" w14:textId="77777777" w:rsidTr="00B3066F">
        <w:tc>
          <w:tcPr>
            <w:tcW w:w="5688" w:type="dxa"/>
            <w:tcBorders>
              <w:top w:val="single" w:sz="4" w:space="0" w:color="auto"/>
              <w:left w:val="single" w:sz="4" w:space="0" w:color="auto"/>
              <w:bottom w:val="single" w:sz="4" w:space="0" w:color="auto"/>
              <w:right w:val="single" w:sz="4" w:space="0" w:color="auto"/>
            </w:tcBorders>
            <w:shd w:val="clear" w:color="auto" w:fill="FFFFFF" w:themeFill="background1"/>
          </w:tcPr>
          <w:p w14:paraId="5E6B2AF3" w14:textId="485C6BA9" w:rsidR="00775FAE" w:rsidRPr="009631FA" w:rsidRDefault="00775FAE" w:rsidP="00A6629A">
            <w:r w:rsidRPr="009631FA">
              <w:t>Light Cure Gun</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05B8B10"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2F2B608" w14:textId="0519D57D"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shd w:val="clear" w:color="auto" w:fill="FFFFFF" w:themeFill="background1"/>
          </w:tcPr>
          <w:p w14:paraId="143E4D37" w14:textId="77777777" w:rsidR="00775FAE" w:rsidRPr="009631FA" w:rsidRDefault="00775FAE" w:rsidP="00A6629A">
            <w:pPr>
              <w:jc w:val="center"/>
              <w:rPr>
                <w:color w:val="000000"/>
              </w:rPr>
            </w:pPr>
          </w:p>
        </w:tc>
      </w:tr>
      <w:tr w:rsidR="00775FAE" w:rsidRPr="009631FA" w14:paraId="3B24ABF3" w14:textId="77777777" w:rsidTr="00B3066F">
        <w:tc>
          <w:tcPr>
            <w:tcW w:w="5688" w:type="dxa"/>
            <w:tcBorders>
              <w:top w:val="single" w:sz="4" w:space="0" w:color="auto"/>
              <w:left w:val="single" w:sz="4" w:space="0" w:color="auto"/>
              <w:bottom w:val="single" w:sz="4" w:space="0" w:color="auto"/>
              <w:right w:val="single" w:sz="4" w:space="0" w:color="auto"/>
            </w:tcBorders>
          </w:tcPr>
          <w:p w14:paraId="663A658B" w14:textId="1CE49B3F" w:rsidR="00775FAE" w:rsidRPr="009631FA" w:rsidRDefault="00775FAE" w:rsidP="00A6629A">
            <w:r w:rsidRPr="009631FA">
              <w:t>Dental Chisel</w:t>
            </w:r>
          </w:p>
        </w:tc>
        <w:tc>
          <w:tcPr>
            <w:tcW w:w="1440" w:type="dxa"/>
            <w:tcBorders>
              <w:top w:val="single" w:sz="4" w:space="0" w:color="auto"/>
              <w:left w:val="single" w:sz="4" w:space="0" w:color="auto"/>
              <w:bottom w:val="single" w:sz="4" w:space="0" w:color="auto"/>
              <w:right w:val="single" w:sz="4" w:space="0" w:color="auto"/>
            </w:tcBorders>
          </w:tcPr>
          <w:p w14:paraId="6956669A"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32AB0B5F" w14:textId="5692C6A5"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66E004CA" w14:textId="77777777" w:rsidR="00775FAE" w:rsidRPr="009631FA" w:rsidRDefault="00775FAE" w:rsidP="00A6629A">
            <w:pPr>
              <w:jc w:val="center"/>
              <w:rPr>
                <w:color w:val="000000"/>
              </w:rPr>
            </w:pPr>
          </w:p>
        </w:tc>
      </w:tr>
      <w:tr w:rsidR="00775FAE" w:rsidRPr="009631FA" w14:paraId="57E65BE6" w14:textId="77777777" w:rsidTr="00B3066F">
        <w:tc>
          <w:tcPr>
            <w:tcW w:w="5688" w:type="dxa"/>
            <w:tcBorders>
              <w:top w:val="single" w:sz="4" w:space="0" w:color="auto"/>
              <w:left w:val="single" w:sz="4" w:space="0" w:color="auto"/>
              <w:bottom w:val="single" w:sz="4" w:space="0" w:color="auto"/>
              <w:right w:val="single" w:sz="4" w:space="0" w:color="auto"/>
            </w:tcBorders>
          </w:tcPr>
          <w:p w14:paraId="08E558B4" w14:textId="1DD78742" w:rsidR="00775FAE" w:rsidRPr="009631FA" w:rsidRDefault="00775FAE" w:rsidP="00A6629A">
            <w:r w:rsidRPr="009631FA">
              <w:t>Dental Hatchet</w:t>
            </w:r>
          </w:p>
        </w:tc>
        <w:tc>
          <w:tcPr>
            <w:tcW w:w="1440" w:type="dxa"/>
            <w:tcBorders>
              <w:top w:val="single" w:sz="4" w:space="0" w:color="auto"/>
              <w:left w:val="single" w:sz="4" w:space="0" w:color="auto"/>
              <w:bottom w:val="single" w:sz="4" w:space="0" w:color="auto"/>
              <w:right w:val="single" w:sz="4" w:space="0" w:color="auto"/>
            </w:tcBorders>
          </w:tcPr>
          <w:p w14:paraId="6188B98B"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554306A0" w14:textId="14A0B6CC"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07620F01" w14:textId="77777777" w:rsidR="00775FAE" w:rsidRPr="009631FA" w:rsidRDefault="00775FAE" w:rsidP="00A6629A">
            <w:pPr>
              <w:jc w:val="center"/>
              <w:rPr>
                <w:color w:val="000000"/>
              </w:rPr>
            </w:pPr>
          </w:p>
        </w:tc>
      </w:tr>
      <w:tr w:rsidR="00775FAE" w:rsidRPr="009631FA" w14:paraId="076E6431" w14:textId="77777777" w:rsidTr="00B3066F">
        <w:tc>
          <w:tcPr>
            <w:tcW w:w="5688" w:type="dxa"/>
            <w:tcBorders>
              <w:top w:val="single" w:sz="4" w:space="0" w:color="auto"/>
              <w:left w:val="single" w:sz="4" w:space="0" w:color="auto"/>
              <w:bottom w:val="single" w:sz="4" w:space="0" w:color="auto"/>
              <w:right w:val="single" w:sz="4" w:space="0" w:color="auto"/>
            </w:tcBorders>
          </w:tcPr>
          <w:p w14:paraId="3B606BC9" w14:textId="07E2CBF6" w:rsidR="00775FAE" w:rsidRPr="009631FA" w:rsidRDefault="00775FAE" w:rsidP="00A6629A">
            <w:r w:rsidRPr="009631FA">
              <w:t>Excavator</w:t>
            </w:r>
          </w:p>
        </w:tc>
        <w:tc>
          <w:tcPr>
            <w:tcW w:w="1440" w:type="dxa"/>
            <w:tcBorders>
              <w:top w:val="single" w:sz="4" w:space="0" w:color="auto"/>
              <w:left w:val="single" w:sz="4" w:space="0" w:color="auto"/>
              <w:bottom w:val="single" w:sz="4" w:space="0" w:color="auto"/>
              <w:right w:val="single" w:sz="4" w:space="0" w:color="auto"/>
            </w:tcBorders>
          </w:tcPr>
          <w:p w14:paraId="7D13C0B4"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79D4AC8D" w14:textId="6F33CF7B"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6EECA477" w14:textId="77777777" w:rsidR="00775FAE" w:rsidRPr="009631FA" w:rsidRDefault="00775FAE" w:rsidP="00A6629A">
            <w:pPr>
              <w:jc w:val="center"/>
              <w:rPr>
                <w:color w:val="000000"/>
              </w:rPr>
            </w:pPr>
          </w:p>
        </w:tc>
      </w:tr>
      <w:tr w:rsidR="00775FAE" w:rsidRPr="009631FA" w14:paraId="671DA0AF" w14:textId="77777777" w:rsidTr="00B3066F">
        <w:tc>
          <w:tcPr>
            <w:tcW w:w="5688" w:type="dxa"/>
            <w:tcBorders>
              <w:top w:val="single" w:sz="4" w:space="0" w:color="auto"/>
              <w:left w:val="single" w:sz="4" w:space="0" w:color="auto"/>
              <w:bottom w:val="single" w:sz="4" w:space="0" w:color="auto"/>
              <w:right w:val="single" w:sz="4" w:space="0" w:color="auto"/>
            </w:tcBorders>
          </w:tcPr>
          <w:p w14:paraId="31066220" w14:textId="1E7A29B7" w:rsidR="00775FAE" w:rsidRPr="009631FA" w:rsidRDefault="00775FAE" w:rsidP="00A6629A">
            <w:r w:rsidRPr="009631FA">
              <w:t>Amalgamator</w:t>
            </w:r>
          </w:p>
        </w:tc>
        <w:tc>
          <w:tcPr>
            <w:tcW w:w="1440" w:type="dxa"/>
            <w:tcBorders>
              <w:top w:val="single" w:sz="4" w:space="0" w:color="auto"/>
              <w:left w:val="single" w:sz="4" w:space="0" w:color="auto"/>
              <w:bottom w:val="single" w:sz="4" w:space="0" w:color="auto"/>
              <w:right w:val="single" w:sz="4" w:space="0" w:color="auto"/>
            </w:tcBorders>
          </w:tcPr>
          <w:p w14:paraId="5CEF338D"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5F997E77" w14:textId="2781A3A5"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1E9577B2" w14:textId="77777777" w:rsidR="00775FAE" w:rsidRPr="009631FA" w:rsidRDefault="00775FAE" w:rsidP="00A6629A">
            <w:pPr>
              <w:jc w:val="center"/>
              <w:rPr>
                <w:color w:val="000000"/>
              </w:rPr>
            </w:pPr>
          </w:p>
        </w:tc>
      </w:tr>
      <w:tr w:rsidR="00775FAE" w:rsidRPr="009631FA" w14:paraId="0403A640" w14:textId="77777777" w:rsidTr="00B3066F">
        <w:tc>
          <w:tcPr>
            <w:tcW w:w="5688" w:type="dxa"/>
            <w:tcBorders>
              <w:top w:val="single" w:sz="4" w:space="0" w:color="auto"/>
              <w:left w:val="single" w:sz="4" w:space="0" w:color="auto"/>
              <w:bottom w:val="single" w:sz="4" w:space="0" w:color="auto"/>
              <w:right w:val="single" w:sz="4" w:space="0" w:color="auto"/>
            </w:tcBorders>
          </w:tcPr>
          <w:p w14:paraId="76AA3C2D" w14:textId="608CE5CE" w:rsidR="00775FAE" w:rsidRPr="009631FA" w:rsidRDefault="00775FAE" w:rsidP="00A6629A">
            <w:r w:rsidRPr="009631FA">
              <w:t>Amalgam Condenser (Plugger)</w:t>
            </w:r>
          </w:p>
        </w:tc>
        <w:tc>
          <w:tcPr>
            <w:tcW w:w="1440" w:type="dxa"/>
            <w:tcBorders>
              <w:top w:val="single" w:sz="4" w:space="0" w:color="auto"/>
              <w:left w:val="single" w:sz="4" w:space="0" w:color="auto"/>
              <w:bottom w:val="single" w:sz="4" w:space="0" w:color="auto"/>
              <w:right w:val="single" w:sz="4" w:space="0" w:color="auto"/>
            </w:tcBorders>
          </w:tcPr>
          <w:p w14:paraId="7BD38C0C" w14:textId="77777777" w:rsidR="00775FAE" w:rsidRPr="009631FA" w:rsidRDefault="00775FAE" w:rsidP="00A6629A"/>
        </w:tc>
        <w:tc>
          <w:tcPr>
            <w:tcW w:w="1134" w:type="dxa"/>
            <w:tcBorders>
              <w:top w:val="single" w:sz="4" w:space="0" w:color="auto"/>
              <w:left w:val="single" w:sz="4" w:space="0" w:color="auto"/>
              <w:bottom w:val="single" w:sz="4" w:space="0" w:color="auto"/>
              <w:right w:val="single" w:sz="4" w:space="0" w:color="auto"/>
            </w:tcBorders>
          </w:tcPr>
          <w:p w14:paraId="7DB09261" w14:textId="26E6B990" w:rsidR="00775FAE" w:rsidRPr="009631FA" w:rsidRDefault="00775FAE" w:rsidP="00A6629A">
            <w:r w:rsidRPr="009631FA">
              <w:t>X</w:t>
            </w:r>
          </w:p>
        </w:tc>
        <w:tc>
          <w:tcPr>
            <w:tcW w:w="1602" w:type="dxa"/>
            <w:tcBorders>
              <w:top w:val="single" w:sz="4" w:space="0" w:color="auto"/>
              <w:left w:val="single" w:sz="4" w:space="0" w:color="auto"/>
              <w:bottom w:val="single" w:sz="4" w:space="0" w:color="auto"/>
              <w:right w:val="single" w:sz="4" w:space="0" w:color="auto"/>
            </w:tcBorders>
          </w:tcPr>
          <w:p w14:paraId="79EC9456" w14:textId="77777777" w:rsidR="00775FAE" w:rsidRPr="009631FA" w:rsidRDefault="00775FAE" w:rsidP="00A6629A">
            <w:pPr>
              <w:jc w:val="center"/>
              <w:rPr>
                <w:color w:val="000000"/>
              </w:rPr>
            </w:pPr>
          </w:p>
        </w:tc>
      </w:tr>
      <w:tr w:rsidR="00775FAE" w:rsidRPr="009631FA" w14:paraId="05713A49" w14:textId="77777777" w:rsidTr="00B3066F">
        <w:tc>
          <w:tcPr>
            <w:tcW w:w="5688" w:type="dxa"/>
            <w:tcBorders>
              <w:top w:val="single" w:sz="4" w:space="0" w:color="auto"/>
              <w:left w:val="single" w:sz="4" w:space="0" w:color="auto"/>
              <w:bottom w:val="single" w:sz="4" w:space="0" w:color="auto"/>
              <w:right w:val="single" w:sz="4" w:space="0" w:color="auto"/>
            </w:tcBorders>
          </w:tcPr>
          <w:p w14:paraId="1B0D943C" w14:textId="7A041397" w:rsidR="00775FAE" w:rsidRPr="009631FA" w:rsidRDefault="00775FAE" w:rsidP="00493C29">
            <w:pPr>
              <w:rPr>
                <w:b/>
                <w:bCs/>
              </w:rPr>
            </w:pPr>
            <w:r w:rsidRPr="009631FA">
              <w:t>Amalgam Carrier</w:t>
            </w:r>
          </w:p>
        </w:tc>
        <w:tc>
          <w:tcPr>
            <w:tcW w:w="1440" w:type="dxa"/>
            <w:tcBorders>
              <w:top w:val="single" w:sz="4" w:space="0" w:color="auto"/>
              <w:left w:val="single" w:sz="4" w:space="0" w:color="auto"/>
              <w:bottom w:val="single" w:sz="4" w:space="0" w:color="auto"/>
              <w:right w:val="single" w:sz="4" w:space="0" w:color="auto"/>
            </w:tcBorders>
          </w:tcPr>
          <w:p w14:paraId="72FC7100" w14:textId="0970776D" w:rsidR="00775FAE" w:rsidRPr="009631FA" w:rsidRDefault="00775FAE" w:rsidP="00493C29">
            <w:pPr>
              <w:pStyle w:val="Heading1"/>
              <w:rPr>
                <w:b/>
                <w:bCs/>
              </w:rPr>
            </w:pPr>
          </w:p>
        </w:tc>
        <w:tc>
          <w:tcPr>
            <w:tcW w:w="1134" w:type="dxa"/>
            <w:tcBorders>
              <w:top w:val="single" w:sz="4" w:space="0" w:color="auto"/>
              <w:left w:val="single" w:sz="4" w:space="0" w:color="auto"/>
              <w:bottom w:val="single" w:sz="4" w:space="0" w:color="auto"/>
              <w:right w:val="single" w:sz="4" w:space="0" w:color="auto"/>
            </w:tcBorders>
          </w:tcPr>
          <w:p w14:paraId="5987F779" w14:textId="00C67FCC" w:rsidR="00775FAE" w:rsidRPr="009631FA" w:rsidRDefault="00775FAE" w:rsidP="00493C29">
            <w:pPr>
              <w:rPr>
                <w:b/>
                <w:bCs/>
              </w:rPr>
            </w:pPr>
            <w:r w:rsidRPr="009631FA">
              <w:t>X</w:t>
            </w:r>
          </w:p>
        </w:tc>
        <w:tc>
          <w:tcPr>
            <w:tcW w:w="1602" w:type="dxa"/>
            <w:tcBorders>
              <w:top w:val="single" w:sz="4" w:space="0" w:color="auto"/>
              <w:left w:val="single" w:sz="4" w:space="0" w:color="auto"/>
              <w:bottom w:val="single" w:sz="4" w:space="0" w:color="auto"/>
              <w:right w:val="single" w:sz="4" w:space="0" w:color="auto"/>
            </w:tcBorders>
          </w:tcPr>
          <w:p w14:paraId="502DBB24" w14:textId="5A2178C5" w:rsidR="00775FAE" w:rsidRPr="009631FA" w:rsidRDefault="00775FAE" w:rsidP="00493C29">
            <w:pPr>
              <w:jc w:val="center"/>
              <w:rPr>
                <w:b/>
                <w:bCs/>
                <w:color w:val="000000"/>
              </w:rPr>
            </w:pPr>
          </w:p>
        </w:tc>
      </w:tr>
      <w:tr w:rsidR="00775FAE" w:rsidRPr="009631FA" w14:paraId="0F7F2B21" w14:textId="77777777" w:rsidTr="00B3066F">
        <w:tc>
          <w:tcPr>
            <w:tcW w:w="5688" w:type="dxa"/>
            <w:tcBorders>
              <w:top w:val="single" w:sz="4" w:space="0" w:color="auto"/>
              <w:left w:val="single" w:sz="4" w:space="0" w:color="auto"/>
              <w:bottom w:val="single" w:sz="4" w:space="0" w:color="auto"/>
              <w:right w:val="single" w:sz="4" w:space="0" w:color="auto"/>
            </w:tcBorders>
          </w:tcPr>
          <w:p w14:paraId="63D5ACB4" w14:textId="4599CC7F" w:rsidR="00775FAE" w:rsidRPr="009631FA" w:rsidRDefault="00775FAE" w:rsidP="00493C29">
            <w:pPr>
              <w:rPr>
                <w:b/>
                <w:bCs/>
              </w:rPr>
            </w:pPr>
            <w:r w:rsidRPr="009631FA">
              <w:t>Amalgam Carver</w:t>
            </w:r>
          </w:p>
        </w:tc>
        <w:tc>
          <w:tcPr>
            <w:tcW w:w="1440" w:type="dxa"/>
            <w:tcBorders>
              <w:top w:val="single" w:sz="4" w:space="0" w:color="auto"/>
              <w:left w:val="single" w:sz="4" w:space="0" w:color="auto"/>
              <w:bottom w:val="single" w:sz="4" w:space="0" w:color="auto"/>
              <w:right w:val="single" w:sz="4" w:space="0" w:color="auto"/>
            </w:tcBorders>
          </w:tcPr>
          <w:p w14:paraId="174F5959" w14:textId="77777777" w:rsidR="00775FAE" w:rsidRPr="009631FA" w:rsidRDefault="00775FAE" w:rsidP="00493C29">
            <w:pPr>
              <w:pStyle w:val="Heading1"/>
              <w:rPr>
                <w:b/>
                <w:bCs/>
              </w:rPr>
            </w:pPr>
          </w:p>
        </w:tc>
        <w:tc>
          <w:tcPr>
            <w:tcW w:w="1134" w:type="dxa"/>
            <w:tcBorders>
              <w:top w:val="single" w:sz="4" w:space="0" w:color="auto"/>
              <w:left w:val="single" w:sz="4" w:space="0" w:color="auto"/>
              <w:bottom w:val="single" w:sz="4" w:space="0" w:color="auto"/>
              <w:right w:val="single" w:sz="4" w:space="0" w:color="auto"/>
            </w:tcBorders>
          </w:tcPr>
          <w:p w14:paraId="5A236AA5" w14:textId="143A0C23" w:rsidR="00775FAE" w:rsidRPr="009631FA" w:rsidRDefault="00775FAE" w:rsidP="00493C29">
            <w:pPr>
              <w:rPr>
                <w:b/>
                <w:bCs/>
              </w:rPr>
            </w:pPr>
            <w:r w:rsidRPr="009631FA">
              <w:t>X</w:t>
            </w:r>
          </w:p>
        </w:tc>
        <w:tc>
          <w:tcPr>
            <w:tcW w:w="1602" w:type="dxa"/>
            <w:tcBorders>
              <w:top w:val="single" w:sz="4" w:space="0" w:color="auto"/>
              <w:left w:val="single" w:sz="4" w:space="0" w:color="auto"/>
              <w:bottom w:val="single" w:sz="4" w:space="0" w:color="auto"/>
              <w:right w:val="single" w:sz="4" w:space="0" w:color="auto"/>
            </w:tcBorders>
          </w:tcPr>
          <w:p w14:paraId="1BBF2871" w14:textId="77777777" w:rsidR="00775FAE" w:rsidRPr="009631FA" w:rsidRDefault="00775FAE" w:rsidP="00493C29">
            <w:pPr>
              <w:jc w:val="center"/>
              <w:rPr>
                <w:b/>
                <w:bCs/>
                <w:color w:val="000000"/>
              </w:rPr>
            </w:pPr>
          </w:p>
        </w:tc>
      </w:tr>
      <w:tr w:rsidR="00775FAE" w:rsidRPr="009631FA" w14:paraId="0B458F51" w14:textId="77777777" w:rsidTr="00B3066F">
        <w:tc>
          <w:tcPr>
            <w:tcW w:w="5688" w:type="dxa"/>
            <w:tcBorders>
              <w:top w:val="single" w:sz="4" w:space="0" w:color="auto"/>
              <w:left w:val="single" w:sz="4" w:space="0" w:color="auto"/>
              <w:bottom w:val="single" w:sz="4" w:space="0" w:color="auto"/>
              <w:right w:val="single" w:sz="4" w:space="0" w:color="auto"/>
            </w:tcBorders>
          </w:tcPr>
          <w:p w14:paraId="1CA64DAF" w14:textId="4BA0F7B6" w:rsidR="00775FAE" w:rsidRPr="009631FA" w:rsidRDefault="00775FAE" w:rsidP="002135B5">
            <w:r w:rsidRPr="009631FA">
              <w:t>Mixing Spatula</w:t>
            </w:r>
          </w:p>
        </w:tc>
        <w:tc>
          <w:tcPr>
            <w:tcW w:w="1440" w:type="dxa"/>
            <w:tcBorders>
              <w:top w:val="single" w:sz="4" w:space="0" w:color="auto"/>
              <w:left w:val="single" w:sz="4" w:space="0" w:color="auto"/>
              <w:bottom w:val="single" w:sz="4" w:space="0" w:color="auto"/>
              <w:right w:val="single" w:sz="4" w:space="0" w:color="auto"/>
            </w:tcBorders>
          </w:tcPr>
          <w:p w14:paraId="32FEEAFF" w14:textId="77777777" w:rsidR="00775FAE" w:rsidRPr="009631FA" w:rsidRDefault="00775FAE" w:rsidP="002135B5"/>
        </w:tc>
        <w:tc>
          <w:tcPr>
            <w:tcW w:w="1134" w:type="dxa"/>
            <w:tcBorders>
              <w:top w:val="single" w:sz="4" w:space="0" w:color="auto"/>
              <w:left w:val="single" w:sz="4" w:space="0" w:color="auto"/>
              <w:bottom w:val="single" w:sz="4" w:space="0" w:color="auto"/>
              <w:right w:val="single" w:sz="4" w:space="0" w:color="auto"/>
            </w:tcBorders>
          </w:tcPr>
          <w:p w14:paraId="788A09DB" w14:textId="713AD6B8" w:rsidR="00775FAE" w:rsidRPr="009631FA" w:rsidRDefault="00775FAE" w:rsidP="002135B5">
            <w:r w:rsidRPr="009631FA">
              <w:t>X</w:t>
            </w:r>
          </w:p>
        </w:tc>
        <w:tc>
          <w:tcPr>
            <w:tcW w:w="1602" w:type="dxa"/>
            <w:tcBorders>
              <w:top w:val="single" w:sz="4" w:space="0" w:color="auto"/>
              <w:left w:val="single" w:sz="4" w:space="0" w:color="auto"/>
              <w:bottom w:val="single" w:sz="4" w:space="0" w:color="auto"/>
              <w:right w:val="single" w:sz="4" w:space="0" w:color="auto"/>
            </w:tcBorders>
          </w:tcPr>
          <w:p w14:paraId="62A912DD" w14:textId="77777777" w:rsidR="00775FAE" w:rsidRPr="009631FA" w:rsidRDefault="00775FAE" w:rsidP="002135B5">
            <w:pPr>
              <w:jc w:val="center"/>
              <w:rPr>
                <w:color w:val="000000"/>
              </w:rPr>
            </w:pPr>
          </w:p>
        </w:tc>
      </w:tr>
      <w:tr w:rsidR="00775FAE" w:rsidRPr="009631FA" w14:paraId="3052EC2A" w14:textId="77777777" w:rsidTr="00B3066F">
        <w:tc>
          <w:tcPr>
            <w:tcW w:w="5688" w:type="dxa"/>
            <w:tcBorders>
              <w:top w:val="single" w:sz="4" w:space="0" w:color="auto"/>
              <w:left w:val="single" w:sz="4" w:space="0" w:color="auto"/>
              <w:bottom w:val="single" w:sz="4" w:space="0" w:color="auto"/>
              <w:right w:val="single" w:sz="4" w:space="0" w:color="auto"/>
            </w:tcBorders>
          </w:tcPr>
          <w:p w14:paraId="0697C08A" w14:textId="008602D5" w:rsidR="00775FAE" w:rsidRPr="009631FA" w:rsidRDefault="00775FAE" w:rsidP="002135B5">
            <w:r w:rsidRPr="009631FA">
              <w:t>Mixing Pads</w:t>
            </w:r>
          </w:p>
        </w:tc>
        <w:tc>
          <w:tcPr>
            <w:tcW w:w="1440" w:type="dxa"/>
            <w:tcBorders>
              <w:top w:val="single" w:sz="4" w:space="0" w:color="auto"/>
              <w:left w:val="single" w:sz="4" w:space="0" w:color="auto"/>
              <w:bottom w:val="single" w:sz="4" w:space="0" w:color="auto"/>
              <w:right w:val="single" w:sz="4" w:space="0" w:color="auto"/>
            </w:tcBorders>
          </w:tcPr>
          <w:p w14:paraId="06C224C2" w14:textId="77777777" w:rsidR="00775FAE" w:rsidRPr="009631FA" w:rsidRDefault="00775FAE" w:rsidP="002135B5"/>
        </w:tc>
        <w:tc>
          <w:tcPr>
            <w:tcW w:w="1134" w:type="dxa"/>
            <w:tcBorders>
              <w:top w:val="single" w:sz="4" w:space="0" w:color="auto"/>
              <w:left w:val="single" w:sz="4" w:space="0" w:color="auto"/>
              <w:bottom w:val="single" w:sz="4" w:space="0" w:color="auto"/>
              <w:right w:val="single" w:sz="4" w:space="0" w:color="auto"/>
            </w:tcBorders>
          </w:tcPr>
          <w:p w14:paraId="6108E9E9" w14:textId="723D8792" w:rsidR="00775FAE" w:rsidRPr="009631FA" w:rsidRDefault="00775FAE" w:rsidP="002135B5">
            <w:r w:rsidRPr="009631FA">
              <w:t>X</w:t>
            </w:r>
          </w:p>
        </w:tc>
        <w:tc>
          <w:tcPr>
            <w:tcW w:w="1602" w:type="dxa"/>
            <w:tcBorders>
              <w:top w:val="single" w:sz="4" w:space="0" w:color="auto"/>
              <w:left w:val="single" w:sz="4" w:space="0" w:color="auto"/>
              <w:bottom w:val="single" w:sz="4" w:space="0" w:color="auto"/>
              <w:right w:val="single" w:sz="4" w:space="0" w:color="auto"/>
            </w:tcBorders>
          </w:tcPr>
          <w:p w14:paraId="2E027BC4" w14:textId="77777777" w:rsidR="00775FAE" w:rsidRPr="009631FA" w:rsidRDefault="00775FAE" w:rsidP="002135B5">
            <w:pPr>
              <w:jc w:val="center"/>
              <w:rPr>
                <w:color w:val="000000"/>
              </w:rPr>
            </w:pPr>
          </w:p>
        </w:tc>
      </w:tr>
      <w:tr w:rsidR="00775FAE" w:rsidRPr="009631FA" w14:paraId="0CF73B0C" w14:textId="77777777" w:rsidTr="00B3066F">
        <w:tc>
          <w:tcPr>
            <w:tcW w:w="5688" w:type="dxa"/>
            <w:tcBorders>
              <w:top w:val="single" w:sz="4" w:space="0" w:color="auto"/>
              <w:left w:val="single" w:sz="4" w:space="0" w:color="auto"/>
              <w:bottom w:val="single" w:sz="4" w:space="0" w:color="auto"/>
              <w:right w:val="single" w:sz="4" w:space="0" w:color="auto"/>
            </w:tcBorders>
          </w:tcPr>
          <w:p w14:paraId="783AD88D" w14:textId="4D80CE20" w:rsidR="00775FAE" w:rsidRPr="009631FA" w:rsidRDefault="00775FAE" w:rsidP="002135B5">
            <w:r w:rsidRPr="009631FA">
              <w:t>Mineral Trioxide Aggregate (MTA)</w:t>
            </w:r>
          </w:p>
        </w:tc>
        <w:tc>
          <w:tcPr>
            <w:tcW w:w="1440" w:type="dxa"/>
            <w:tcBorders>
              <w:top w:val="single" w:sz="4" w:space="0" w:color="auto"/>
              <w:left w:val="single" w:sz="4" w:space="0" w:color="auto"/>
              <w:bottom w:val="single" w:sz="4" w:space="0" w:color="auto"/>
              <w:right w:val="single" w:sz="4" w:space="0" w:color="auto"/>
            </w:tcBorders>
          </w:tcPr>
          <w:p w14:paraId="04929C80" w14:textId="77777777" w:rsidR="00775FAE" w:rsidRPr="009631FA" w:rsidRDefault="00775FAE" w:rsidP="002135B5"/>
        </w:tc>
        <w:tc>
          <w:tcPr>
            <w:tcW w:w="1134" w:type="dxa"/>
            <w:tcBorders>
              <w:top w:val="single" w:sz="4" w:space="0" w:color="auto"/>
              <w:left w:val="single" w:sz="4" w:space="0" w:color="auto"/>
              <w:bottom w:val="single" w:sz="4" w:space="0" w:color="auto"/>
              <w:right w:val="single" w:sz="4" w:space="0" w:color="auto"/>
            </w:tcBorders>
          </w:tcPr>
          <w:p w14:paraId="078A96F9" w14:textId="33477B7E" w:rsidR="00775FAE" w:rsidRPr="009631FA" w:rsidRDefault="00775FAE" w:rsidP="002135B5">
            <w:r w:rsidRPr="009631FA">
              <w:t>X</w:t>
            </w:r>
          </w:p>
        </w:tc>
        <w:tc>
          <w:tcPr>
            <w:tcW w:w="1602" w:type="dxa"/>
            <w:tcBorders>
              <w:top w:val="single" w:sz="4" w:space="0" w:color="auto"/>
              <w:left w:val="single" w:sz="4" w:space="0" w:color="auto"/>
              <w:bottom w:val="single" w:sz="4" w:space="0" w:color="auto"/>
              <w:right w:val="single" w:sz="4" w:space="0" w:color="auto"/>
            </w:tcBorders>
          </w:tcPr>
          <w:p w14:paraId="6ACE71F9" w14:textId="77777777" w:rsidR="00775FAE" w:rsidRPr="009631FA" w:rsidRDefault="00775FAE" w:rsidP="002135B5">
            <w:pPr>
              <w:jc w:val="center"/>
              <w:rPr>
                <w:color w:val="000000"/>
              </w:rPr>
            </w:pPr>
          </w:p>
        </w:tc>
      </w:tr>
      <w:tr w:rsidR="00775FAE" w:rsidRPr="009631FA" w14:paraId="7717DF34" w14:textId="77777777" w:rsidTr="00B3066F">
        <w:tc>
          <w:tcPr>
            <w:tcW w:w="5688" w:type="dxa"/>
            <w:tcBorders>
              <w:top w:val="single" w:sz="4" w:space="0" w:color="auto"/>
              <w:left w:val="single" w:sz="4" w:space="0" w:color="auto"/>
              <w:bottom w:val="single" w:sz="4" w:space="0" w:color="auto"/>
              <w:right w:val="single" w:sz="4" w:space="0" w:color="auto"/>
            </w:tcBorders>
          </w:tcPr>
          <w:p w14:paraId="03A0E9E5" w14:textId="76A719DF" w:rsidR="00775FAE" w:rsidRPr="009631FA" w:rsidRDefault="00775FAE" w:rsidP="00493C29">
            <w:r w:rsidRPr="009631FA">
              <w:t>Dentinal Bonding Agent(s)</w:t>
            </w:r>
          </w:p>
        </w:tc>
        <w:tc>
          <w:tcPr>
            <w:tcW w:w="1440" w:type="dxa"/>
            <w:tcBorders>
              <w:top w:val="single" w:sz="4" w:space="0" w:color="auto"/>
              <w:left w:val="single" w:sz="4" w:space="0" w:color="auto"/>
              <w:bottom w:val="single" w:sz="4" w:space="0" w:color="auto"/>
              <w:right w:val="single" w:sz="4" w:space="0" w:color="auto"/>
            </w:tcBorders>
          </w:tcPr>
          <w:p w14:paraId="4F39A1F3"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7106C41C" w14:textId="0BC677CE"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2B9E6866" w14:textId="77777777" w:rsidR="00775FAE" w:rsidRPr="009631FA" w:rsidRDefault="00775FAE" w:rsidP="00493C29">
            <w:pPr>
              <w:jc w:val="center"/>
              <w:rPr>
                <w:color w:val="000000"/>
              </w:rPr>
            </w:pPr>
          </w:p>
        </w:tc>
      </w:tr>
      <w:tr w:rsidR="00775FAE" w:rsidRPr="009631FA" w14:paraId="63EE7202" w14:textId="77777777" w:rsidTr="00B3066F">
        <w:tc>
          <w:tcPr>
            <w:tcW w:w="5688" w:type="dxa"/>
            <w:tcBorders>
              <w:top w:val="single" w:sz="4" w:space="0" w:color="auto"/>
              <w:left w:val="single" w:sz="4" w:space="0" w:color="auto"/>
              <w:bottom w:val="single" w:sz="4" w:space="0" w:color="auto"/>
              <w:right w:val="single" w:sz="4" w:space="0" w:color="auto"/>
            </w:tcBorders>
          </w:tcPr>
          <w:p w14:paraId="69DAB909" w14:textId="7DDFF7E6" w:rsidR="00775FAE" w:rsidRPr="009631FA" w:rsidRDefault="00775FAE" w:rsidP="00493C29">
            <w:r w:rsidRPr="009631FA">
              <w:t>Glass Ionomer Products</w:t>
            </w:r>
          </w:p>
        </w:tc>
        <w:tc>
          <w:tcPr>
            <w:tcW w:w="1440" w:type="dxa"/>
            <w:tcBorders>
              <w:top w:val="single" w:sz="4" w:space="0" w:color="auto"/>
              <w:left w:val="single" w:sz="4" w:space="0" w:color="auto"/>
              <w:bottom w:val="single" w:sz="4" w:space="0" w:color="auto"/>
              <w:right w:val="single" w:sz="4" w:space="0" w:color="auto"/>
            </w:tcBorders>
          </w:tcPr>
          <w:p w14:paraId="06F984E3"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2D6B9A2F" w14:textId="7AEA94D0"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1406CCE0" w14:textId="77777777" w:rsidR="00775FAE" w:rsidRPr="009631FA" w:rsidRDefault="00775FAE" w:rsidP="00493C29">
            <w:pPr>
              <w:jc w:val="center"/>
              <w:rPr>
                <w:color w:val="000000"/>
              </w:rPr>
            </w:pPr>
          </w:p>
        </w:tc>
      </w:tr>
      <w:tr w:rsidR="00775FAE" w:rsidRPr="009631FA" w14:paraId="61D47045" w14:textId="77777777" w:rsidTr="00B3066F">
        <w:tc>
          <w:tcPr>
            <w:tcW w:w="5688" w:type="dxa"/>
            <w:tcBorders>
              <w:top w:val="single" w:sz="4" w:space="0" w:color="auto"/>
              <w:left w:val="single" w:sz="4" w:space="0" w:color="auto"/>
              <w:bottom w:val="single" w:sz="4" w:space="0" w:color="auto"/>
              <w:right w:val="single" w:sz="4" w:space="0" w:color="auto"/>
            </w:tcBorders>
            <w:shd w:val="pct12" w:color="000000" w:fill="FFFFFF"/>
          </w:tcPr>
          <w:p w14:paraId="4D989F40" w14:textId="26A81CEA" w:rsidR="00775FAE" w:rsidRPr="009631FA" w:rsidRDefault="00775FAE" w:rsidP="00493C29">
            <w:r w:rsidRPr="009631FA">
              <w:rPr>
                <w:b/>
                <w:bCs/>
              </w:rPr>
              <w:t>Orthodontics</w:t>
            </w:r>
          </w:p>
        </w:tc>
        <w:tc>
          <w:tcPr>
            <w:tcW w:w="1440" w:type="dxa"/>
            <w:tcBorders>
              <w:top w:val="single" w:sz="4" w:space="0" w:color="auto"/>
              <w:left w:val="single" w:sz="4" w:space="0" w:color="auto"/>
              <w:bottom w:val="single" w:sz="4" w:space="0" w:color="auto"/>
              <w:right w:val="single" w:sz="4" w:space="0" w:color="auto"/>
            </w:tcBorders>
            <w:shd w:val="pct12" w:color="000000" w:fill="FFFFFF"/>
          </w:tcPr>
          <w:p w14:paraId="732242FF" w14:textId="1A6A017F" w:rsidR="00775FAE" w:rsidRPr="009631FA" w:rsidRDefault="00775FAE" w:rsidP="00493C29">
            <w:r w:rsidRPr="009631FA">
              <w:rPr>
                <w:b/>
                <w:bCs/>
              </w:rPr>
              <w:t>Required</w:t>
            </w:r>
          </w:p>
        </w:tc>
        <w:tc>
          <w:tcPr>
            <w:tcW w:w="1134" w:type="dxa"/>
            <w:tcBorders>
              <w:top w:val="single" w:sz="4" w:space="0" w:color="auto"/>
              <w:left w:val="single" w:sz="4" w:space="0" w:color="auto"/>
              <w:bottom w:val="single" w:sz="4" w:space="0" w:color="auto"/>
              <w:right w:val="single" w:sz="4" w:space="0" w:color="auto"/>
            </w:tcBorders>
            <w:shd w:val="pct12" w:color="000000" w:fill="FFFFFF"/>
          </w:tcPr>
          <w:p w14:paraId="04712E4C" w14:textId="6A81CF69" w:rsidR="00775FAE" w:rsidRPr="009631FA" w:rsidRDefault="00775FAE" w:rsidP="00493C29">
            <w:r w:rsidRPr="009631FA">
              <w:rPr>
                <w:b/>
                <w:bCs/>
              </w:rPr>
              <w:t>Knowledge of</w:t>
            </w:r>
          </w:p>
        </w:tc>
        <w:tc>
          <w:tcPr>
            <w:tcW w:w="1602" w:type="dxa"/>
            <w:tcBorders>
              <w:top w:val="single" w:sz="4" w:space="0" w:color="auto"/>
              <w:left w:val="single" w:sz="4" w:space="0" w:color="auto"/>
              <w:bottom w:val="single" w:sz="4" w:space="0" w:color="auto"/>
              <w:right w:val="single" w:sz="4" w:space="0" w:color="auto"/>
            </w:tcBorders>
            <w:shd w:val="pct12" w:color="000000" w:fill="FFFFFF"/>
          </w:tcPr>
          <w:p w14:paraId="0509BE41" w14:textId="10FEEC0E" w:rsidR="00775FAE" w:rsidRPr="009631FA" w:rsidRDefault="00775FAE" w:rsidP="00493C29">
            <w:pPr>
              <w:jc w:val="center"/>
              <w:rPr>
                <w:color w:val="000000"/>
              </w:rPr>
            </w:pPr>
            <w:r w:rsidRPr="009631FA">
              <w:rPr>
                <w:b/>
                <w:bCs/>
                <w:color w:val="000000"/>
              </w:rPr>
              <w:t>Check if present</w:t>
            </w:r>
          </w:p>
        </w:tc>
      </w:tr>
      <w:tr w:rsidR="00775FAE" w:rsidRPr="009631FA" w14:paraId="02CB50D1" w14:textId="77777777" w:rsidTr="00B3066F">
        <w:tc>
          <w:tcPr>
            <w:tcW w:w="5688" w:type="dxa"/>
            <w:tcBorders>
              <w:top w:val="single" w:sz="4" w:space="0" w:color="auto"/>
              <w:left w:val="single" w:sz="4" w:space="0" w:color="auto"/>
              <w:bottom w:val="single" w:sz="4" w:space="0" w:color="auto"/>
              <w:right w:val="single" w:sz="4" w:space="0" w:color="auto"/>
            </w:tcBorders>
          </w:tcPr>
          <w:p w14:paraId="2DE3EACC" w14:textId="40FFFB90" w:rsidR="00775FAE" w:rsidRPr="009631FA" w:rsidRDefault="00775FAE" w:rsidP="00493C29">
            <w:r w:rsidRPr="009631FA">
              <w:t>Impression Trays</w:t>
            </w:r>
          </w:p>
        </w:tc>
        <w:tc>
          <w:tcPr>
            <w:tcW w:w="1440" w:type="dxa"/>
            <w:tcBorders>
              <w:top w:val="single" w:sz="4" w:space="0" w:color="auto"/>
              <w:left w:val="single" w:sz="4" w:space="0" w:color="auto"/>
              <w:bottom w:val="single" w:sz="4" w:space="0" w:color="auto"/>
              <w:right w:val="single" w:sz="4" w:space="0" w:color="auto"/>
            </w:tcBorders>
          </w:tcPr>
          <w:p w14:paraId="1BB364E2"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4C320499" w14:textId="5EBD811F"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35E73AE6" w14:textId="77777777" w:rsidR="00775FAE" w:rsidRPr="009631FA" w:rsidRDefault="00775FAE" w:rsidP="00493C29">
            <w:pPr>
              <w:jc w:val="center"/>
              <w:rPr>
                <w:color w:val="000000"/>
              </w:rPr>
            </w:pPr>
          </w:p>
        </w:tc>
      </w:tr>
      <w:tr w:rsidR="00775FAE" w:rsidRPr="009631FA" w14:paraId="1FAE3105" w14:textId="77777777" w:rsidTr="00B3066F">
        <w:tc>
          <w:tcPr>
            <w:tcW w:w="5688" w:type="dxa"/>
            <w:tcBorders>
              <w:top w:val="single" w:sz="4" w:space="0" w:color="auto"/>
              <w:left w:val="single" w:sz="4" w:space="0" w:color="auto"/>
              <w:bottom w:val="single" w:sz="4" w:space="0" w:color="auto"/>
              <w:right w:val="single" w:sz="4" w:space="0" w:color="auto"/>
            </w:tcBorders>
          </w:tcPr>
          <w:p w14:paraId="4CE80B70" w14:textId="14DCB125" w:rsidR="00775FAE" w:rsidRPr="009631FA" w:rsidRDefault="00775FAE" w:rsidP="00493C29">
            <w:r w:rsidRPr="009631FA">
              <w:t>Rubber Mixing Bowl</w:t>
            </w:r>
          </w:p>
        </w:tc>
        <w:tc>
          <w:tcPr>
            <w:tcW w:w="1440" w:type="dxa"/>
            <w:tcBorders>
              <w:top w:val="single" w:sz="4" w:space="0" w:color="auto"/>
              <w:left w:val="single" w:sz="4" w:space="0" w:color="auto"/>
              <w:bottom w:val="single" w:sz="4" w:space="0" w:color="auto"/>
              <w:right w:val="single" w:sz="4" w:space="0" w:color="auto"/>
            </w:tcBorders>
          </w:tcPr>
          <w:p w14:paraId="7D0B934A"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401E794A" w14:textId="054BE44C"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6C1FEC03" w14:textId="77777777" w:rsidR="00775FAE" w:rsidRPr="009631FA" w:rsidRDefault="00775FAE" w:rsidP="00493C29">
            <w:pPr>
              <w:jc w:val="center"/>
              <w:rPr>
                <w:color w:val="000000"/>
              </w:rPr>
            </w:pPr>
          </w:p>
        </w:tc>
      </w:tr>
      <w:tr w:rsidR="00775FAE" w:rsidRPr="009631FA" w14:paraId="6AF256CE" w14:textId="77777777" w:rsidTr="00B3066F">
        <w:tc>
          <w:tcPr>
            <w:tcW w:w="5688" w:type="dxa"/>
            <w:tcBorders>
              <w:top w:val="single" w:sz="4" w:space="0" w:color="auto"/>
              <w:left w:val="single" w:sz="4" w:space="0" w:color="auto"/>
              <w:bottom w:val="single" w:sz="4" w:space="0" w:color="auto"/>
              <w:right w:val="single" w:sz="4" w:space="0" w:color="auto"/>
            </w:tcBorders>
          </w:tcPr>
          <w:p w14:paraId="6073487A" w14:textId="516C84F1" w:rsidR="00775FAE" w:rsidRPr="009631FA" w:rsidRDefault="00775FAE" w:rsidP="00493C29">
            <w:r w:rsidRPr="009631FA">
              <w:t>Mixing Spatula</w:t>
            </w:r>
          </w:p>
        </w:tc>
        <w:tc>
          <w:tcPr>
            <w:tcW w:w="1440" w:type="dxa"/>
            <w:tcBorders>
              <w:top w:val="single" w:sz="4" w:space="0" w:color="auto"/>
              <w:left w:val="single" w:sz="4" w:space="0" w:color="auto"/>
              <w:bottom w:val="single" w:sz="4" w:space="0" w:color="auto"/>
              <w:right w:val="single" w:sz="4" w:space="0" w:color="auto"/>
            </w:tcBorders>
          </w:tcPr>
          <w:p w14:paraId="41B04A4F"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231F984F" w14:textId="476DF60D"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0E22DFDA" w14:textId="77777777" w:rsidR="00775FAE" w:rsidRPr="009631FA" w:rsidRDefault="00775FAE" w:rsidP="00493C29">
            <w:pPr>
              <w:jc w:val="center"/>
              <w:rPr>
                <w:color w:val="000000"/>
              </w:rPr>
            </w:pPr>
          </w:p>
        </w:tc>
      </w:tr>
      <w:tr w:rsidR="00775FAE" w:rsidRPr="009631FA" w14:paraId="375436AD" w14:textId="77777777" w:rsidTr="00B3066F">
        <w:tc>
          <w:tcPr>
            <w:tcW w:w="5688" w:type="dxa"/>
            <w:tcBorders>
              <w:top w:val="single" w:sz="4" w:space="0" w:color="auto"/>
              <w:left w:val="single" w:sz="4" w:space="0" w:color="auto"/>
              <w:bottom w:val="single" w:sz="4" w:space="0" w:color="auto"/>
              <w:right w:val="single" w:sz="4" w:space="0" w:color="auto"/>
            </w:tcBorders>
          </w:tcPr>
          <w:p w14:paraId="789B3F17" w14:textId="72AA065B" w:rsidR="00775FAE" w:rsidRPr="009631FA" w:rsidRDefault="00775FAE" w:rsidP="00493C29">
            <w:r w:rsidRPr="009631FA">
              <w:t>Vibrator</w:t>
            </w:r>
          </w:p>
        </w:tc>
        <w:tc>
          <w:tcPr>
            <w:tcW w:w="1440" w:type="dxa"/>
            <w:tcBorders>
              <w:top w:val="single" w:sz="4" w:space="0" w:color="auto"/>
              <w:left w:val="single" w:sz="4" w:space="0" w:color="auto"/>
              <w:bottom w:val="single" w:sz="4" w:space="0" w:color="auto"/>
              <w:right w:val="single" w:sz="4" w:space="0" w:color="auto"/>
            </w:tcBorders>
          </w:tcPr>
          <w:p w14:paraId="76D050FC"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30BFC8A9" w14:textId="70390534"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4881D1A3" w14:textId="77777777" w:rsidR="00775FAE" w:rsidRPr="009631FA" w:rsidRDefault="00775FAE" w:rsidP="00493C29">
            <w:pPr>
              <w:jc w:val="center"/>
              <w:rPr>
                <w:color w:val="000000"/>
              </w:rPr>
            </w:pPr>
          </w:p>
        </w:tc>
      </w:tr>
      <w:tr w:rsidR="00775FAE" w:rsidRPr="009631FA" w14:paraId="420993B1" w14:textId="77777777" w:rsidTr="00B3066F">
        <w:tc>
          <w:tcPr>
            <w:tcW w:w="5688" w:type="dxa"/>
            <w:tcBorders>
              <w:top w:val="single" w:sz="4" w:space="0" w:color="auto"/>
              <w:left w:val="single" w:sz="4" w:space="0" w:color="auto"/>
              <w:bottom w:val="single" w:sz="4" w:space="0" w:color="auto"/>
              <w:right w:val="single" w:sz="4" w:space="0" w:color="auto"/>
            </w:tcBorders>
          </w:tcPr>
          <w:p w14:paraId="34C26A3B" w14:textId="77EB59D3" w:rsidR="00775FAE" w:rsidRPr="009631FA" w:rsidRDefault="00775FAE" w:rsidP="00493C29">
            <w:r w:rsidRPr="009631FA">
              <w:t>Model Trimmer</w:t>
            </w:r>
          </w:p>
        </w:tc>
        <w:tc>
          <w:tcPr>
            <w:tcW w:w="1440" w:type="dxa"/>
            <w:tcBorders>
              <w:top w:val="single" w:sz="4" w:space="0" w:color="auto"/>
              <w:left w:val="single" w:sz="4" w:space="0" w:color="auto"/>
              <w:bottom w:val="single" w:sz="4" w:space="0" w:color="auto"/>
              <w:right w:val="single" w:sz="4" w:space="0" w:color="auto"/>
            </w:tcBorders>
          </w:tcPr>
          <w:p w14:paraId="21723C0B"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367626F9" w14:textId="691E4CAF"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6DC1E20A" w14:textId="77777777" w:rsidR="00775FAE" w:rsidRPr="009631FA" w:rsidRDefault="00775FAE" w:rsidP="00493C29">
            <w:pPr>
              <w:jc w:val="center"/>
              <w:rPr>
                <w:color w:val="000000"/>
              </w:rPr>
            </w:pPr>
          </w:p>
        </w:tc>
      </w:tr>
      <w:tr w:rsidR="00775FAE" w:rsidRPr="009631FA" w14:paraId="488BF12A" w14:textId="77777777" w:rsidTr="00B3066F">
        <w:tc>
          <w:tcPr>
            <w:tcW w:w="5688" w:type="dxa"/>
            <w:tcBorders>
              <w:top w:val="single" w:sz="4" w:space="0" w:color="auto"/>
              <w:left w:val="single" w:sz="4" w:space="0" w:color="auto"/>
              <w:bottom w:val="single" w:sz="4" w:space="0" w:color="auto"/>
              <w:right w:val="single" w:sz="4" w:space="0" w:color="auto"/>
            </w:tcBorders>
          </w:tcPr>
          <w:p w14:paraId="0473C319" w14:textId="65F12306" w:rsidR="00775FAE" w:rsidRPr="009631FA" w:rsidRDefault="00775FAE" w:rsidP="00493C29">
            <w:r w:rsidRPr="009631FA">
              <w:t>Alginate and/or putty</w:t>
            </w:r>
          </w:p>
        </w:tc>
        <w:tc>
          <w:tcPr>
            <w:tcW w:w="1440" w:type="dxa"/>
            <w:tcBorders>
              <w:top w:val="single" w:sz="4" w:space="0" w:color="auto"/>
              <w:left w:val="single" w:sz="4" w:space="0" w:color="auto"/>
              <w:bottom w:val="single" w:sz="4" w:space="0" w:color="auto"/>
              <w:right w:val="single" w:sz="4" w:space="0" w:color="auto"/>
            </w:tcBorders>
          </w:tcPr>
          <w:p w14:paraId="681048BB"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53C3260B" w14:textId="29E29388"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0097545C" w14:textId="77777777" w:rsidR="00775FAE" w:rsidRPr="009631FA" w:rsidRDefault="00775FAE" w:rsidP="00493C29">
            <w:pPr>
              <w:jc w:val="center"/>
              <w:rPr>
                <w:color w:val="000000"/>
              </w:rPr>
            </w:pPr>
          </w:p>
        </w:tc>
      </w:tr>
      <w:tr w:rsidR="00775FAE" w:rsidRPr="009631FA" w14:paraId="7C7396CE" w14:textId="77777777" w:rsidTr="00B3066F">
        <w:tc>
          <w:tcPr>
            <w:tcW w:w="5688" w:type="dxa"/>
            <w:tcBorders>
              <w:top w:val="single" w:sz="4" w:space="0" w:color="auto"/>
              <w:left w:val="single" w:sz="4" w:space="0" w:color="auto"/>
              <w:bottom w:val="single" w:sz="4" w:space="0" w:color="auto"/>
              <w:right w:val="single" w:sz="4" w:space="0" w:color="auto"/>
            </w:tcBorders>
          </w:tcPr>
          <w:p w14:paraId="38ED476A" w14:textId="3712CDB4" w:rsidR="00775FAE" w:rsidRPr="009631FA" w:rsidRDefault="00775FAE" w:rsidP="00CA7692">
            <w:r w:rsidRPr="009631FA">
              <w:t>Polyvinyl siloxane impression material</w:t>
            </w:r>
          </w:p>
        </w:tc>
        <w:tc>
          <w:tcPr>
            <w:tcW w:w="1440" w:type="dxa"/>
            <w:tcBorders>
              <w:top w:val="single" w:sz="4" w:space="0" w:color="auto"/>
              <w:left w:val="single" w:sz="4" w:space="0" w:color="auto"/>
              <w:bottom w:val="single" w:sz="4" w:space="0" w:color="auto"/>
              <w:right w:val="single" w:sz="4" w:space="0" w:color="auto"/>
            </w:tcBorders>
          </w:tcPr>
          <w:p w14:paraId="01D97E49" w14:textId="77777777" w:rsidR="00775FAE" w:rsidRPr="009631FA" w:rsidRDefault="00775FAE" w:rsidP="00493C29"/>
        </w:tc>
        <w:tc>
          <w:tcPr>
            <w:tcW w:w="1134" w:type="dxa"/>
            <w:tcBorders>
              <w:top w:val="single" w:sz="4" w:space="0" w:color="auto"/>
              <w:left w:val="single" w:sz="4" w:space="0" w:color="auto"/>
              <w:bottom w:val="single" w:sz="4" w:space="0" w:color="auto"/>
              <w:right w:val="single" w:sz="4" w:space="0" w:color="auto"/>
            </w:tcBorders>
          </w:tcPr>
          <w:p w14:paraId="0FCE62A8" w14:textId="72E75185" w:rsidR="00775FAE" w:rsidRPr="009631FA" w:rsidRDefault="00775FAE"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7BAB79FB" w14:textId="77777777" w:rsidR="00775FAE" w:rsidRPr="009631FA" w:rsidRDefault="00775FAE" w:rsidP="00493C29">
            <w:pPr>
              <w:jc w:val="center"/>
              <w:rPr>
                <w:color w:val="000000"/>
              </w:rPr>
            </w:pPr>
          </w:p>
        </w:tc>
      </w:tr>
      <w:tr w:rsidR="00B3066F" w:rsidRPr="009631FA" w14:paraId="6EAEBEC1" w14:textId="77777777" w:rsidTr="00B3066F">
        <w:tc>
          <w:tcPr>
            <w:tcW w:w="5688" w:type="dxa"/>
            <w:tcBorders>
              <w:top w:val="single" w:sz="4" w:space="0" w:color="auto"/>
              <w:left w:val="single" w:sz="4" w:space="0" w:color="auto"/>
              <w:bottom w:val="single" w:sz="4" w:space="0" w:color="auto"/>
              <w:right w:val="single" w:sz="4" w:space="0" w:color="auto"/>
            </w:tcBorders>
          </w:tcPr>
          <w:p w14:paraId="3BAFA463" w14:textId="3FEED34C" w:rsidR="00B3066F" w:rsidRPr="009631FA" w:rsidRDefault="00B3066F" w:rsidP="00493C29">
            <w:r w:rsidRPr="009631FA">
              <w:t>Masel Chain</w:t>
            </w:r>
          </w:p>
        </w:tc>
        <w:tc>
          <w:tcPr>
            <w:tcW w:w="1440" w:type="dxa"/>
            <w:tcBorders>
              <w:top w:val="single" w:sz="4" w:space="0" w:color="auto"/>
              <w:left w:val="single" w:sz="4" w:space="0" w:color="auto"/>
              <w:bottom w:val="single" w:sz="4" w:space="0" w:color="auto"/>
              <w:right w:val="single" w:sz="4" w:space="0" w:color="auto"/>
            </w:tcBorders>
          </w:tcPr>
          <w:p w14:paraId="5C423DE2"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744CF1B9" w14:textId="7F52E9C7"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46E23241" w14:textId="77777777" w:rsidR="00B3066F" w:rsidRPr="009631FA" w:rsidRDefault="00B3066F" w:rsidP="00493C29">
            <w:pPr>
              <w:jc w:val="center"/>
              <w:rPr>
                <w:color w:val="000000"/>
              </w:rPr>
            </w:pPr>
          </w:p>
        </w:tc>
      </w:tr>
      <w:tr w:rsidR="00B3066F" w:rsidRPr="009631FA" w14:paraId="7445753E" w14:textId="77777777" w:rsidTr="00B3066F">
        <w:tc>
          <w:tcPr>
            <w:tcW w:w="5688" w:type="dxa"/>
            <w:tcBorders>
              <w:top w:val="single" w:sz="4" w:space="0" w:color="auto"/>
              <w:left w:val="single" w:sz="4" w:space="0" w:color="auto"/>
              <w:bottom w:val="single" w:sz="4" w:space="0" w:color="auto"/>
              <w:right w:val="single" w:sz="4" w:space="0" w:color="auto"/>
            </w:tcBorders>
          </w:tcPr>
          <w:p w14:paraId="40D8D578" w14:textId="5BDDDEF3" w:rsidR="00B3066F" w:rsidRPr="009631FA" w:rsidRDefault="00B3066F" w:rsidP="00493C29">
            <w:r w:rsidRPr="009631FA">
              <w:t>Orthodontic Brackets</w:t>
            </w:r>
          </w:p>
        </w:tc>
        <w:tc>
          <w:tcPr>
            <w:tcW w:w="1440" w:type="dxa"/>
            <w:tcBorders>
              <w:top w:val="single" w:sz="4" w:space="0" w:color="auto"/>
              <w:left w:val="single" w:sz="4" w:space="0" w:color="auto"/>
              <w:bottom w:val="single" w:sz="4" w:space="0" w:color="auto"/>
              <w:right w:val="single" w:sz="4" w:space="0" w:color="auto"/>
            </w:tcBorders>
          </w:tcPr>
          <w:p w14:paraId="59823109"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72A01B4E" w14:textId="60F3BB59"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034474E7" w14:textId="77777777" w:rsidR="00B3066F" w:rsidRPr="009631FA" w:rsidRDefault="00B3066F" w:rsidP="00493C29">
            <w:pPr>
              <w:jc w:val="center"/>
              <w:rPr>
                <w:color w:val="000000"/>
              </w:rPr>
            </w:pPr>
          </w:p>
        </w:tc>
      </w:tr>
      <w:tr w:rsidR="00B3066F" w:rsidRPr="009631FA" w14:paraId="5A89C825" w14:textId="77777777" w:rsidTr="00B3066F">
        <w:tc>
          <w:tcPr>
            <w:tcW w:w="5688" w:type="dxa"/>
            <w:tcBorders>
              <w:top w:val="single" w:sz="4" w:space="0" w:color="auto"/>
              <w:left w:val="single" w:sz="4" w:space="0" w:color="auto"/>
              <w:bottom w:val="single" w:sz="4" w:space="0" w:color="auto"/>
              <w:right w:val="single" w:sz="4" w:space="0" w:color="auto"/>
            </w:tcBorders>
          </w:tcPr>
          <w:p w14:paraId="27AFB5A0" w14:textId="6CD304C4" w:rsidR="00B3066F" w:rsidRPr="009631FA" w:rsidRDefault="00B3066F" w:rsidP="00493C29">
            <w:pPr>
              <w:rPr>
                <w:b/>
                <w:bCs/>
              </w:rPr>
            </w:pPr>
            <w:r w:rsidRPr="009631FA">
              <w:t>Orthodontic Wire</w:t>
            </w:r>
          </w:p>
        </w:tc>
        <w:tc>
          <w:tcPr>
            <w:tcW w:w="1440" w:type="dxa"/>
            <w:tcBorders>
              <w:top w:val="single" w:sz="4" w:space="0" w:color="auto"/>
              <w:left w:val="single" w:sz="4" w:space="0" w:color="auto"/>
              <w:bottom w:val="single" w:sz="4" w:space="0" w:color="auto"/>
              <w:right w:val="single" w:sz="4" w:space="0" w:color="auto"/>
            </w:tcBorders>
          </w:tcPr>
          <w:p w14:paraId="1AD78D79" w14:textId="4C860E46" w:rsidR="00B3066F" w:rsidRPr="009631FA" w:rsidRDefault="00B3066F" w:rsidP="00493C29">
            <w:pPr>
              <w:pStyle w:val="Heading1"/>
              <w:rPr>
                <w:b/>
                <w:bCs/>
              </w:rPr>
            </w:pPr>
          </w:p>
        </w:tc>
        <w:tc>
          <w:tcPr>
            <w:tcW w:w="1134" w:type="dxa"/>
            <w:tcBorders>
              <w:top w:val="single" w:sz="4" w:space="0" w:color="auto"/>
              <w:left w:val="single" w:sz="4" w:space="0" w:color="auto"/>
              <w:bottom w:val="single" w:sz="4" w:space="0" w:color="auto"/>
              <w:right w:val="single" w:sz="4" w:space="0" w:color="auto"/>
            </w:tcBorders>
          </w:tcPr>
          <w:p w14:paraId="5A5B2655" w14:textId="77FE5F5D" w:rsidR="00B3066F" w:rsidRPr="009631FA" w:rsidRDefault="00B3066F" w:rsidP="00493C29">
            <w:pPr>
              <w:rPr>
                <w:b/>
                <w:bCs/>
              </w:rPr>
            </w:pPr>
            <w:r w:rsidRPr="009631FA">
              <w:t>X</w:t>
            </w:r>
          </w:p>
        </w:tc>
        <w:tc>
          <w:tcPr>
            <w:tcW w:w="1602" w:type="dxa"/>
            <w:tcBorders>
              <w:top w:val="single" w:sz="4" w:space="0" w:color="auto"/>
              <w:left w:val="single" w:sz="4" w:space="0" w:color="auto"/>
              <w:bottom w:val="single" w:sz="4" w:space="0" w:color="auto"/>
              <w:right w:val="single" w:sz="4" w:space="0" w:color="auto"/>
            </w:tcBorders>
          </w:tcPr>
          <w:p w14:paraId="75DA80BD" w14:textId="094F0B54" w:rsidR="00B3066F" w:rsidRPr="009631FA" w:rsidRDefault="00B3066F" w:rsidP="00493C29">
            <w:pPr>
              <w:jc w:val="center"/>
              <w:rPr>
                <w:b/>
                <w:bCs/>
                <w:color w:val="000000"/>
              </w:rPr>
            </w:pPr>
          </w:p>
        </w:tc>
      </w:tr>
      <w:tr w:rsidR="00B3066F" w:rsidRPr="009631FA" w14:paraId="4071EBC3" w14:textId="77777777" w:rsidTr="00B3066F">
        <w:tc>
          <w:tcPr>
            <w:tcW w:w="5688" w:type="dxa"/>
            <w:tcBorders>
              <w:top w:val="single" w:sz="4" w:space="0" w:color="auto"/>
              <w:left w:val="single" w:sz="4" w:space="0" w:color="auto"/>
              <w:bottom w:val="single" w:sz="4" w:space="0" w:color="auto"/>
              <w:right w:val="single" w:sz="4" w:space="0" w:color="auto"/>
            </w:tcBorders>
          </w:tcPr>
          <w:p w14:paraId="72D02C73" w14:textId="575CA523" w:rsidR="00B3066F" w:rsidRPr="009631FA" w:rsidRDefault="00B3066F" w:rsidP="00493C29">
            <w:r w:rsidRPr="009631FA">
              <w:t>Orthodontic Buttons</w:t>
            </w:r>
          </w:p>
        </w:tc>
        <w:tc>
          <w:tcPr>
            <w:tcW w:w="1440" w:type="dxa"/>
            <w:tcBorders>
              <w:top w:val="single" w:sz="4" w:space="0" w:color="auto"/>
              <w:left w:val="single" w:sz="4" w:space="0" w:color="auto"/>
              <w:bottom w:val="single" w:sz="4" w:space="0" w:color="auto"/>
              <w:right w:val="single" w:sz="4" w:space="0" w:color="auto"/>
            </w:tcBorders>
          </w:tcPr>
          <w:p w14:paraId="37461F08"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18213513" w14:textId="3D17AD1D"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4CFDD219" w14:textId="77777777" w:rsidR="00B3066F" w:rsidRPr="009631FA" w:rsidRDefault="00B3066F" w:rsidP="00493C29">
            <w:pPr>
              <w:jc w:val="center"/>
              <w:rPr>
                <w:color w:val="000000"/>
              </w:rPr>
            </w:pPr>
          </w:p>
        </w:tc>
      </w:tr>
      <w:tr w:rsidR="00B3066F" w:rsidRPr="009631FA" w14:paraId="1F419A58" w14:textId="77777777" w:rsidTr="00B3066F">
        <w:tc>
          <w:tcPr>
            <w:tcW w:w="5688" w:type="dxa"/>
            <w:tcBorders>
              <w:top w:val="single" w:sz="4" w:space="0" w:color="auto"/>
              <w:left w:val="single" w:sz="4" w:space="0" w:color="auto"/>
              <w:bottom w:val="single" w:sz="4" w:space="0" w:color="auto"/>
              <w:right w:val="single" w:sz="4" w:space="0" w:color="auto"/>
            </w:tcBorders>
          </w:tcPr>
          <w:p w14:paraId="6D6E7A25" w14:textId="040D686E" w:rsidR="00B3066F" w:rsidRPr="009631FA" w:rsidRDefault="00B3066F" w:rsidP="00493C29">
            <w:r w:rsidRPr="009631FA">
              <w:t>Orthodontic Chain</w:t>
            </w:r>
          </w:p>
        </w:tc>
        <w:tc>
          <w:tcPr>
            <w:tcW w:w="1440" w:type="dxa"/>
            <w:tcBorders>
              <w:top w:val="single" w:sz="4" w:space="0" w:color="auto"/>
              <w:left w:val="single" w:sz="4" w:space="0" w:color="auto"/>
              <w:bottom w:val="single" w:sz="4" w:space="0" w:color="auto"/>
              <w:right w:val="single" w:sz="4" w:space="0" w:color="auto"/>
            </w:tcBorders>
          </w:tcPr>
          <w:p w14:paraId="4250C345"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2F600236" w14:textId="749065E9"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1141AAC9" w14:textId="77777777" w:rsidR="00B3066F" w:rsidRPr="009631FA" w:rsidRDefault="00B3066F" w:rsidP="00493C29">
            <w:pPr>
              <w:jc w:val="center"/>
              <w:rPr>
                <w:color w:val="000000"/>
              </w:rPr>
            </w:pPr>
          </w:p>
        </w:tc>
      </w:tr>
      <w:tr w:rsidR="00B3066F" w:rsidRPr="009631FA" w14:paraId="329A1548" w14:textId="77777777" w:rsidTr="00B3066F">
        <w:tc>
          <w:tcPr>
            <w:tcW w:w="5688" w:type="dxa"/>
            <w:tcBorders>
              <w:top w:val="single" w:sz="4" w:space="0" w:color="auto"/>
              <w:left w:val="single" w:sz="4" w:space="0" w:color="auto"/>
              <w:bottom w:val="single" w:sz="4" w:space="0" w:color="auto"/>
              <w:right w:val="single" w:sz="4" w:space="0" w:color="auto"/>
            </w:tcBorders>
          </w:tcPr>
          <w:p w14:paraId="32CAD3B9" w14:textId="11C076E9" w:rsidR="00B3066F" w:rsidRPr="009631FA" w:rsidRDefault="00B3066F" w:rsidP="00493C29">
            <w:r w:rsidRPr="009631FA">
              <w:t>Articulating paper</w:t>
            </w:r>
          </w:p>
        </w:tc>
        <w:tc>
          <w:tcPr>
            <w:tcW w:w="1440" w:type="dxa"/>
            <w:tcBorders>
              <w:top w:val="single" w:sz="4" w:space="0" w:color="auto"/>
              <w:left w:val="single" w:sz="4" w:space="0" w:color="auto"/>
              <w:bottom w:val="single" w:sz="4" w:space="0" w:color="auto"/>
              <w:right w:val="single" w:sz="4" w:space="0" w:color="auto"/>
            </w:tcBorders>
          </w:tcPr>
          <w:p w14:paraId="2A292B10"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0865C9E6" w14:textId="214B3D90"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43FF422A" w14:textId="77777777" w:rsidR="00B3066F" w:rsidRPr="009631FA" w:rsidRDefault="00B3066F" w:rsidP="00493C29">
            <w:pPr>
              <w:jc w:val="center"/>
              <w:rPr>
                <w:color w:val="000000"/>
              </w:rPr>
            </w:pPr>
          </w:p>
        </w:tc>
      </w:tr>
      <w:tr w:rsidR="00B3066F" w:rsidRPr="009631FA" w14:paraId="548ADE68" w14:textId="77777777" w:rsidTr="00B3066F">
        <w:tc>
          <w:tcPr>
            <w:tcW w:w="5688" w:type="dxa"/>
            <w:tcBorders>
              <w:top w:val="single" w:sz="4" w:space="0" w:color="auto"/>
              <w:left w:val="single" w:sz="4" w:space="0" w:color="auto"/>
              <w:bottom w:val="single" w:sz="4" w:space="0" w:color="auto"/>
              <w:right w:val="single" w:sz="4" w:space="0" w:color="auto"/>
            </w:tcBorders>
          </w:tcPr>
          <w:p w14:paraId="5C2F44B2" w14:textId="3FF16ACE" w:rsidR="00B3066F" w:rsidRPr="009631FA" w:rsidRDefault="00B3066F" w:rsidP="00493C29">
            <w:r w:rsidRPr="009631FA">
              <w:t>Bite wax</w:t>
            </w:r>
          </w:p>
        </w:tc>
        <w:tc>
          <w:tcPr>
            <w:tcW w:w="1440" w:type="dxa"/>
            <w:tcBorders>
              <w:top w:val="single" w:sz="4" w:space="0" w:color="auto"/>
              <w:left w:val="single" w:sz="4" w:space="0" w:color="auto"/>
              <w:bottom w:val="single" w:sz="4" w:space="0" w:color="auto"/>
              <w:right w:val="single" w:sz="4" w:space="0" w:color="auto"/>
            </w:tcBorders>
          </w:tcPr>
          <w:p w14:paraId="1C6B3CD4"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59095486" w14:textId="7DBF29A9"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55FC8BC5" w14:textId="77777777" w:rsidR="00B3066F" w:rsidRPr="009631FA" w:rsidRDefault="00B3066F" w:rsidP="00493C29">
            <w:pPr>
              <w:jc w:val="center"/>
              <w:rPr>
                <w:color w:val="000000"/>
              </w:rPr>
            </w:pPr>
          </w:p>
        </w:tc>
      </w:tr>
      <w:tr w:rsidR="00B3066F" w:rsidRPr="009631FA" w14:paraId="1E36A52E" w14:textId="77777777" w:rsidTr="00B3066F">
        <w:tc>
          <w:tcPr>
            <w:tcW w:w="5688" w:type="dxa"/>
            <w:tcBorders>
              <w:top w:val="single" w:sz="4" w:space="0" w:color="auto"/>
              <w:left w:val="single" w:sz="4" w:space="0" w:color="auto"/>
              <w:bottom w:val="single" w:sz="4" w:space="0" w:color="auto"/>
              <w:right w:val="single" w:sz="4" w:space="0" w:color="auto"/>
            </w:tcBorders>
          </w:tcPr>
          <w:p w14:paraId="6E830D73" w14:textId="1D7023E1" w:rsidR="00B3066F" w:rsidRPr="009631FA" w:rsidRDefault="00B3066F" w:rsidP="00493C29">
            <w:r w:rsidRPr="009631FA">
              <w:t>Dental Acrylic</w:t>
            </w:r>
          </w:p>
        </w:tc>
        <w:tc>
          <w:tcPr>
            <w:tcW w:w="1440" w:type="dxa"/>
            <w:tcBorders>
              <w:top w:val="single" w:sz="4" w:space="0" w:color="auto"/>
              <w:left w:val="single" w:sz="4" w:space="0" w:color="auto"/>
              <w:bottom w:val="single" w:sz="4" w:space="0" w:color="auto"/>
              <w:right w:val="single" w:sz="4" w:space="0" w:color="auto"/>
            </w:tcBorders>
          </w:tcPr>
          <w:p w14:paraId="34A7F488"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2A5CD3B5" w14:textId="637700FC"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4632997A" w14:textId="77777777" w:rsidR="00B3066F" w:rsidRPr="009631FA" w:rsidRDefault="00B3066F" w:rsidP="00493C29">
            <w:pPr>
              <w:jc w:val="center"/>
              <w:rPr>
                <w:color w:val="000000"/>
              </w:rPr>
            </w:pPr>
          </w:p>
        </w:tc>
      </w:tr>
      <w:tr w:rsidR="00B3066F" w:rsidRPr="009631FA" w14:paraId="0B84E87F" w14:textId="77777777" w:rsidTr="00B3066F">
        <w:tc>
          <w:tcPr>
            <w:tcW w:w="5688" w:type="dxa"/>
            <w:tcBorders>
              <w:top w:val="single" w:sz="4" w:space="0" w:color="auto"/>
              <w:left w:val="single" w:sz="4" w:space="0" w:color="auto"/>
              <w:bottom w:val="single" w:sz="4" w:space="0" w:color="auto"/>
              <w:right w:val="single" w:sz="4" w:space="0" w:color="auto"/>
            </w:tcBorders>
          </w:tcPr>
          <w:p w14:paraId="316B909B" w14:textId="77CABC21" w:rsidR="00B3066F" w:rsidRPr="009631FA" w:rsidRDefault="00B3066F" w:rsidP="00493C29">
            <w:r w:rsidRPr="009631FA">
              <w:t>Surgical Wire</w:t>
            </w:r>
          </w:p>
        </w:tc>
        <w:tc>
          <w:tcPr>
            <w:tcW w:w="1440" w:type="dxa"/>
            <w:tcBorders>
              <w:top w:val="single" w:sz="4" w:space="0" w:color="auto"/>
              <w:left w:val="single" w:sz="4" w:space="0" w:color="auto"/>
              <w:bottom w:val="single" w:sz="4" w:space="0" w:color="auto"/>
              <w:right w:val="single" w:sz="4" w:space="0" w:color="auto"/>
            </w:tcBorders>
          </w:tcPr>
          <w:p w14:paraId="06975B4F"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7796A6BC" w14:textId="15E6D8EF"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69876D9C" w14:textId="77777777" w:rsidR="00B3066F" w:rsidRPr="009631FA" w:rsidRDefault="00B3066F" w:rsidP="00493C29">
            <w:pPr>
              <w:jc w:val="center"/>
              <w:rPr>
                <w:color w:val="000000"/>
              </w:rPr>
            </w:pPr>
          </w:p>
        </w:tc>
      </w:tr>
      <w:tr w:rsidR="00B3066F" w:rsidRPr="009631FA" w14:paraId="488B2716" w14:textId="77777777" w:rsidTr="00B3066F">
        <w:tc>
          <w:tcPr>
            <w:tcW w:w="5688" w:type="dxa"/>
            <w:tcBorders>
              <w:top w:val="single" w:sz="4" w:space="0" w:color="auto"/>
              <w:left w:val="single" w:sz="4" w:space="0" w:color="auto"/>
              <w:bottom w:val="single" w:sz="4" w:space="0" w:color="auto"/>
              <w:right w:val="single" w:sz="4" w:space="0" w:color="auto"/>
            </w:tcBorders>
          </w:tcPr>
          <w:p w14:paraId="04D7F60E" w14:textId="7A29E38F" w:rsidR="00B3066F" w:rsidRPr="009631FA" w:rsidRDefault="00B3066F" w:rsidP="00493C29">
            <w:r w:rsidRPr="009631FA">
              <w:t>Dental Pliers</w:t>
            </w:r>
          </w:p>
        </w:tc>
        <w:tc>
          <w:tcPr>
            <w:tcW w:w="1440" w:type="dxa"/>
            <w:tcBorders>
              <w:top w:val="single" w:sz="4" w:space="0" w:color="auto"/>
              <w:left w:val="single" w:sz="4" w:space="0" w:color="auto"/>
              <w:bottom w:val="single" w:sz="4" w:space="0" w:color="auto"/>
              <w:right w:val="single" w:sz="4" w:space="0" w:color="auto"/>
            </w:tcBorders>
          </w:tcPr>
          <w:p w14:paraId="6C07271D"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69746DEE" w14:textId="477CB9AD"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32AA40F8" w14:textId="77777777" w:rsidR="00B3066F" w:rsidRPr="009631FA" w:rsidRDefault="00B3066F" w:rsidP="00493C29">
            <w:pPr>
              <w:jc w:val="center"/>
              <w:rPr>
                <w:color w:val="000000"/>
              </w:rPr>
            </w:pPr>
          </w:p>
        </w:tc>
      </w:tr>
      <w:tr w:rsidR="00B3066F" w:rsidRPr="009631FA" w14:paraId="45D4BE49" w14:textId="77777777" w:rsidTr="00B3066F">
        <w:tc>
          <w:tcPr>
            <w:tcW w:w="5688" w:type="dxa"/>
            <w:tcBorders>
              <w:top w:val="single" w:sz="4" w:space="0" w:color="auto"/>
              <w:left w:val="single" w:sz="4" w:space="0" w:color="auto"/>
              <w:bottom w:val="single" w:sz="4" w:space="0" w:color="auto"/>
              <w:right w:val="single" w:sz="4" w:space="0" w:color="auto"/>
            </w:tcBorders>
          </w:tcPr>
          <w:p w14:paraId="1D674B4A" w14:textId="7642FF2F" w:rsidR="00B3066F" w:rsidRPr="009631FA" w:rsidRDefault="00B3066F" w:rsidP="00493C29">
            <w:r w:rsidRPr="009631FA">
              <w:t>Dental Wire cutters</w:t>
            </w:r>
          </w:p>
        </w:tc>
        <w:tc>
          <w:tcPr>
            <w:tcW w:w="1440" w:type="dxa"/>
            <w:tcBorders>
              <w:top w:val="single" w:sz="4" w:space="0" w:color="auto"/>
              <w:left w:val="single" w:sz="4" w:space="0" w:color="auto"/>
              <w:bottom w:val="single" w:sz="4" w:space="0" w:color="auto"/>
              <w:right w:val="single" w:sz="4" w:space="0" w:color="auto"/>
            </w:tcBorders>
          </w:tcPr>
          <w:p w14:paraId="1EC016A0" w14:textId="77777777" w:rsidR="00B3066F" w:rsidRPr="009631FA" w:rsidRDefault="00B3066F" w:rsidP="00493C29"/>
        </w:tc>
        <w:tc>
          <w:tcPr>
            <w:tcW w:w="1134" w:type="dxa"/>
            <w:tcBorders>
              <w:top w:val="single" w:sz="4" w:space="0" w:color="auto"/>
              <w:left w:val="single" w:sz="4" w:space="0" w:color="auto"/>
              <w:bottom w:val="single" w:sz="4" w:space="0" w:color="auto"/>
              <w:right w:val="single" w:sz="4" w:space="0" w:color="auto"/>
            </w:tcBorders>
          </w:tcPr>
          <w:p w14:paraId="4A30A934" w14:textId="7BC21844" w:rsidR="00B3066F" w:rsidRPr="009631FA" w:rsidRDefault="00B3066F" w:rsidP="00493C29">
            <w:r w:rsidRPr="009631FA">
              <w:t>X</w:t>
            </w:r>
          </w:p>
        </w:tc>
        <w:tc>
          <w:tcPr>
            <w:tcW w:w="1602" w:type="dxa"/>
            <w:tcBorders>
              <w:top w:val="single" w:sz="4" w:space="0" w:color="auto"/>
              <w:left w:val="single" w:sz="4" w:space="0" w:color="auto"/>
              <w:bottom w:val="single" w:sz="4" w:space="0" w:color="auto"/>
              <w:right w:val="single" w:sz="4" w:space="0" w:color="auto"/>
            </w:tcBorders>
          </w:tcPr>
          <w:p w14:paraId="47D808C1" w14:textId="77777777" w:rsidR="00B3066F" w:rsidRPr="009631FA" w:rsidRDefault="00B3066F" w:rsidP="00493C29">
            <w:pPr>
              <w:jc w:val="center"/>
              <w:rPr>
                <w:color w:val="000000"/>
              </w:rPr>
            </w:pPr>
          </w:p>
        </w:tc>
      </w:tr>
      <w:bookmarkEnd w:id="3"/>
    </w:tbl>
    <w:p w14:paraId="0EA118E7" w14:textId="77777777" w:rsidR="00B470C3" w:rsidRPr="009631FA" w:rsidRDefault="00B470C3" w:rsidP="000E0AE5"/>
    <w:p w14:paraId="55451109" w14:textId="77777777" w:rsidR="007351D0" w:rsidRPr="009631FA" w:rsidRDefault="007351D0" w:rsidP="000E0AE5"/>
    <w:p w14:paraId="55AB6C2C" w14:textId="77777777" w:rsidR="00B470C3" w:rsidRPr="009631FA" w:rsidRDefault="00B470C3" w:rsidP="000E0AE5">
      <w:pPr>
        <w:rPr>
          <w:rFonts w:ascii="Arial" w:hAnsi="Arial" w:cs="Arial"/>
          <w:b/>
          <w:bCs/>
        </w:rPr>
      </w:pPr>
    </w:p>
    <w:p w14:paraId="7C1BC376" w14:textId="77777777" w:rsidR="008D0E5F" w:rsidRPr="009631FA" w:rsidRDefault="008D0E5F" w:rsidP="000E0AE5">
      <w:pPr>
        <w:rPr>
          <w:rFonts w:ascii="Arial" w:hAnsi="Arial" w:cs="Arial"/>
          <w:b/>
          <w:bCs/>
        </w:rPr>
      </w:pPr>
    </w:p>
    <w:p w14:paraId="71738C63" w14:textId="77777777" w:rsidR="008D0E5F" w:rsidRPr="009631FA" w:rsidRDefault="008D0E5F" w:rsidP="000E0AE5">
      <w:pPr>
        <w:rPr>
          <w:rFonts w:ascii="Arial" w:hAnsi="Arial" w:cs="Arial"/>
          <w:b/>
          <w:bCs/>
        </w:rPr>
      </w:pPr>
    </w:p>
    <w:p w14:paraId="6CEC0339" w14:textId="77777777" w:rsidR="008D0E5F" w:rsidRPr="009631FA" w:rsidRDefault="008D0E5F" w:rsidP="000E0AE5">
      <w:pPr>
        <w:rPr>
          <w:rFonts w:ascii="Arial" w:hAnsi="Arial" w:cs="Arial"/>
          <w:b/>
          <w:bCs/>
        </w:rPr>
      </w:pPr>
    </w:p>
    <w:p w14:paraId="2440C230" w14:textId="77777777" w:rsidR="008D0E5F" w:rsidRPr="009631FA" w:rsidRDefault="008D0E5F" w:rsidP="000E0AE5">
      <w:pPr>
        <w:rPr>
          <w:rFonts w:ascii="Arial" w:hAnsi="Arial" w:cs="Arial"/>
          <w:b/>
          <w:bCs/>
        </w:rPr>
      </w:pPr>
    </w:p>
    <w:p w14:paraId="6C0E8940" w14:textId="77777777" w:rsidR="008D0E5F" w:rsidRPr="009631FA" w:rsidRDefault="008D0E5F" w:rsidP="000E0AE5">
      <w:pPr>
        <w:rPr>
          <w:rFonts w:ascii="Arial" w:hAnsi="Arial" w:cs="Arial"/>
          <w:b/>
          <w:bCs/>
        </w:rPr>
      </w:pPr>
    </w:p>
    <w:p w14:paraId="2C61AF06" w14:textId="70FBEFC7" w:rsidR="000E0AE5" w:rsidRPr="009631FA" w:rsidRDefault="000E0AE5" w:rsidP="000E0AE5">
      <w:pPr>
        <w:rPr>
          <w:rFonts w:ascii="Arial" w:hAnsi="Arial" w:cs="Arial"/>
          <w:b/>
          <w:bCs/>
        </w:rPr>
      </w:pPr>
      <w:r w:rsidRPr="009631FA">
        <w:rPr>
          <w:rFonts w:ascii="Arial" w:hAnsi="Arial" w:cs="Arial"/>
          <w:b/>
          <w:bCs/>
        </w:rPr>
        <w:t xml:space="preserve">Form </w:t>
      </w:r>
      <w:r w:rsidR="002968D6" w:rsidRPr="009631FA">
        <w:rPr>
          <w:rFonts w:ascii="Arial" w:hAnsi="Arial" w:cs="Arial"/>
          <w:b/>
          <w:bCs/>
        </w:rPr>
        <w:t>5</w:t>
      </w:r>
    </w:p>
    <w:p w14:paraId="3A844741" w14:textId="77777777" w:rsidR="000E0AE5" w:rsidRPr="009631FA" w:rsidRDefault="000E0AE5" w:rsidP="000E0AE5">
      <w:pPr>
        <w:pStyle w:val="Heading7"/>
        <w:rPr>
          <w:rFonts w:ascii="Arial" w:hAnsi="Arial" w:cs="Arial"/>
          <w:color w:val="000000"/>
          <w:u w:val="none"/>
        </w:rPr>
      </w:pPr>
      <w:r w:rsidRPr="009631FA">
        <w:rPr>
          <w:rFonts w:ascii="Arial" w:hAnsi="Arial" w:cs="Arial"/>
          <w:u w:val="none"/>
        </w:rPr>
        <w:t>Case Log Cadaver Verification Form</w:t>
      </w:r>
    </w:p>
    <w:p w14:paraId="7FAE6CCA" w14:textId="77777777" w:rsidR="000E0AE5" w:rsidRPr="009631FA" w:rsidRDefault="000E0AE5" w:rsidP="000E0AE5"/>
    <w:p w14:paraId="61907BF7" w14:textId="77777777" w:rsidR="000E0AE5" w:rsidRPr="009631FA" w:rsidRDefault="000E0AE5" w:rsidP="000E0AE5"/>
    <w:p w14:paraId="7EF092DC" w14:textId="77777777" w:rsidR="000E0AE5" w:rsidRPr="009631FA" w:rsidRDefault="000E0AE5" w:rsidP="000E0AE5">
      <w:pPr>
        <w:rPr>
          <w:sz w:val="28"/>
          <w:szCs w:val="32"/>
        </w:rPr>
      </w:pPr>
      <w:r w:rsidRPr="009631FA">
        <w:rPr>
          <w:sz w:val="28"/>
          <w:szCs w:val="32"/>
        </w:rPr>
        <w:t xml:space="preserve">I, ________________________, hereby </w:t>
      </w:r>
      <w:r w:rsidR="00966A06" w:rsidRPr="009631FA">
        <w:rPr>
          <w:sz w:val="28"/>
          <w:szCs w:val="32"/>
        </w:rPr>
        <w:t>certify that a dog and/or</w:t>
      </w:r>
      <w:r w:rsidRPr="009631FA">
        <w:rPr>
          <w:sz w:val="28"/>
          <w:szCs w:val="32"/>
        </w:rPr>
        <w:t xml:space="preserve"> cat cadaver was used to satisfy my case log requirements in lieu of a live patient.</w:t>
      </w:r>
      <w:r w:rsidR="002968D6" w:rsidRPr="009631FA">
        <w:rPr>
          <w:sz w:val="28"/>
          <w:szCs w:val="32"/>
        </w:rPr>
        <w:t xml:space="preserve"> </w:t>
      </w:r>
      <w:r w:rsidR="002968D6" w:rsidRPr="009631FA">
        <w:rPr>
          <w:b/>
          <w:i/>
          <w:sz w:val="28"/>
          <w:szCs w:val="32"/>
        </w:rPr>
        <w:t xml:space="preserve">A </w:t>
      </w:r>
      <w:r w:rsidR="002968D6" w:rsidRPr="009631FA">
        <w:rPr>
          <w:b/>
          <w:bCs/>
          <w:i/>
          <w:color w:val="000000"/>
        </w:rPr>
        <w:t>cadaver may be used in a maximum of two cases from any category marked (**).  These cases are left to the discretion of the mentee, but must be performed and/or supervised by a Diplomate of the American</w:t>
      </w:r>
      <w:r w:rsidR="00AB4096" w:rsidRPr="009631FA">
        <w:rPr>
          <w:b/>
          <w:bCs/>
          <w:i/>
          <w:color w:val="000000"/>
        </w:rPr>
        <w:t xml:space="preserve"> </w:t>
      </w:r>
      <w:r w:rsidR="002968D6" w:rsidRPr="009631FA">
        <w:rPr>
          <w:b/>
          <w:bCs/>
          <w:i/>
          <w:color w:val="000000"/>
        </w:rPr>
        <w:t>Veterinary</w:t>
      </w:r>
      <w:r w:rsidR="00AB4096" w:rsidRPr="009631FA">
        <w:rPr>
          <w:b/>
          <w:bCs/>
          <w:i/>
          <w:color w:val="000000"/>
        </w:rPr>
        <w:t xml:space="preserve"> </w:t>
      </w:r>
      <w:r w:rsidR="002968D6" w:rsidRPr="009631FA">
        <w:rPr>
          <w:b/>
          <w:bCs/>
          <w:i/>
          <w:color w:val="000000"/>
        </w:rPr>
        <w:t>Dental</w:t>
      </w:r>
      <w:r w:rsidR="00AB4096" w:rsidRPr="009631FA">
        <w:rPr>
          <w:b/>
          <w:bCs/>
          <w:i/>
          <w:color w:val="000000"/>
        </w:rPr>
        <w:t xml:space="preserve"> </w:t>
      </w:r>
      <w:r w:rsidR="002968D6" w:rsidRPr="009631FA">
        <w:rPr>
          <w:b/>
          <w:bCs/>
          <w:i/>
          <w:color w:val="000000"/>
        </w:rPr>
        <w:t xml:space="preserve">College or a Fellow of the Academy of Veterinary Dentistry (Form </w:t>
      </w:r>
      <w:r w:rsidR="00AB4096" w:rsidRPr="009631FA">
        <w:rPr>
          <w:b/>
          <w:bCs/>
          <w:i/>
          <w:color w:val="000000"/>
        </w:rPr>
        <w:t>5</w:t>
      </w:r>
      <w:r w:rsidR="002968D6" w:rsidRPr="009631FA">
        <w:rPr>
          <w:b/>
          <w:bCs/>
          <w:i/>
          <w:color w:val="000000"/>
        </w:rPr>
        <w:t>).</w:t>
      </w:r>
    </w:p>
    <w:p w14:paraId="6E3F03D8" w14:textId="77777777" w:rsidR="000E0AE5" w:rsidRPr="009631FA" w:rsidRDefault="000E0AE5" w:rsidP="000E0AE5">
      <w:pPr>
        <w:rPr>
          <w:sz w:val="28"/>
          <w:szCs w:val="32"/>
        </w:rPr>
      </w:pPr>
    </w:p>
    <w:p w14:paraId="0283747A" w14:textId="77777777" w:rsidR="000E0AE5" w:rsidRPr="009631FA" w:rsidRDefault="000E0AE5" w:rsidP="000E0AE5">
      <w:pPr>
        <w:rPr>
          <w:szCs w:val="32"/>
        </w:rPr>
      </w:pPr>
    </w:p>
    <w:tbl>
      <w:tblPr>
        <w:tblW w:w="10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78"/>
        <w:gridCol w:w="1152"/>
        <w:gridCol w:w="2070"/>
        <w:gridCol w:w="2122"/>
        <w:gridCol w:w="4464"/>
      </w:tblGrid>
      <w:tr w:rsidR="000E0AE5" w:rsidRPr="009631FA" w14:paraId="359D8801" w14:textId="77777777" w:rsidTr="00493C29">
        <w:trPr>
          <w:trHeight w:val="782"/>
        </w:trPr>
        <w:tc>
          <w:tcPr>
            <w:tcW w:w="1178" w:type="dxa"/>
            <w:shd w:val="clear" w:color="auto" w:fill="auto"/>
            <w:vAlign w:val="center"/>
          </w:tcPr>
          <w:p w14:paraId="08181B4E" w14:textId="77777777" w:rsidR="000E0AE5" w:rsidRPr="009631FA" w:rsidRDefault="000E0AE5" w:rsidP="00493C29">
            <w:pPr>
              <w:jc w:val="center"/>
              <w:rPr>
                <w:b/>
              </w:rPr>
            </w:pPr>
            <w:r w:rsidRPr="009631FA">
              <w:rPr>
                <w:b/>
              </w:rPr>
              <w:t>Category</w:t>
            </w:r>
          </w:p>
        </w:tc>
        <w:tc>
          <w:tcPr>
            <w:tcW w:w="1152" w:type="dxa"/>
            <w:shd w:val="clear" w:color="auto" w:fill="auto"/>
            <w:vAlign w:val="center"/>
          </w:tcPr>
          <w:p w14:paraId="1FDC2E8C" w14:textId="77777777" w:rsidR="000E0AE5" w:rsidRPr="009631FA" w:rsidRDefault="000E0AE5" w:rsidP="00493C29">
            <w:pPr>
              <w:jc w:val="center"/>
              <w:rPr>
                <w:b/>
              </w:rPr>
            </w:pPr>
            <w:r w:rsidRPr="009631FA">
              <w:rPr>
                <w:b/>
              </w:rPr>
              <w:t>Number</w:t>
            </w:r>
          </w:p>
        </w:tc>
        <w:tc>
          <w:tcPr>
            <w:tcW w:w="2070" w:type="dxa"/>
            <w:shd w:val="clear" w:color="auto" w:fill="auto"/>
            <w:vAlign w:val="center"/>
          </w:tcPr>
          <w:p w14:paraId="5CF26599" w14:textId="77777777" w:rsidR="000E0AE5" w:rsidRPr="009631FA" w:rsidRDefault="000E0AE5" w:rsidP="00493C29">
            <w:pPr>
              <w:jc w:val="center"/>
              <w:rPr>
                <w:b/>
              </w:rPr>
            </w:pPr>
            <w:r w:rsidRPr="009631FA">
              <w:rPr>
                <w:b/>
              </w:rPr>
              <w:t>Date</w:t>
            </w:r>
          </w:p>
        </w:tc>
        <w:tc>
          <w:tcPr>
            <w:tcW w:w="2122" w:type="dxa"/>
            <w:shd w:val="clear" w:color="auto" w:fill="auto"/>
            <w:vAlign w:val="center"/>
          </w:tcPr>
          <w:p w14:paraId="5A308ABD" w14:textId="77777777" w:rsidR="000E0AE5" w:rsidRPr="009631FA" w:rsidRDefault="000E0AE5" w:rsidP="00493C29">
            <w:pPr>
              <w:jc w:val="center"/>
              <w:rPr>
                <w:b/>
              </w:rPr>
            </w:pPr>
            <w:r w:rsidRPr="009631FA">
              <w:rPr>
                <w:b/>
              </w:rPr>
              <w:t>Dental Procedure</w:t>
            </w:r>
          </w:p>
        </w:tc>
        <w:tc>
          <w:tcPr>
            <w:tcW w:w="4464" w:type="dxa"/>
            <w:shd w:val="clear" w:color="auto" w:fill="auto"/>
            <w:vAlign w:val="center"/>
          </w:tcPr>
          <w:p w14:paraId="13476940" w14:textId="21628AC1" w:rsidR="000E0AE5" w:rsidRPr="009631FA" w:rsidRDefault="000E0AE5" w:rsidP="00493C29">
            <w:pPr>
              <w:jc w:val="center"/>
              <w:rPr>
                <w:b/>
              </w:rPr>
            </w:pPr>
            <w:r w:rsidRPr="009631FA">
              <w:rPr>
                <w:b/>
              </w:rPr>
              <w:t>Verified by</w:t>
            </w:r>
            <w:r w:rsidR="00FF3CB8" w:rsidRPr="009631FA">
              <w:rPr>
                <w:b/>
              </w:rPr>
              <w:t>: (</w:t>
            </w:r>
            <w:r w:rsidRPr="009631FA">
              <w:rPr>
                <w:b/>
              </w:rPr>
              <w:t>signature of DAVDC or FAVD)</w:t>
            </w:r>
          </w:p>
        </w:tc>
      </w:tr>
      <w:tr w:rsidR="000E0AE5" w:rsidRPr="009631FA" w14:paraId="602B93A8" w14:textId="77777777" w:rsidTr="00493C29">
        <w:tc>
          <w:tcPr>
            <w:tcW w:w="1178" w:type="dxa"/>
            <w:shd w:val="clear" w:color="auto" w:fill="auto"/>
          </w:tcPr>
          <w:p w14:paraId="77775A56" w14:textId="77777777" w:rsidR="000E0AE5" w:rsidRPr="009631FA" w:rsidRDefault="000E0AE5" w:rsidP="00493C29">
            <w:pPr>
              <w:jc w:val="center"/>
              <w:rPr>
                <w:sz w:val="28"/>
                <w:szCs w:val="32"/>
              </w:rPr>
            </w:pPr>
          </w:p>
        </w:tc>
        <w:tc>
          <w:tcPr>
            <w:tcW w:w="1152" w:type="dxa"/>
            <w:shd w:val="clear" w:color="auto" w:fill="auto"/>
          </w:tcPr>
          <w:p w14:paraId="38D19C7D" w14:textId="77777777" w:rsidR="000E0AE5" w:rsidRPr="009631FA" w:rsidRDefault="000E0AE5" w:rsidP="00493C29">
            <w:pPr>
              <w:jc w:val="center"/>
              <w:rPr>
                <w:sz w:val="28"/>
                <w:szCs w:val="32"/>
              </w:rPr>
            </w:pPr>
          </w:p>
        </w:tc>
        <w:tc>
          <w:tcPr>
            <w:tcW w:w="2070" w:type="dxa"/>
            <w:shd w:val="clear" w:color="auto" w:fill="auto"/>
          </w:tcPr>
          <w:p w14:paraId="5C6D3C01" w14:textId="77777777" w:rsidR="000E0AE5" w:rsidRPr="009631FA" w:rsidRDefault="000E0AE5" w:rsidP="00493C29">
            <w:pPr>
              <w:jc w:val="center"/>
              <w:rPr>
                <w:sz w:val="28"/>
                <w:szCs w:val="32"/>
              </w:rPr>
            </w:pPr>
          </w:p>
        </w:tc>
        <w:tc>
          <w:tcPr>
            <w:tcW w:w="2122" w:type="dxa"/>
            <w:shd w:val="clear" w:color="auto" w:fill="auto"/>
          </w:tcPr>
          <w:p w14:paraId="65A3CEF9" w14:textId="77777777" w:rsidR="000E0AE5" w:rsidRPr="009631FA" w:rsidRDefault="000E0AE5" w:rsidP="00493C29">
            <w:pPr>
              <w:rPr>
                <w:sz w:val="28"/>
                <w:szCs w:val="32"/>
              </w:rPr>
            </w:pPr>
          </w:p>
        </w:tc>
        <w:tc>
          <w:tcPr>
            <w:tcW w:w="4464" w:type="dxa"/>
            <w:shd w:val="clear" w:color="auto" w:fill="auto"/>
          </w:tcPr>
          <w:p w14:paraId="584813C7" w14:textId="77777777" w:rsidR="000E0AE5" w:rsidRPr="009631FA" w:rsidRDefault="000E0AE5" w:rsidP="00493C29">
            <w:pPr>
              <w:rPr>
                <w:sz w:val="28"/>
                <w:szCs w:val="32"/>
              </w:rPr>
            </w:pPr>
          </w:p>
        </w:tc>
      </w:tr>
      <w:tr w:rsidR="000E0AE5" w:rsidRPr="009631FA" w14:paraId="1C4C4415" w14:textId="77777777" w:rsidTr="00493C29">
        <w:tc>
          <w:tcPr>
            <w:tcW w:w="1178" w:type="dxa"/>
            <w:shd w:val="clear" w:color="auto" w:fill="auto"/>
          </w:tcPr>
          <w:p w14:paraId="02CC701F" w14:textId="77777777" w:rsidR="000E0AE5" w:rsidRPr="009631FA" w:rsidRDefault="000E0AE5" w:rsidP="00493C29">
            <w:pPr>
              <w:jc w:val="center"/>
              <w:rPr>
                <w:sz w:val="28"/>
                <w:szCs w:val="32"/>
              </w:rPr>
            </w:pPr>
          </w:p>
        </w:tc>
        <w:tc>
          <w:tcPr>
            <w:tcW w:w="1152" w:type="dxa"/>
            <w:shd w:val="clear" w:color="auto" w:fill="auto"/>
          </w:tcPr>
          <w:p w14:paraId="77F611CD" w14:textId="77777777" w:rsidR="000E0AE5" w:rsidRPr="009631FA" w:rsidRDefault="000E0AE5" w:rsidP="00493C29">
            <w:pPr>
              <w:jc w:val="center"/>
              <w:rPr>
                <w:sz w:val="28"/>
                <w:szCs w:val="32"/>
              </w:rPr>
            </w:pPr>
          </w:p>
        </w:tc>
        <w:tc>
          <w:tcPr>
            <w:tcW w:w="2070" w:type="dxa"/>
            <w:shd w:val="clear" w:color="auto" w:fill="auto"/>
          </w:tcPr>
          <w:p w14:paraId="3615DCB0" w14:textId="77777777" w:rsidR="000E0AE5" w:rsidRPr="009631FA" w:rsidRDefault="000E0AE5" w:rsidP="00493C29">
            <w:pPr>
              <w:jc w:val="center"/>
              <w:rPr>
                <w:sz w:val="28"/>
                <w:szCs w:val="32"/>
              </w:rPr>
            </w:pPr>
          </w:p>
        </w:tc>
        <w:tc>
          <w:tcPr>
            <w:tcW w:w="2122" w:type="dxa"/>
            <w:shd w:val="clear" w:color="auto" w:fill="auto"/>
          </w:tcPr>
          <w:p w14:paraId="7FC0160A" w14:textId="77777777" w:rsidR="000E0AE5" w:rsidRPr="009631FA" w:rsidRDefault="000E0AE5" w:rsidP="00493C29">
            <w:pPr>
              <w:rPr>
                <w:sz w:val="28"/>
                <w:szCs w:val="32"/>
              </w:rPr>
            </w:pPr>
          </w:p>
        </w:tc>
        <w:tc>
          <w:tcPr>
            <w:tcW w:w="4464" w:type="dxa"/>
            <w:shd w:val="clear" w:color="auto" w:fill="auto"/>
          </w:tcPr>
          <w:p w14:paraId="071A7021" w14:textId="77777777" w:rsidR="000E0AE5" w:rsidRPr="009631FA" w:rsidRDefault="000E0AE5" w:rsidP="00493C29">
            <w:pPr>
              <w:rPr>
                <w:sz w:val="28"/>
                <w:szCs w:val="32"/>
              </w:rPr>
            </w:pPr>
          </w:p>
        </w:tc>
      </w:tr>
    </w:tbl>
    <w:p w14:paraId="34DCA5E8" w14:textId="77777777" w:rsidR="000E0AE5" w:rsidRPr="009631FA" w:rsidRDefault="000E0AE5" w:rsidP="000E0AE5">
      <w:pPr>
        <w:rPr>
          <w:sz w:val="28"/>
          <w:szCs w:val="32"/>
        </w:rPr>
      </w:pPr>
    </w:p>
    <w:p w14:paraId="0FD58BAD" w14:textId="77777777" w:rsidR="000E0AE5" w:rsidRPr="009631FA" w:rsidRDefault="000E0AE5" w:rsidP="000E0AE5">
      <w:pPr>
        <w:rPr>
          <w:sz w:val="28"/>
          <w:szCs w:val="32"/>
        </w:rPr>
      </w:pPr>
    </w:p>
    <w:p w14:paraId="0E5C2FE3" w14:textId="77777777" w:rsidR="000E0AE5" w:rsidRPr="009631FA" w:rsidRDefault="000E0AE5" w:rsidP="000E0AE5">
      <w:pPr>
        <w:rPr>
          <w:sz w:val="28"/>
          <w:szCs w:val="32"/>
        </w:rPr>
      </w:pPr>
    </w:p>
    <w:p w14:paraId="01A5C83F" w14:textId="77777777" w:rsidR="000E0AE5" w:rsidRPr="009631FA" w:rsidRDefault="000E0AE5" w:rsidP="000E0AE5">
      <w:pPr>
        <w:rPr>
          <w:sz w:val="28"/>
          <w:szCs w:val="32"/>
        </w:rPr>
      </w:pPr>
    </w:p>
    <w:p w14:paraId="4FFFD5E1" w14:textId="77777777" w:rsidR="000E0AE5" w:rsidRPr="009631FA" w:rsidRDefault="000E0AE5" w:rsidP="000E0AE5">
      <w:pPr>
        <w:rPr>
          <w:sz w:val="28"/>
          <w:szCs w:val="32"/>
        </w:rPr>
      </w:pPr>
      <w:r w:rsidRPr="009631FA">
        <w:rPr>
          <w:sz w:val="28"/>
          <w:szCs w:val="32"/>
        </w:rPr>
        <w:t>______________________________________________________</w:t>
      </w:r>
    </w:p>
    <w:p w14:paraId="24BCED09" w14:textId="77777777" w:rsidR="000E0AE5" w:rsidRPr="009631FA" w:rsidRDefault="000E0AE5" w:rsidP="000E0AE5">
      <w:pPr>
        <w:rPr>
          <w:sz w:val="28"/>
          <w:szCs w:val="32"/>
        </w:rPr>
      </w:pPr>
      <w:r w:rsidRPr="009631FA">
        <w:rPr>
          <w:sz w:val="28"/>
          <w:szCs w:val="32"/>
        </w:rPr>
        <w:t>Mentee Signature</w:t>
      </w:r>
      <w:r w:rsidRPr="009631FA">
        <w:rPr>
          <w:sz w:val="28"/>
          <w:szCs w:val="32"/>
        </w:rPr>
        <w:tab/>
      </w:r>
      <w:r w:rsidRPr="009631FA">
        <w:rPr>
          <w:sz w:val="28"/>
          <w:szCs w:val="32"/>
        </w:rPr>
        <w:tab/>
      </w:r>
      <w:r w:rsidRPr="009631FA">
        <w:rPr>
          <w:sz w:val="28"/>
          <w:szCs w:val="32"/>
        </w:rPr>
        <w:tab/>
      </w:r>
      <w:r w:rsidRPr="009631FA">
        <w:rPr>
          <w:sz w:val="28"/>
          <w:szCs w:val="32"/>
        </w:rPr>
        <w:tab/>
      </w:r>
      <w:r w:rsidRPr="009631FA">
        <w:rPr>
          <w:sz w:val="28"/>
          <w:szCs w:val="32"/>
        </w:rPr>
        <w:tab/>
        <w:t>Date</w:t>
      </w:r>
    </w:p>
    <w:p w14:paraId="7EDE3E78" w14:textId="77777777" w:rsidR="000E0AE5" w:rsidRPr="009631FA" w:rsidRDefault="000E0AE5" w:rsidP="000E0AE5">
      <w:pPr>
        <w:rPr>
          <w:sz w:val="28"/>
          <w:szCs w:val="32"/>
        </w:rPr>
      </w:pPr>
    </w:p>
    <w:p w14:paraId="2F0F7762" w14:textId="77777777" w:rsidR="000E0AE5" w:rsidRPr="009631FA" w:rsidRDefault="000E0AE5" w:rsidP="000E0AE5">
      <w:pPr>
        <w:rPr>
          <w:sz w:val="28"/>
          <w:szCs w:val="32"/>
        </w:rPr>
      </w:pPr>
      <w:r w:rsidRPr="009631FA">
        <w:rPr>
          <w:sz w:val="28"/>
          <w:szCs w:val="32"/>
        </w:rPr>
        <w:t>______________________________</w:t>
      </w:r>
    </w:p>
    <w:p w14:paraId="7F63B2C1" w14:textId="77777777" w:rsidR="000E0AE5" w:rsidRPr="009631FA" w:rsidRDefault="000E0AE5" w:rsidP="000E0AE5">
      <w:pPr>
        <w:rPr>
          <w:sz w:val="28"/>
          <w:szCs w:val="32"/>
        </w:rPr>
      </w:pPr>
      <w:r w:rsidRPr="009631FA">
        <w:rPr>
          <w:sz w:val="28"/>
          <w:szCs w:val="32"/>
        </w:rPr>
        <w:t>Mentee Name</w:t>
      </w:r>
    </w:p>
    <w:p w14:paraId="2ECD933F" w14:textId="77777777" w:rsidR="000E0AE5" w:rsidRPr="009631FA" w:rsidRDefault="000E0AE5" w:rsidP="000E0AE5">
      <w:pPr>
        <w:rPr>
          <w:sz w:val="28"/>
          <w:szCs w:val="32"/>
        </w:rPr>
      </w:pPr>
    </w:p>
    <w:p w14:paraId="1F96988D" w14:textId="77777777" w:rsidR="000E0AE5" w:rsidRPr="009631FA" w:rsidRDefault="000E0AE5" w:rsidP="000E0AE5">
      <w:pPr>
        <w:rPr>
          <w:sz w:val="28"/>
          <w:szCs w:val="32"/>
        </w:rPr>
      </w:pPr>
    </w:p>
    <w:p w14:paraId="6F6729B1" w14:textId="77777777" w:rsidR="000E0AE5" w:rsidRPr="009631FA" w:rsidRDefault="000E0AE5" w:rsidP="000E0AE5">
      <w:pPr>
        <w:rPr>
          <w:sz w:val="28"/>
          <w:szCs w:val="32"/>
        </w:rPr>
      </w:pPr>
      <w:r w:rsidRPr="009631FA">
        <w:rPr>
          <w:sz w:val="28"/>
          <w:szCs w:val="32"/>
        </w:rPr>
        <w:t>______________________________________________________</w:t>
      </w:r>
    </w:p>
    <w:p w14:paraId="63B76EA6" w14:textId="77777777" w:rsidR="000E0AE5" w:rsidRPr="009631FA" w:rsidRDefault="000E0AE5" w:rsidP="000E0AE5">
      <w:pPr>
        <w:rPr>
          <w:sz w:val="28"/>
          <w:szCs w:val="32"/>
        </w:rPr>
      </w:pPr>
      <w:r w:rsidRPr="009631FA">
        <w:rPr>
          <w:sz w:val="28"/>
          <w:szCs w:val="32"/>
        </w:rPr>
        <w:t>Mentor Signature</w:t>
      </w:r>
      <w:r w:rsidRPr="009631FA">
        <w:rPr>
          <w:sz w:val="28"/>
          <w:szCs w:val="32"/>
        </w:rPr>
        <w:tab/>
      </w:r>
      <w:r w:rsidRPr="009631FA">
        <w:rPr>
          <w:sz w:val="28"/>
          <w:szCs w:val="32"/>
        </w:rPr>
        <w:tab/>
      </w:r>
      <w:r w:rsidRPr="009631FA">
        <w:rPr>
          <w:sz w:val="28"/>
          <w:szCs w:val="32"/>
        </w:rPr>
        <w:tab/>
      </w:r>
      <w:r w:rsidRPr="009631FA">
        <w:rPr>
          <w:sz w:val="28"/>
          <w:szCs w:val="32"/>
        </w:rPr>
        <w:tab/>
      </w:r>
      <w:r w:rsidRPr="009631FA">
        <w:rPr>
          <w:sz w:val="28"/>
          <w:szCs w:val="32"/>
        </w:rPr>
        <w:tab/>
        <w:t>Date</w:t>
      </w:r>
    </w:p>
    <w:p w14:paraId="0F1CC02F" w14:textId="77777777" w:rsidR="000E0AE5" w:rsidRPr="009631FA" w:rsidRDefault="000E0AE5" w:rsidP="000E0AE5">
      <w:pPr>
        <w:rPr>
          <w:sz w:val="28"/>
          <w:szCs w:val="32"/>
        </w:rPr>
      </w:pPr>
    </w:p>
    <w:p w14:paraId="5D057170" w14:textId="77777777" w:rsidR="000E0AE5" w:rsidRPr="009631FA" w:rsidRDefault="000E0AE5" w:rsidP="000E0AE5">
      <w:pPr>
        <w:rPr>
          <w:sz w:val="28"/>
          <w:szCs w:val="32"/>
        </w:rPr>
      </w:pPr>
    </w:p>
    <w:p w14:paraId="34DDAF87" w14:textId="77777777" w:rsidR="000E0AE5" w:rsidRPr="009631FA" w:rsidRDefault="000E0AE5" w:rsidP="000E0AE5">
      <w:pPr>
        <w:rPr>
          <w:sz w:val="28"/>
          <w:szCs w:val="32"/>
        </w:rPr>
      </w:pPr>
      <w:r w:rsidRPr="009631FA">
        <w:rPr>
          <w:sz w:val="28"/>
          <w:szCs w:val="32"/>
        </w:rPr>
        <w:t>______________________________</w:t>
      </w:r>
    </w:p>
    <w:p w14:paraId="37A39FB7" w14:textId="77777777" w:rsidR="000E0AE5" w:rsidRPr="009631FA" w:rsidRDefault="000E0AE5" w:rsidP="000E0AE5">
      <w:pPr>
        <w:rPr>
          <w:sz w:val="28"/>
          <w:szCs w:val="32"/>
        </w:rPr>
      </w:pPr>
      <w:r w:rsidRPr="009631FA">
        <w:rPr>
          <w:sz w:val="28"/>
          <w:szCs w:val="32"/>
        </w:rPr>
        <w:t>Mentor Name</w:t>
      </w:r>
    </w:p>
    <w:p w14:paraId="1B3308DF" w14:textId="77777777" w:rsidR="000E0AE5" w:rsidRPr="009631FA" w:rsidRDefault="000E0AE5" w:rsidP="000E0AE5">
      <w:pPr>
        <w:rPr>
          <w:sz w:val="32"/>
          <w:szCs w:val="32"/>
        </w:rPr>
      </w:pPr>
    </w:p>
    <w:p w14:paraId="0FE8213D" w14:textId="77777777" w:rsidR="000E0AE5" w:rsidRPr="009631FA" w:rsidRDefault="000E0AE5" w:rsidP="000E0AE5">
      <w:pPr>
        <w:rPr>
          <w:sz w:val="32"/>
          <w:szCs w:val="32"/>
        </w:rPr>
      </w:pPr>
    </w:p>
    <w:p w14:paraId="574FECE9" w14:textId="77777777" w:rsidR="000E0AE5" w:rsidRPr="009631FA" w:rsidRDefault="000E0AE5" w:rsidP="000E0AE5">
      <w:pPr>
        <w:rPr>
          <w:szCs w:val="32"/>
        </w:rPr>
      </w:pPr>
    </w:p>
    <w:p w14:paraId="304098FD" w14:textId="77777777" w:rsidR="000E0AE5" w:rsidRPr="009631FA" w:rsidRDefault="000E0AE5" w:rsidP="000E0AE5">
      <w:pPr>
        <w:rPr>
          <w:szCs w:val="32"/>
        </w:rPr>
      </w:pPr>
    </w:p>
    <w:p w14:paraId="3939DC6E" w14:textId="77777777" w:rsidR="000E0AE5" w:rsidRPr="009631FA" w:rsidRDefault="000E0AE5" w:rsidP="000E0AE5">
      <w:pPr>
        <w:rPr>
          <w:szCs w:val="32"/>
        </w:rPr>
      </w:pPr>
    </w:p>
    <w:p w14:paraId="7BCA3C7A" w14:textId="77777777" w:rsidR="000E0AE5" w:rsidRPr="009631FA" w:rsidRDefault="000E0AE5" w:rsidP="002968D6">
      <w:pPr>
        <w:jc w:val="center"/>
        <w:rPr>
          <w:bCs/>
          <w:color w:val="000000"/>
          <w:sz w:val="22"/>
          <w:szCs w:val="22"/>
        </w:rPr>
      </w:pPr>
      <w:r w:rsidRPr="009631FA">
        <w:rPr>
          <w:b/>
          <w:szCs w:val="32"/>
        </w:rPr>
        <w:t>*Form is only required if a cadaver was used to satisfy case log requirements.</w:t>
      </w:r>
    </w:p>
    <w:p w14:paraId="187F1054" w14:textId="77777777" w:rsidR="000E0AE5" w:rsidRPr="009631FA" w:rsidRDefault="000E0AE5" w:rsidP="000E0AE5">
      <w:pPr>
        <w:rPr>
          <w:bCs/>
          <w:color w:val="000000"/>
          <w:sz w:val="22"/>
          <w:szCs w:val="22"/>
        </w:rPr>
      </w:pPr>
    </w:p>
    <w:p w14:paraId="5DA231AB" w14:textId="77777777" w:rsidR="000E0AE5" w:rsidRPr="009631FA" w:rsidRDefault="000E0AE5" w:rsidP="000E0AE5">
      <w:pPr>
        <w:rPr>
          <w:bCs/>
          <w:color w:val="000000"/>
          <w:sz w:val="22"/>
          <w:szCs w:val="22"/>
        </w:rPr>
      </w:pPr>
    </w:p>
    <w:p w14:paraId="32584E14" w14:textId="77777777" w:rsidR="000E0AE5" w:rsidRPr="009631FA" w:rsidRDefault="000E0AE5" w:rsidP="000E0AE5">
      <w:pPr>
        <w:rPr>
          <w:bCs/>
          <w:color w:val="000000"/>
          <w:sz w:val="22"/>
          <w:szCs w:val="22"/>
        </w:rPr>
      </w:pPr>
    </w:p>
    <w:p w14:paraId="00B830C2" w14:textId="77777777" w:rsidR="000E0AE5" w:rsidRPr="009631FA" w:rsidRDefault="000E0AE5" w:rsidP="000E0AE5">
      <w:pPr>
        <w:pStyle w:val="Heading7"/>
        <w:rPr>
          <w:rFonts w:ascii="Arial" w:hAnsi="Arial" w:cs="Arial"/>
          <w:u w:val="none"/>
        </w:rPr>
      </w:pPr>
      <w:r w:rsidRPr="009631FA">
        <w:rPr>
          <w:rFonts w:ascii="Arial" w:hAnsi="Arial" w:cs="Arial"/>
          <w:u w:val="none"/>
        </w:rPr>
        <w:t xml:space="preserve">Form </w:t>
      </w:r>
      <w:r w:rsidR="00AB4096" w:rsidRPr="009631FA">
        <w:rPr>
          <w:rFonts w:ascii="Arial" w:hAnsi="Arial" w:cs="Arial"/>
          <w:u w:val="none"/>
        </w:rPr>
        <w:t>6</w:t>
      </w:r>
      <w:r w:rsidRPr="009631FA">
        <w:rPr>
          <w:rFonts w:ascii="Arial" w:hAnsi="Arial" w:cs="Arial"/>
          <w:u w:val="none"/>
        </w:rPr>
        <w:t>*</w:t>
      </w:r>
    </w:p>
    <w:p w14:paraId="35332DA3" w14:textId="77777777" w:rsidR="000E0AE5" w:rsidRPr="009631FA" w:rsidRDefault="000E0AE5" w:rsidP="000E0AE5">
      <w:pPr>
        <w:pStyle w:val="Heading7"/>
        <w:rPr>
          <w:rFonts w:ascii="Arial" w:hAnsi="Arial" w:cs="Arial"/>
          <w:color w:val="000000"/>
          <w:u w:val="none"/>
        </w:rPr>
      </w:pPr>
      <w:r w:rsidRPr="009631FA">
        <w:rPr>
          <w:rFonts w:ascii="Arial" w:hAnsi="Arial" w:cs="Arial"/>
          <w:u w:val="none"/>
        </w:rPr>
        <w:t xml:space="preserve">Dental Radiography </w:t>
      </w:r>
      <w:r w:rsidR="009531E4" w:rsidRPr="009631FA">
        <w:rPr>
          <w:rFonts w:ascii="Arial" w:hAnsi="Arial" w:cs="Arial"/>
          <w:u w:val="none"/>
        </w:rPr>
        <w:t>– Cadaver Use</w:t>
      </w:r>
    </w:p>
    <w:p w14:paraId="076A91AC" w14:textId="77777777" w:rsidR="000E0AE5" w:rsidRPr="009631FA" w:rsidRDefault="000E0AE5" w:rsidP="000E0AE5"/>
    <w:p w14:paraId="1E632F18" w14:textId="77777777" w:rsidR="000E0AE5" w:rsidRPr="009631FA" w:rsidRDefault="000E0AE5" w:rsidP="000E0AE5"/>
    <w:p w14:paraId="5E125F01" w14:textId="77777777" w:rsidR="000E0AE5" w:rsidRPr="009631FA" w:rsidRDefault="000E0AE5" w:rsidP="000E0AE5"/>
    <w:p w14:paraId="01D3A32A" w14:textId="77777777" w:rsidR="000E0AE5" w:rsidRPr="009631FA" w:rsidRDefault="000E0AE5" w:rsidP="000E0AE5"/>
    <w:p w14:paraId="2F272C5E" w14:textId="77777777" w:rsidR="000E0AE5" w:rsidRPr="009631FA" w:rsidRDefault="000E0AE5" w:rsidP="000E0AE5">
      <w:pPr>
        <w:rPr>
          <w:sz w:val="28"/>
          <w:szCs w:val="32"/>
        </w:rPr>
      </w:pPr>
      <w:r w:rsidRPr="009631FA">
        <w:rPr>
          <w:sz w:val="28"/>
          <w:szCs w:val="32"/>
        </w:rPr>
        <w:t xml:space="preserve">I, ______________________________, hereby certify that a </w:t>
      </w:r>
      <w:r w:rsidR="00B27F93" w:rsidRPr="009631FA">
        <w:rPr>
          <w:sz w:val="28"/>
          <w:szCs w:val="32"/>
        </w:rPr>
        <w:t>cadaver</w:t>
      </w:r>
      <w:r w:rsidRPr="009631FA">
        <w:rPr>
          <w:sz w:val="28"/>
          <w:szCs w:val="32"/>
        </w:rPr>
        <w:t xml:space="preserve"> dog and/or cat cadaver was used in my dental radiography requirement in lieu of a live patient.</w:t>
      </w:r>
    </w:p>
    <w:p w14:paraId="0CDDEF24" w14:textId="77777777" w:rsidR="000E0AE5" w:rsidRPr="009631FA" w:rsidRDefault="000E0AE5" w:rsidP="000E0AE5">
      <w:pPr>
        <w:rPr>
          <w:sz w:val="28"/>
          <w:szCs w:val="32"/>
        </w:rPr>
      </w:pPr>
    </w:p>
    <w:p w14:paraId="392BEC27" w14:textId="77777777" w:rsidR="000E0AE5" w:rsidRPr="009631FA" w:rsidRDefault="000E0AE5" w:rsidP="000E0AE5">
      <w:pPr>
        <w:rPr>
          <w:sz w:val="28"/>
          <w:szCs w:val="32"/>
        </w:rPr>
      </w:pPr>
    </w:p>
    <w:p w14:paraId="650F7739" w14:textId="77777777" w:rsidR="000E0AE5" w:rsidRPr="009631FA" w:rsidRDefault="000E0AE5" w:rsidP="000E0AE5">
      <w:pPr>
        <w:rPr>
          <w:sz w:val="28"/>
          <w:szCs w:val="32"/>
        </w:rPr>
      </w:pPr>
    </w:p>
    <w:p w14:paraId="1D5DA47E" w14:textId="77777777" w:rsidR="000E0AE5" w:rsidRPr="009631FA" w:rsidRDefault="000E0AE5" w:rsidP="000E0AE5">
      <w:pPr>
        <w:rPr>
          <w:sz w:val="28"/>
          <w:szCs w:val="32"/>
        </w:rPr>
      </w:pPr>
    </w:p>
    <w:p w14:paraId="2C7C46FF" w14:textId="77777777" w:rsidR="000E0AE5" w:rsidRPr="009631FA" w:rsidRDefault="000E0AE5" w:rsidP="000E0AE5">
      <w:pPr>
        <w:rPr>
          <w:sz w:val="28"/>
          <w:szCs w:val="32"/>
        </w:rPr>
      </w:pPr>
    </w:p>
    <w:p w14:paraId="36BC7A95" w14:textId="77777777" w:rsidR="000E0AE5" w:rsidRPr="009631FA" w:rsidRDefault="000E0AE5" w:rsidP="000E0AE5">
      <w:pPr>
        <w:rPr>
          <w:sz w:val="28"/>
          <w:szCs w:val="32"/>
        </w:rPr>
      </w:pPr>
      <w:r w:rsidRPr="009631FA">
        <w:rPr>
          <w:sz w:val="28"/>
          <w:szCs w:val="32"/>
        </w:rPr>
        <w:t>______________________________________________________</w:t>
      </w:r>
    </w:p>
    <w:p w14:paraId="77B766B7" w14:textId="77777777" w:rsidR="000E0AE5" w:rsidRPr="009631FA" w:rsidRDefault="000E0AE5" w:rsidP="000E0AE5">
      <w:pPr>
        <w:rPr>
          <w:sz w:val="28"/>
          <w:szCs w:val="32"/>
        </w:rPr>
      </w:pPr>
      <w:r w:rsidRPr="009631FA">
        <w:rPr>
          <w:sz w:val="28"/>
          <w:szCs w:val="32"/>
        </w:rPr>
        <w:t>Mentee Signature</w:t>
      </w:r>
      <w:r w:rsidRPr="009631FA">
        <w:rPr>
          <w:sz w:val="28"/>
          <w:szCs w:val="32"/>
        </w:rPr>
        <w:tab/>
      </w:r>
      <w:r w:rsidRPr="009631FA">
        <w:rPr>
          <w:sz w:val="28"/>
          <w:szCs w:val="32"/>
        </w:rPr>
        <w:tab/>
      </w:r>
      <w:r w:rsidRPr="009631FA">
        <w:rPr>
          <w:sz w:val="28"/>
          <w:szCs w:val="32"/>
        </w:rPr>
        <w:tab/>
      </w:r>
      <w:r w:rsidRPr="009631FA">
        <w:rPr>
          <w:sz w:val="28"/>
          <w:szCs w:val="32"/>
        </w:rPr>
        <w:tab/>
      </w:r>
      <w:r w:rsidRPr="009631FA">
        <w:rPr>
          <w:sz w:val="28"/>
          <w:szCs w:val="32"/>
        </w:rPr>
        <w:tab/>
        <w:t>Date</w:t>
      </w:r>
    </w:p>
    <w:p w14:paraId="51EC6A59" w14:textId="77777777" w:rsidR="000E0AE5" w:rsidRPr="009631FA" w:rsidRDefault="000E0AE5" w:rsidP="000E0AE5">
      <w:pPr>
        <w:rPr>
          <w:sz w:val="28"/>
          <w:szCs w:val="32"/>
        </w:rPr>
      </w:pPr>
    </w:p>
    <w:p w14:paraId="75B8B983" w14:textId="77777777" w:rsidR="000E0AE5" w:rsidRPr="009631FA" w:rsidRDefault="000E0AE5" w:rsidP="000E0AE5">
      <w:pPr>
        <w:rPr>
          <w:sz w:val="28"/>
          <w:szCs w:val="32"/>
        </w:rPr>
      </w:pPr>
      <w:r w:rsidRPr="009631FA">
        <w:rPr>
          <w:sz w:val="28"/>
          <w:szCs w:val="32"/>
        </w:rPr>
        <w:t>______________________________</w:t>
      </w:r>
    </w:p>
    <w:p w14:paraId="4AB1C6FB" w14:textId="77777777" w:rsidR="000E0AE5" w:rsidRPr="009631FA" w:rsidRDefault="000E0AE5" w:rsidP="000E0AE5">
      <w:pPr>
        <w:rPr>
          <w:sz w:val="28"/>
          <w:szCs w:val="32"/>
        </w:rPr>
      </w:pPr>
      <w:r w:rsidRPr="009631FA">
        <w:rPr>
          <w:sz w:val="28"/>
          <w:szCs w:val="32"/>
        </w:rPr>
        <w:t>Mentee Name</w:t>
      </w:r>
    </w:p>
    <w:p w14:paraId="212B76B5" w14:textId="77777777" w:rsidR="000E0AE5" w:rsidRPr="009631FA" w:rsidRDefault="000E0AE5" w:rsidP="000E0AE5">
      <w:pPr>
        <w:rPr>
          <w:sz w:val="28"/>
          <w:szCs w:val="32"/>
        </w:rPr>
      </w:pPr>
    </w:p>
    <w:p w14:paraId="1B75CA55" w14:textId="77777777" w:rsidR="000E0AE5" w:rsidRPr="009631FA" w:rsidRDefault="000E0AE5" w:rsidP="000E0AE5">
      <w:pPr>
        <w:rPr>
          <w:sz w:val="28"/>
          <w:szCs w:val="32"/>
        </w:rPr>
      </w:pPr>
    </w:p>
    <w:p w14:paraId="10DFEAC9" w14:textId="77777777" w:rsidR="000E0AE5" w:rsidRPr="009631FA" w:rsidRDefault="000E0AE5" w:rsidP="000E0AE5">
      <w:pPr>
        <w:rPr>
          <w:sz w:val="28"/>
          <w:szCs w:val="32"/>
        </w:rPr>
      </w:pPr>
      <w:r w:rsidRPr="009631FA">
        <w:rPr>
          <w:sz w:val="28"/>
          <w:szCs w:val="32"/>
        </w:rPr>
        <w:t>______________________________________________________</w:t>
      </w:r>
    </w:p>
    <w:p w14:paraId="793ED491" w14:textId="77777777" w:rsidR="000E0AE5" w:rsidRPr="009631FA" w:rsidRDefault="000E0AE5" w:rsidP="000E0AE5">
      <w:pPr>
        <w:rPr>
          <w:sz w:val="28"/>
          <w:szCs w:val="32"/>
        </w:rPr>
      </w:pPr>
      <w:r w:rsidRPr="009631FA">
        <w:rPr>
          <w:sz w:val="28"/>
          <w:szCs w:val="32"/>
        </w:rPr>
        <w:t>Mentor Signature</w:t>
      </w:r>
      <w:r w:rsidRPr="009631FA">
        <w:rPr>
          <w:sz w:val="28"/>
          <w:szCs w:val="32"/>
        </w:rPr>
        <w:tab/>
      </w:r>
      <w:r w:rsidRPr="009631FA">
        <w:rPr>
          <w:sz w:val="28"/>
          <w:szCs w:val="32"/>
        </w:rPr>
        <w:tab/>
      </w:r>
      <w:r w:rsidRPr="009631FA">
        <w:rPr>
          <w:sz w:val="28"/>
          <w:szCs w:val="32"/>
        </w:rPr>
        <w:tab/>
      </w:r>
      <w:r w:rsidRPr="009631FA">
        <w:rPr>
          <w:sz w:val="28"/>
          <w:szCs w:val="32"/>
        </w:rPr>
        <w:tab/>
      </w:r>
      <w:r w:rsidRPr="009631FA">
        <w:rPr>
          <w:sz w:val="28"/>
          <w:szCs w:val="32"/>
        </w:rPr>
        <w:tab/>
        <w:t>Date</w:t>
      </w:r>
    </w:p>
    <w:p w14:paraId="7A6DBDAD" w14:textId="77777777" w:rsidR="000E0AE5" w:rsidRPr="009631FA" w:rsidRDefault="000E0AE5" w:rsidP="000E0AE5">
      <w:pPr>
        <w:rPr>
          <w:sz w:val="28"/>
          <w:szCs w:val="32"/>
        </w:rPr>
      </w:pPr>
    </w:p>
    <w:p w14:paraId="5F12918D" w14:textId="77777777" w:rsidR="000E0AE5" w:rsidRPr="009631FA" w:rsidRDefault="000E0AE5" w:rsidP="000E0AE5">
      <w:pPr>
        <w:rPr>
          <w:sz w:val="28"/>
          <w:szCs w:val="32"/>
        </w:rPr>
      </w:pPr>
    </w:p>
    <w:p w14:paraId="6666CA3A" w14:textId="77777777" w:rsidR="000E0AE5" w:rsidRPr="009631FA" w:rsidRDefault="000E0AE5" w:rsidP="000E0AE5">
      <w:pPr>
        <w:rPr>
          <w:sz w:val="28"/>
          <w:szCs w:val="32"/>
        </w:rPr>
      </w:pPr>
      <w:r w:rsidRPr="009631FA">
        <w:rPr>
          <w:sz w:val="28"/>
          <w:szCs w:val="32"/>
        </w:rPr>
        <w:t>______________________________</w:t>
      </w:r>
    </w:p>
    <w:p w14:paraId="10690484" w14:textId="77777777" w:rsidR="000E0AE5" w:rsidRPr="009631FA" w:rsidRDefault="000E0AE5" w:rsidP="000E0AE5">
      <w:pPr>
        <w:rPr>
          <w:sz w:val="28"/>
          <w:szCs w:val="32"/>
        </w:rPr>
      </w:pPr>
      <w:r w:rsidRPr="009631FA">
        <w:rPr>
          <w:sz w:val="28"/>
          <w:szCs w:val="32"/>
        </w:rPr>
        <w:t>Mentor Name</w:t>
      </w:r>
    </w:p>
    <w:p w14:paraId="27DEEF95" w14:textId="77777777" w:rsidR="000E0AE5" w:rsidRPr="009631FA" w:rsidRDefault="000E0AE5" w:rsidP="000E0AE5">
      <w:pPr>
        <w:rPr>
          <w:sz w:val="32"/>
          <w:szCs w:val="32"/>
        </w:rPr>
      </w:pPr>
    </w:p>
    <w:p w14:paraId="2E99E060" w14:textId="77777777" w:rsidR="000E0AE5" w:rsidRPr="009631FA" w:rsidRDefault="000E0AE5" w:rsidP="000E0AE5">
      <w:pPr>
        <w:rPr>
          <w:sz w:val="32"/>
          <w:szCs w:val="32"/>
        </w:rPr>
      </w:pPr>
    </w:p>
    <w:p w14:paraId="60419405" w14:textId="77777777" w:rsidR="000E0AE5" w:rsidRPr="009631FA" w:rsidRDefault="000E0AE5" w:rsidP="000E0AE5">
      <w:pPr>
        <w:rPr>
          <w:szCs w:val="32"/>
        </w:rPr>
      </w:pPr>
    </w:p>
    <w:p w14:paraId="4ED87927" w14:textId="77777777" w:rsidR="000E0AE5" w:rsidRPr="009631FA" w:rsidRDefault="000E0AE5" w:rsidP="000E0AE5">
      <w:pPr>
        <w:rPr>
          <w:szCs w:val="32"/>
        </w:rPr>
      </w:pPr>
    </w:p>
    <w:p w14:paraId="61ACB83D" w14:textId="77777777" w:rsidR="000E0AE5" w:rsidRPr="009631FA" w:rsidRDefault="000E0AE5" w:rsidP="000E0AE5">
      <w:pPr>
        <w:rPr>
          <w:szCs w:val="32"/>
        </w:rPr>
      </w:pPr>
    </w:p>
    <w:p w14:paraId="3A24EBA7" w14:textId="77777777" w:rsidR="000E0AE5" w:rsidRPr="009631FA" w:rsidRDefault="000E0AE5" w:rsidP="000E0AE5">
      <w:pPr>
        <w:rPr>
          <w:b/>
          <w:szCs w:val="32"/>
        </w:rPr>
      </w:pPr>
      <w:r w:rsidRPr="009631FA">
        <w:rPr>
          <w:b/>
          <w:szCs w:val="32"/>
        </w:rPr>
        <w:t>*Form is only required if a cadaver is used to satisfy radiography requirement.</w:t>
      </w:r>
    </w:p>
    <w:p w14:paraId="35714A4C" w14:textId="77777777" w:rsidR="000E0AE5" w:rsidRPr="009631FA" w:rsidRDefault="000E0AE5" w:rsidP="000E0AE5">
      <w:pPr>
        <w:rPr>
          <w:b/>
        </w:rPr>
      </w:pPr>
    </w:p>
    <w:p w14:paraId="563C1D46" w14:textId="77777777" w:rsidR="000E0AE5" w:rsidRPr="009631FA" w:rsidRDefault="000E0AE5" w:rsidP="000E0AE5">
      <w:pPr>
        <w:rPr>
          <w:b/>
        </w:rPr>
      </w:pPr>
    </w:p>
    <w:p w14:paraId="04712C19" w14:textId="77777777" w:rsidR="00576D25" w:rsidRPr="009631FA" w:rsidRDefault="00576D25" w:rsidP="000E0AE5">
      <w:pPr>
        <w:rPr>
          <w:b/>
        </w:rPr>
      </w:pPr>
    </w:p>
    <w:p w14:paraId="1799EAFC" w14:textId="77777777" w:rsidR="008D0E5F" w:rsidRPr="009631FA" w:rsidRDefault="008D0E5F" w:rsidP="000E0AE5">
      <w:pPr>
        <w:rPr>
          <w:rFonts w:ascii="Arial" w:hAnsi="Arial" w:cs="Arial"/>
          <w:b/>
        </w:rPr>
      </w:pPr>
    </w:p>
    <w:p w14:paraId="3CFA8692" w14:textId="77777777" w:rsidR="008D0E5F" w:rsidRPr="009631FA" w:rsidRDefault="008D0E5F" w:rsidP="000E0AE5">
      <w:pPr>
        <w:rPr>
          <w:rFonts w:ascii="Arial" w:hAnsi="Arial" w:cs="Arial"/>
          <w:b/>
        </w:rPr>
      </w:pPr>
    </w:p>
    <w:p w14:paraId="6F2304BC" w14:textId="77777777" w:rsidR="008D0E5F" w:rsidRPr="009631FA" w:rsidRDefault="008D0E5F" w:rsidP="000E0AE5">
      <w:pPr>
        <w:rPr>
          <w:rFonts w:ascii="Arial" w:hAnsi="Arial" w:cs="Arial"/>
          <w:b/>
        </w:rPr>
      </w:pPr>
    </w:p>
    <w:p w14:paraId="2AF5C3F1" w14:textId="77777777" w:rsidR="008D0E5F" w:rsidRPr="009631FA" w:rsidRDefault="008D0E5F" w:rsidP="000E0AE5">
      <w:pPr>
        <w:rPr>
          <w:rFonts w:ascii="Arial" w:hAnsi="Arial" w:cs="Arial"/>
          <w:b/>
        </w:rPr>
      </w:pPr>
    </w:p>
    <w:p w14:paraId="68715006" w14:textId="77777777" w:rsidR="008D0E5F" w:rsidRPr="009631FA" w:rsidRDefault="008D0E5F" w:rsidP="000E0AE5">
      <w:pPr>
        <w:rPr>
          <w:rFonts w:ascii="Arial" w:hAnsi="Arial" w:cs="Arial"/>
          <w:b/>
        </w:rPr>
      </w:pPr>
    </w:p>
    <w:p w14:paraId="583440B2" w14:textId="77777777" w:rsidR="008D0E5F" w:rsidRPr="009631FA" w:rsidRDefault="008D0E5F" w:rsidP="000E0AE5">
      <w:pPr>
        <w:rPr>
          <w:rFonts w:ascii="Arial" w:hAnsi="Arial" w:cs="Arial"/>
          <w:b/>
        </w:rPr>
      </w:pPr>
    </w:p>
    <w:p w14:paraId="6BA02948" w14:textId="77777777" w:rsidR="008D0E5F" w:rsidRPr="009631FA" w:rsidRDefault="008D0E5F" w:rsidP="000E0AE5">
      <w:pPr>
        <w:rPr>
          <w:rFonts w:ascii="Arial" w:hAnsi="Arial" w:cs="Arial"/>
          <w:b/>
        </w:rPr>
      </w:pPr>
    </w:p>
    <w:p w14:paraId="04B55CBB" w14:textId="67A2CD05" w:rsidR="000E0AE5" w:rsidRPr="009631FA" w:rsidRDefault="000E0AE5" w:rsidP="000E0AE5">
      <w:pPr>
        <w:rPr>
          <w:rFonts w:ascii="Arial" w:hAnsi="Arial" w:cs="Arial"/>
          <w:b/>
        </w:rPr>
      </w:pPr>
      <w:r w:rsidRPr="009631FA">
        <w:rPr>
          <w:rFonts w:ascii="Arial" w:hAnsi="Arial" w:cs="Arial"/>
          <w:b/>
        </w:rPr>
        <w:t xml:space="preserve">Form </w:t>
      </w:r>
      <w:r w:rsidR="00AB4096" w:rsidRPr="009631FA">
        <w:rPr>
          <w:rFonts w:ascii="Arial" w:hAnsi="Arial" w:cs="Arial"/>
          <w:b/>
        </w:rPr>
        <w:t>7</w:t>
      </w:r>
    </w:p>
    <w:p w14:paraId="3CB31467" w14:textId="77777777" w:rsidR="000E0AE5" w:rsidRPr="009631FA" w:rsidRDefault="000E0AE5" w:rsidP="000E0AE5">
      <w:pPr>
        <w:rPr>
          <w:rFonts w:ascii="Arial" w:hAnsi="Arial" w:cs="Arial"/>
          <w:b/>
        </w:rPr>
      </w:pPr>
      <w:r w:rsidRPr="009631FA">
        <w:rPr>
          <w:rFonts w:ascii="Arial" w:hAnsi="Arial" w:cs="Arial"/>
          <w:b/>
        </w:rPr>
        <w:t>MENTOR/MENTEE CONTACTS and CASE LOG</w:t>
      </w:r>
      <w:r w:rsidR="0039140D" w:rsidRPr="009631FA">
        <w:rPr>
          <w:rFonts w:ascii="Arial" w:hAnsi="Arial" w:cs="Arial"/>
          <w:b/>
        </w:rPr>
        <w:t>/CE</w:t>
      </w:r>
      <w:r w:rsidRPr="009631FA">
        <w:rPr>
          <w:rFonts w:ascii="Arial" w:hAnsi="Arial" w:cs="Arial"/>
          <w:b/>
        </w:rPr>
        <w:t xml:space="preserve"> VERIFICATION</w:t>
      </w:r>
    </w:p>
    <w:p w14:paraId="3D227C2D" w14:textId="77777777" w:rsidR="000E0AE5" w:rsidRPr="009631FA" w:rsidRDefault="000E0AE5" w:rsidP="000E0AE5">
      <w:pPr>
        <w:jc w:val="center"/>
        <w:rPr>
          <w:b/>
        </w:rPr>
      </w:pPr>
    </w:p>
    <w:p w14:paraId="6F028C22" w14:textId="77777777" w:rsidR="000E0AE5" w:rsidRPr="009631FA" w:rsidRDefault="000E0AE5" w:rsidP="000E0AE5">
      <w:r w:rsidRPr="009631FA">
        <w:t>The mentor and mentee met on the following dates via the following form of communication:</w:t>
      </w:r>
    </w:p>
    <w:p w14:paraId="4FC6E09F" w14:textId="77777777" w:rsidR="000E0AE5" w:rsidRPr="009631FA" w:rsidRDefault="000E0AE5" w:rsidP="000E0AE5"/>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1351"/>
        <w:gridCol w:w="1250"/>
        <w:gridCol w:w="2929"/>
        <w:gridCol w:w="2239"/>
      </w:tblGrid>
      <w:tr w:rsidR="000E0AE5" w:rsidRPr="009631FA" w14:paraId="3DB29FE8" w14:textId="77777777" w:rsidTr="00493C29">
        <w:trPr>
          <w:trHeight w:val="720"/>
        </w:trPr>
        <w:tc>
          <w:tcPr>
            <w:tcW w:w="1125" w:type="dxa"/>
          </w:tcPr>
          <w:p w14:paraId="1BA41FBC" w14:textId="77777777" w:rsidR="000E0AE5" w:rsidRPr="009631FA" w:rsidRDefault="000E0AE5" w:rsidP="00493C29">
            <w:pPr>
              <w:jc w:val="center"/>
              <w:rPr>
                <w:b/>
              </w:rPr>
            </w:pPr>
          </w:p>
          <w:p w14:paraId="02623F53" w14:textId="77777777" w:rsidR="000E0AE5" w:rsidRPr="009631FA" w:rsidRDefault="000E0AE5" w:rsidP="00493C29">
            <w:pPr>
              <w:jc w:val="center"/>
              <w:rPr>
                <w:b/>
              </w:rPr>
            </w:pPr>
            <w:r w:rsidRPr="009631FA">
              <w:rPr>
                <w:b/>
              </w:rPr>
              <w:t>Date</w:t>
            </w:r>
          </w:p>
        </w:tc>
        <w:tc>
          <w:tcPr>
            <w:tcW w:w="1351" w:type="dxa"/>
          </w:tcPr>
          <w:p w14:paraId="0E240655" w14:textId="77777777" w:rsidR="000E0AE5" w:rsidRPr="009631FA" w:rsidRDefault="000E0AE5" w:rsidP="00493C29">
            <w:pPr>
              <w:jc w:val="center"/>
              <w:rPr>
                <w:b/>
              </w:rPr>
            </w:pPr>
          </w:p>
          <w:p w14:paraId="1713A0AF" w14:textId="77777777" w:rsidR="000E0AE5" w:rsidRPr="009631FA" w:rsidRDefault="000E0AE5" w:rsidP="00493C29">
            <w:pPr>
              <w:jc w:val="center"/>
              <w:rPr>
                <w:b/>
              </w:rPr>
            </w:pPr>
            <w:r w:rsidRPr="009631FA">
              <w:rPr>
                <w:b/>
              </w:rPr>
              <w:t>Mentee Initials</w:t>
            </w:r>
          </w:p>
        </w:tc>
        <w:tc>
          <w:tcPr>
            <w:tcW w:w="1250" w:type="dxa"/>
          </w:tcPr>
          <w:p w14:paraId="67080DB9" w14:textId="77777777" w:rsidR="000E0AE5" w:rsidRPr="009631FA" w:rsidRDefault="000E0AE5" w:rsidP="00493C29">
            <w:pPr>
              <w:jc w:val="center"/>
              <w:rPr>
                <w:b/>
              </w:rPr>
            </w:pPr>
          </w:p>
          <w:p w14:paraId="3B035C3B" w14:textId="77777777" w:rsidR="000E0AE5" w:rsidRPr="009631FA" w:rsidRDefault="000E0AE5" w:rsidP="00493C29">
            <w:pPr>
              <w:jc w:val="center"/>
              <w:rPr>
                <w:b/>
              </w:rPr>
            </w:pPr>
            <w:r w:rsidRPr="009631FA">
              <w:rPr>
                <w:b/>
              </w:rPr>
              <w:t>Mentor Initials</w:t>
            </w:r>
          </w:p>
        </w:tc>
        <w:tc>
          <w:tcPr>
            <w:tcW w:w="2929" w:type="dxa"/>
          </w:tcPr>
          <w:p w14:paraId="0AF61E1A" w14:textId="77777777" w:rsidR="000E0AE5" w:rsidRPr="009631FA" w:rsidRDefault="000E0AE5" w:rsidP="00493C29">
            <w:pPr>
              <w:jc w:val="center"/>
              <w:rPr>
                <w:b/>
              </w:rPr>
            </w:pPr>
            <w:r w:rsidRPr="009631FA">
              <w:rPr>
                <w:b/>
              </w:rPr>
              <w:t>Method of Communication</w:t>
            </w:r>
          </w:p>
          <w:p w14:paraId="1EED76AE" w14:textId="77777777" w:rsidR="000E0AE5" w:rsidRPr="009631FA" w:rsidRDefault="000E0AE5" w:rsidP="00493C29">
            <w:pPr>
              <w:jc w:val="center"/>
              <w:rPr>
                <w:b/>
              </w:rPr>
            </w:pPr>
            <w:r w:rsidRPr="009631FA">
              <w:rPr>
                <w:b/>
              </w:rPr>
              <w:t>(i.e.: in person, email, phone, etc.)</w:t>
            </w:r>
          </w:p>
        </w:tc>
        <w:tc>
          <w:tcPr>
            <w:tcW w:w="2239" w:type="dxa"/>
          </w:tcPr>
          <w:p w14:paraId="16EEC3A3" w14:textId="77777777" w:rsidR="000E0AE5" w:rsidRPr="009631FA" w:rsidRDefault="000E0AE5" w:rsidP="00493C29">
            <w:pPr>
              <w:jc w:val="center"/>
              <w:rPr>
                <w:b/>
              </w:rPr>
            </w:pPr>
          </w:p>
          <w:p w14:paraId="60D3F032" w14:textId="77777777" w:rsidR="000E0AE5" w:rsidRPr="009631FA" w:rsidRDefault="000E0AE5" w:rsidP="00493C29">
            <w:pPr>
              <w:jc w:val="center"/>
              <w:rPr>
                <w:b/>
              </w:rPr>
            </w:pPr>
            <w:r w:rsidRPr="009631FA">
              <w:rPr>
                <w:b/>
              </w:rPr>
              <w:t>Nature of Meeting – Topic(s) Covered</w:t>
            </w:r>
          </w:p>
        </w:tc>
      </w:tr>
      <w:tr w:rsidR="000E0AE5" w:rsidRPr="009631FA" w14:paraId="0269FB83" w14:textId="77777777" w:rsidTr="00493C29">
        <w:trPr>
          <w:trHeight w:val="720"/>
        </w:trPr>
        <w:tc>
          <w:tcPr>
            <w:tcW w:w="1125" w:type="dxa"/>
          </w:tcPr>
          <w:p w14:paraId="08AD56C9" w14:textId="77777777" w:rsidR="000E0AE5" w:rsidRPr="009631FA" w:rsidRDefault="000E0AE5" w:rsidP="00493C29">
            <w:pPr>
              <w:jc w:val="center"/>
            </w:pPr>
          </w:p>
        </w:tc>
        <w:tc>
          <w:tcPr>
            <w:tcW w:w="1351" w:type="dxa"/>
          </w:tcPr>
          <w:p w14:paraId="7CE705C7" w14:textId="77777777" w:rsidR="000E0AE5" w:rsidRPr="009631FA" w:rsidRDefault="000E0AE5" w:rsidP="00493C29">
            <w:pPr>
              <w:jc w:val="center"/>
            </w:pPr>
          </w:p>
        </w:tc>
        <w:tc>
          <w:tcPr>
            <w:tcW w:w="1250" w:type="dxa"/>
          </w:tcPr>
          <w:p w14:paraId="45D59C4D" w14:textId="77777777" w:rsidR="000E0AE5" w:rsidRPr="009631FA" w:rsidRDefault="000E0AE5" w:rsidP="00493C29">
            <w:pPr>
              <w:jc w:val="center"/>
            </w:pPr>
          </w:p>
        </w:tc>
        <w:tc>
          <w:tcPr>
            <w:tcW w:w="2929" w:type="dxa"/>
          </w:tcPr>
          <w:p w14:paraId="2EDA1D4D" w14:textId="77777777" w:rsidR="000E0AE5" w:rsidRPr="009631FA" w:rsidRDefault="000E0AE5" w:rsidP="00493C29">
            <w:pPr>
              <w:jc w:val="center"/>
            </w:pPr>
          </w:p>
        </w:tc>
        <w:tc>
          <w:tcPr>
            <w:tcW w:w="2239" w:type="dxa"/>
          </w:tcPr>
          <w:p w14:paraId="00A2D8F6" w14:textId="77777777" w:rsidR="000E0AE5" w:rsidRPr="009631FA" w:rsidRDefault="000E0AE5" w:rsidP="00493C29">
            <w:pPr>
              <w:jc w:val="center"/>
            </w:pPr>
          </w:p>
        </w:tc>
      </w:tr>
      <w:tr w:rsidR="000E0AE5" w:rsidRPr="009631FA" w14:paraId="79BAE6D6" w14:textId="77777777" w:rsidTr="00493C29">
        <w:trPr>
          <w:trHeight w:val="720"/>
        </w:trPr>
        <w:tc>
          <w:tcPr>
            <w:tcW w:w="1125" w:type="dxa"/>
          </w:tcPr>
          <w:p w14:paraId="36E26F2A" w14:textId="77777777" w:rsidR="000E0AE5" w:rsidRPr="009631FA" w:rsidRDefault="000E0AE5" w:rsidP="00493C29">
            <w:pPr>
              <w:jc w:val="center"/>
            </w:pPr>
          </w:p>
        </w:tc>
        <w:tc>
          <w:tcPr>
            <w:tcW w:w="1351" w:type="dxa"/>
          </w:tcPr>
          <w:p w14:paraId="27CF616E" w14:textId="77777777" w:rsidR="000E0AE5" w:rsidRPr="009631FA" w:rsidRDefault="000E0AE5" w:rsidP="00493C29">
            <w:pPr>
              <w:jc w:val="center"/>
            </w:pPr>
          </w:p>
        </w:tc>
        <w:tc>
          <w:tcPr>
            <w:tcW w:w="1250" w:type="dxa"/>
          </w:tcPr>
          <w:p w14:paraId="59D988E8" w14:textId="77777777" w:rsidR="000E0AE5" w:rsidRPr="009631FA" w:rsidRDefault="000E0AE5" w:rsidP="00493C29">
            <w:pPr>
              <w:jc w:val="center"/>
            </w:pPr>
          </w:p>
        </w:tc>
        <w:tc>
          <w:tcPr>
            <w:tcW w:w="2929" w:type="dxa"/>
          </w:tcPr>
          <w:p w14:paraId="09662538" w14:textId="77777777" w:rsidR="000E0AE5" w:rsidRPr="009631FA" w:rsidRDefault="000E0AE5" w:rsidP="00493C29">
            <w:pPr>
              <w:jc w:val="center"/>
            </w:pPr>
          </w:p>
        </w:tc>
        <w:tc>
          <w:tcPr>
            <w:tcW w:w="2239" w:type="dxa"/>
          </w:tcPr>
          <w:p w14:paraId="2EAE8F44" w14:textId="77777777" w:rsidR="000E0AE5" w:rsidRPr="009631FA" w:rsidRDefault="000E0AE5" w:rsidP="00493C29">
            <w:pPr>
              <w:jc w:val="center"/>
            </w:pPr>
          </w:p>
        </w:tc>
      </w:tr>
      <w:tr w:rsidR="000E0AE5" w:rsidRPr="009631FA" w14:paraId="535F2363" w14:textId="77777777" w:rsidTr="00493C29">
        <w:trPr>
          <w:trHeight w:val="720"/>
        </w:trPr>
        <w:tc>
          <w:tcPr>
            <w:tcW w:w="1125" w:type="dxa"/>
          </w:tcPr>
          <w:p w14:paraId="1236965B" w14:textId="77777777" w:rsidR="000E0AE5" w:rsidRPr="009631FA" w:rsidRDefault="000E0AE5" w:rsidP="00493C29">
            <w:pPr>
              <w:jc w:val="center"/>
            </w:pPr>
          </w:p>
        </w:tc>
        <w:tc>
          <w:tcPr>
            <w:tcW w:w="1351" w:type="dxa"/>
          </w:tcPr>
          <w:p w14:paraId="5332E937" w14:textId="77777777" w:rsidR="000E0AE5" w:rsidRPr="009631FA" w:rsidRDefault="000E0AE5" w:rsidP="00493C29">
            <w:pPr>
              <w:jc w:val="center"/>
            </w:pPr>
          </w:p>
        </w:tc>
        <w:tc>
          <w:tcPr>
            <w:tcW w:w="1250" w:type="dxa"/>
          </w:tcPr>
          <w:p w14:paraId="6329B9BF" w14:textId="77777777" w:rsidR="000E0AE5" w:rsidRPr="009631FA" w:rsidRDefault="000E0AE5" w:rsidP="00493C29">
            <w:pPr>
              <w:jc w:val="center"/>
            </w:pPr>
          </w:p>
        </w:tc>
        <w:tc>
          <w:tcPr>
            <w:tcW w:w="2929" w:type="dxa"/>
          </w:tcPr>
          <w:p w14:paraId="52C7BB43" w14:textId="77777777" w:rsidR="000E0AE5" w:rsidRPr="009631FA" w:rsidRDefault="000E0AE5" w:rsidP="00493C29">
            <w:pPr>
              <w:jc w:val="center"/>
            </w:pPr>
          </w:p>
        </w:tc>
        <w:tc>
          <w:tcPr>
            <w:tcW w:w="2239" w:type="dxa"/>
          </w:tcPr>
          <w:p w14:paraId="5367E23D" w14:textId="77777777" w:rsidR="000E0AE5" w:rsidRPr="009631FA" w:rsidRDefault="000E0AE5" w:rsidP="00493C29">
            <w:pPr>
              <w:jc w:val="center"/>
            </w:pPr>
          </w:p>
        </w:tc>
      </w:tr>
      <w:tr w:rsidR="000E0AE5" w:rsidRPr="009631FA" w14:paraId="1FF15799" w14:textId="77777777" w:rsidTr="00493C29">
        <w:trPr>
          <w:trHeight w:val="720"/>
        </w:trPr>
        <w:tc>
          <w:tcPr>
            <w:tcW w:w="1125" w:type="dxa"/>
          </w:tcPr>
          <w:p w14:paraId="03DD7605" w14:textId="77777777" w:rsidR="000E0AE5" w:rsidRPr="009631FA" w:rsidRDefault="000E0AE5" w:rsidP="00493C29">
            <w:pPr>
              <w:jc w:val="center"/>
            </w:pPr>
          </w:p>
        </w:tc>
        <w:tc>
          <w:tcPr>
            <w:tcW w:w="1351" w:type="dxa"/>
          </w:tcPr>
          <w:p w14:paraId="62054441" w14:textId="77777777" w:rsidR="000E0AE5" w:rsidRPr="009631FA" w:rsidRDefault="000E0AE5" w:rsidP="00493C29">
            <w:pPr>
              <w:jc w:val="center"/>
            </w:pPr>
          </w:p>
        </w:tc>
        <w:tc>
          <w:tcPr>
            <w:tcW w:w="1250" w:type="dxa"/>
          </w:tcPr>
          <w:p w14:paraId="7F18526B" w14:textId="77777777" w:rsidR="000E0AE5" w:rsidRPr="009631FA" w:rsidRDefault="000E0AE5" w:rsidP="00493C29">
            <w:pPr>
              <w:jc w:val="center"/>
            </w:pPr>
          </w:p>
        </w:tc>
        <w:tc>
          <w:tcPr>
            <w:tcW w:w="2929" w:type="dxa"/>
          </w:tcPr>
          <w:p w14:paraId="631EC6C9" w14:textId="77777777" w:rsidR="000E0AE5" w:rsidRPr="009631FA" w:rsidRDefault="000E0AE5" w:rsidP="00493C29">
            <w:pPr>
              <w:jc w:val="center"/>
            </w:pPr>
          </w:p>
        </w:tc>
        <w:tc>
          <w:tcPr>
            <w:tcW w:w="2239" w:type="dxa"/>
          </w:tcPr>
          <w:p w14:paraId="2EBCE6DC" w14:textId="77777777" w:rsidR="000E0AE5" w:rsidRPr="009631FA" w:rsidRDefault="000E0AE5" w:rsidP="00493C29">
            <w:pPr>
              <w:jc w:val="center"/>
            </w:pPr>
          </w:p>
        </w:tc>
      </w:tr>
      <w:tr w:rsidR="000E0AE5" w:rsidRPr="009631FA" w14:paraId="12F36B59" w14:textId="77777777" w:rsidTr="00493C29">
        <w:trPr>
          <w:trHeight w:val="720"/>
        </w:trPr>
        <w:tc>
          <w:tcPr>
            <w:tcW w:w="1125" w:type="dxa"/>
          </w:tcPr>
          <w:p w14:paraId="08BA3B9D" w14:textId="77777777" w:rsidR="000E0AE5" w:rsidRPr="009631FA" w:rsidRDefault="000E0AE5" w:rsidP="00493C29">
            <w:pPr>
              <w:jc w:val="center"/>
            </w:pPr>
          </w:p>
        </w:tc>
        <w:tc>
          <w:tcPr>
            <w:tcW w:w="1351" w:type="dxa"/>
          </w:tcPr>
          <w:p w14:paraId="6B8D9DE5" w14:textId="77777777" w:rsidR="000E0AE5" w:rsidRPr="009631FA" w:rsidRDefault="000E0AE5" w:rsidP="00493C29">
            <w:pPr>
              <w:jc w:val="center"/>
            </w:pPr>
          </w:p>
        </w:tc>
        <w:tc>
          <w:tcPr>
            <w:tcW w:w="1250" w:type="dxa"/>
          </w:tcPr>
          <w:p w14:paraId="32EF4C4F" w14:textId="77777777" w:rsidR="000E0AE5" w:rsidRPr="009631FA" w:rsidRDefault="000E0AE5" w:rsidP="00493C29">
            <w:pPr>
              <w:jc w:val="center"/>
            </w:pPr>
          </w:p>
        </w:tc>
        <w:tc>
          <w:tcPr>
            <w:tcW w:w="2929" w:type="dxa"/>
          </w:tcPr>
          <w:p w14:paraId="214F3EC1" w14:textId="77777777" w:rsidR="000E0AE5" w:rsidRPr="009631FA" w:rsidRDefault="000E0AE5" w:rsidP="00493C29">
            <w:pPr>
              <w:jc w:val="center"/>
            </w:pPr>
          </w:p>
        </w:tc>
        <w:tc>
          <w:tcPr>
            <w:tcW w:w="2239" w:type="dxa"/>
          </w:tcPr>
          <w:p w14:paraId="78273399" w14:textId="77777777" w:rsidR="000E0AE5" w:rsidRPr="009631FA" w:rsidRDefault="000E0AE5" w:rsidP="00493C29">
            <w:pPr>
              <w:jc w:val="center"/>
            </w:pPr>
          </w:p>
        </w:tc>
      </w:tr>
      <w:tr w:rsidR="000E0AE5" w:rsidRPr="009631FA" w14:paraId="61196F51" w14:textId="77777777" w:rsidTr="00493C29">
        <w:trPr>
          <w:trHeight w:val="720"/>
        </w:trPr>
        <w:tc>
          <w:tcPr>
            <w:tcW w:w="1125" w:type="dxa"/>
          </w:tcPr>
          <w:p w14:paraId="1F69E510" w14:textId="77777777" w:rsidR="000E0AE5" w:rsidRPr="009631FA" w:rsidRDefault="000E0AE5" w:rsidP="00493C29">
            <w:pPr>
              <w:jc w:val="center"/>
            </w:pPr>
          </w:p>
        </w:tc>
        <w:tc>
          <w:tcPr>
            <w:tcW w:w="1351" w:type="dxa"/>
          </w:tcPr>
          <w:p w14:paraId="3C856556" w14:textId="77777777" w:rsidR="000E0AE5" w:rsidRPr="009631FA" w:rsidRDefault="000E0AE5" w:rsidP="00493C29">
            <w:pPr>
              <w:jc w:val="center"/>
            </w:pPr>
          </w:p>
        </w:tc>
        <w:tc>
          <w:tcPr>
            <w:tcW w:w="1250" w:type="dxa"/>
          </w:tcPr>
          <w:p w14:paraId="648D7BDE" w14:textId="77777777" w:rsidR="000E0AE5" w:rsidRPr="009631FA" w:rsidRDefault="000E0AE5" w:rsidP="00493C29">
            <w:pPr>
              <w:jc w:val="center"/>
            </w:pPr>
          </w:p>
        </w:tc>
        <w:tc>
          <w:tcPr>
            <w:tcW w:w="2929" w:type="dxa"/>
          </w:tcPr>
          <w:p w14:paraId="22D5D582" w14:textId="77777777" w:rsidR="000E0AE5" w:rsidRPr="009631FA" w:rsidRDefault="000E0AE5" w:rsidP="00493C29">
            <w:pPr>
              <w:jc w:val="center"/>
            </w:pPr>
          </w:p>
        </w:tc>
        <w:tc>
          <w:tcPr>
            <w:tcW w:w="2239" w:type="dxa"/>
          </w:tcPr>
          <w:p w14:paraId="006C9840" w14:textId="77777777" w:rsidR="000E0AE5" w:rsidRPr="009631FA" w:rsidRDefault="000E0AE5" w:rsidP="00493C29">
            <w:pPr>
              <w:jc w:val="center"/>
            </w:pPr>
          </w:p>
        </w:tc>
      </w:tr>
      <w:tr w:rsidR="000E0AE5" w:rsidRPr="009631FA" w14:paraId="77BEB428" w14:textId="77777777" w:rsidTr="00493C29">
        <w:trPr>
          <w:trHeight w:val="720"/>
        </w:trPr>
        <w:tc>
          <w:tcPr>
            <w:tcW w:w="1125" w:type="dxa"/>
          </w:tcPr>
          <w:p w14:paraId="27D06CBE" w14:textId="77777777" w:rsidR="000E0AE5" w:rsidRPr="009631FA" w:rsidRDefault="000E0AE5" w:rsidP="00493C29">
            <w:pPr>
              <w:jc w:val="center"/>
            </w:pPr>
          </w:p>
        </w:tc>
        <w:tc>
          <w:tcPr>
            <w:tcW w:w="1351" w:type="dxa"/>
          </w:tcPr>
          <w:p w14:paraId="01E86CB3" w14:textId="77777777" w:rsidR="000E0AE5" w:rsidRPr="009631FA" w:rsidRDefault="000E0AE5" w:rsidP="00493C29">
            <w:pPr>
              <w:jc w:val="center"/>
            </w:pPr>
          </w:p>
        </w:tc>
        <w:tc>
          <w:tcPr>
            <w:tcW w:w="1250" w:type="dxa"/>
          </w:tcPr>
          <w:p w14:paraId="4C9EC0EE" w14:textId="77777777" w:rsidR="000E0AE5" w:rsidRPr="009631FA" w:rsidRDefault="000E0AE5" w:rsidP="00493C29">
            <w:pPr>
              <w:jc w:val="center"/>
            </w:pPr>
          </w:p>
        </w:tc>
        <w:tc>
          <w:tcPr>
            <w:tcW w:w="2929" w:type="dxa"/>
          </w:tcPr>
          <w:p w14:paraId="015C4342" w14:textId="77777777" w:rsidR="000E0AE5" w:rsidRPr="009631FA" w:rsidRDefault="000E0AE5" w:rsidP="00493C29">
            <w:pPr>
              <w:jc w:val="center"/>
            </w:pPr>
          </w:p>
        </w:tc>
        <w:tc>
          <w:tcPr>
            <w:tcW w:w="2239" w:type="dxa"/>
          </w:tcPr>
          <w:p w14:paraId="4B8CE875" w14:textId="77777777" w:rsidR="000E0AE5" w:rsidRPr="009631FA" w:rsidRDefault="000E0AE5" w:rsidP="00493C29">
            <w:pPr>
              <w:jc w:val="center"/>
            </w:pPr>
          </w:p>
        </w:tc>
      </w:tr>
      <w:tr w:rsidR="000E0AE5" w:rsidRPr="009631FA" w14:paraId="358F2A7F" w14:textId="77777777" w:rsidTr="00493C29">
        <w:trPr>
          <w:trHeight w:val="720"/>
        </w:trPr>
        <w:tc>
          <w:tcPr>
            <w:tcW w:w="1125" w:type="dxa"/>
          </w:tcPr>
          <w:p w14:paraId="6A125E29" w14:textId="77777777" w:rsidR="000E0AE5" w:rsidRPr="009631FA" w:rsidRDefault="000E0AE5" w:rsidP="00493C29">
            <w:pPr>
              <w:jc w:val="center"/>
            </w:pPr>
          </w:p>
        </w:tc>
        <w:tc>
          <w:tcPr>
            <w:tcW w:w="1351" w:type="dxa"/>
          </w:tcPr>
          <w:p w14:paraId="5DB34002" w14:textId="77777777" w:rsidR="000E0AE5" w:rsidRPr="009631FA" w:rsidRDefault="000E0AE5" w:rsidP="00493C29">
            <w:pPr>
              <w:jc w:val="center"/>
            </w:pPr>
          </w:p>
        </w:tc>
        <w:tc>
          <w:tcPr>
            <w:tcW w:w="1250" w:type="dxa"/>
          </w:tcPr>
          <w:p w14:paraId="40AB62E5" w14:textId="77777777" w:rsidR="000E0AE5" w:rsidRPr="009631FA" w:rsidRDefault="000E0AE5" w:rsidP="00493C29">
            <w:pPr>
              <w:jc w:val="center"/>
            </w:pPr>
          </w:p>
        </w:tc>
        <w:tc>
          <w:tcPr>
            <w:tcW w:w="2929" w:type="dxa"/>
          </w:tcPr>
          <w:p w14:paraId="09FDC0B0" w14:textId="77777777" w:rsidR="000E0AE5" w:rsidRPr="009631FA" w:rsidRDefault="000E0AE5" w:rsidP="00493C29">
            <w:pPr>
              <w:jc w:val="center"/>
            </w:pPr>
          </w:p>
        </w:tc>
        <w:tc>
          <w:tcPr>
            <w:tcW w:w="2239" w:type="dxa"/>
          </w:tcPr>
          <w:p w14:paraId="66D5DD14" w14:textId="77777777" w:rsidR="000E0AE5" w:rsidRPr="009631FA" w:rsidRDefault="000E0AE5" w:rsidP="00493C29">
            <w:pPr>
              <w:jc w:val="center"/>
            </w:pPr>
          </w:p>
        </w:tc>
      </w:tr>
      <w:tr w:rsidR="000E0AE5" w:rsidRPr="009631FA" w14:paraId="479E5E2E" w14:textId="77777777" w:rsidTr="00493C29">
        <w:trPr>
          <w:trHeight w:val="720"/>
        </w:trPr>
        <w:tc>
          <w:tcPr>
            <w:tcW w:w="1125" w:type="dxa"/>
          </w:tcPr>
          <w:p w14:paraId="505E28FF" w14:textId="77777777" w:rsidR="000E0AE5" w:rsidRPr="009631FA" w:rsidRDefault="000E0AE5" w:rsidP="00493C29">
            <w:pPr>
              <w:jc w:val="center"/>
            </w:pPr>
          </w:p>
        </w:tc>
        <w:tc>
          <w:tcPr>
            <w:tcW w:w="1351" w:type="dxa"/>
          </w:tcPr>
          <w:p w14:paraId="475796D4" w14:textId="77777777" w:rsidR="000E0AE5" w:rsidRPr="009631FA" w:rsidRDefault="000E0AE5" w:rsidP="00493C29">
            <w:pPr>
              <w:jc w:val="center"/>
            </w:pPr>
          </w:p>
        </w:tc>
        <w:tc>
          <w:tcPr>
            <w:tcW w:w="1250" w:type="dxa"/>
          </w:tcPr>
          <w:p w14:paraId="064214D7" w14:textId="77777777" w:rsidR="000E0AE5" w:rsidRPr="009631FA" w:rsidRDefault="000E0AE5" w:rsidP="00493C29">
            <w:pPr>
              <w:jc w:val="center"/>
            </w:pPr>
          </w:p>
        </w:tc>
        <w:tc>
          <w:tcPr>
            <w:tcW w:w="2929" w:type="dxa"/>
          </w:tcPr>
          <w:p w14:paraId="30263D12" w14:textId="77777777" w:rsidR="000E0AE5" w:rsidRPr="009631FA" w:rsidRDefault="000E0AE5" w:rsidP="00493C29">
            <w:pPr>
              <w:jc w:val="center"/>
            </w:pPr>
          </w:p>
        </w:tc>
        <w:tc>
          <w:tcPr>
            <w:tcW w:w="2239" w:type="dxa"/>
          </w:tcPr>
          <w:p w14:paraId="4601A186" w14:textId="77777777" w:rsidR="000E0AE5" w:rsidRPr="009631FA" w:rsidRDefault="000E0AE5" w:rsidP="00493C29">
            <w:pPr>
              <w:jc w:val="center"/>
            </w:pPr>
          </w:p>
        </w:tc>
      </w:tr>
    </w:tbl>
    <w:p w14:paraId="218FF603" w14:textId="77777777" w:rsidR="000E0AE5" w:rsidRPr="009631FA" w:rsidRDefault="000E0AE5" w:rsidP="000E0AE5">
      <w:pPr>
        <w:rPr>
          <w:b/>
        </w:rPr>
      </w:pPr>
    </w:p>
    <w:p w14:paraId="2ADD88C3" w14:textId="77777777" w:rsidR="000E0AE5" w:rsidRPr="009631FA" w:rsidRDefault="000E0AE5" w:rsidP="000E0AE5">
      <w:pPr>
        <w:ind w:firstLine="720"/>
        <w:rPr>
          <w:b/>
        </w:rPr>
      </w:pPr>
      <w:r w:rsidRPr="009631FA">
        <w:rPr>
          <w:b/>
        </w:rPr>
        <w:t>_______________________________</w:t>
      </w:r>
      <w:r w:rsidRPr="009631FA">
        <w:rPr>
          <w:b/>
        </w:rPr>
        <w:tab/>
        <w:t>_______________________________</w:t>
      </w:r>
    </w:p>
    <w:p w14:paraId="0FD4791C" w14:textId="77777777" w:rsidR="000E0AE5" w:rsidRPr="009631FA" w:rsidRDefault="000E0AE5" w:rsidP="000E0AE5">
      <w:pPr>
        <w:ind w:firstLine="720"/>
        <w:rPr>
          <w:b/>
        </w:rPr>
      </w:pPr>
      <w:r w:rsidRPr="009631FA">
        <w:rPr>
          <w:b/>
        </w:rPr>
        <w:t>Mentee Signature</w:t>
      </w:r>
      <w:r w:rsidRPr="009631FA">
        <w:rPr>
          <w:b/>
        </w:rPr>
        <w:tab/>
      </w:r>
      <w:r w:rsidRPr="009631FA">
        <w:rPr>
          <w:b/>
        </w:rPr>
        <w:tab/>
      </w:r>
      <w:r w:rsidRPr="009631FA">
        <w:rPr>
          <w:b/>
        </w:rPr>
        <w:tab/>
      </w:r>
      <w:r w:rsidRPr="009631FA">
        <w:rPr>
          <w:b/>
        </w:rPr>
        <w:tab/>
        <w:t>Mentor Signature</w:t>
      </w:r>
      <w:r w:rsidRPr="009631FA">
        <w:rPr>
          <w:b/>
          <w:sz w:val="36"/>
          <w:szCs w:val="36"/>
        </w:rPr>
        <w:t>±</w:t>
      </w:r>
    </w:p>
    <w:p w14:paraId="6536D999" w14:textId="77777777" w:rsidR="000E0AE5" w:rsidRPr="009631FA" w:rsidRDefault="000E0AE5" w:rsidP="000E0AE5">
      <w:pPr>
        <w:rPr>
          <w:b/>
        </w:rPr>
      </w:pPr>
    </w:p>
    <w:p w14:paraId="0446A5CB" w14:textId="77777777" w:rsidR="000E0AE5" w:rsidRPr="009631FA" w:rsidRDefault="000E0AE5" w:rsidP="000E0AE5">
      <w:pPr>
        <w:rPr>
          <w:b/>
        </w:rPr>
      </w:pPr>
    </w:p>
    <w:p w14:paraId="2552FCBE" w14:textId="77777777" w:rsidR="000E0AE5" w:rsidRPr="009631FA" w:rsidRDefault="000E0AE5" w:rsidP="000E0AE5">
      <w:pPr>
        <w:ind w:firstLine="720"/>
        <w:rPr>
          <w:b/>
        </w:rPr>
      </w:pPr>
      <w:r w:rsidRPr="009631FA">
        <w:rPr>
          <w:b/>
        </w:rPr>
        <w:t>_______________________________</w:t>
      </w:r>
      <w:r w:rsidRPr="009631FA">
        <w:rPr>
          <w:b/>
        </w:rPr>
        <w:tab/>
        <w:t>________________________________</w:t>
      </w:r>
    </w:p>
    <w:p w14:paraId="7BB6CE00" w14:textId="77777777" w:rsidR="000E0AE5" w:rsidRPr="009631FA" w:rsidRDefault="000E0AE5" w:rsidP="000E0AE5">
      <w:pPr>
        <w:ind w:firstLine="720"/>
        <w:rPr>
          <w:b/>
        </w:rPr>
      </w:pPr>
      <w:r w:rsidRPr="009631FA">
        <w:rPr>
          <w:b/>
        </w:rPr>
        <w:t>Mentee Name</w:t>
      </w:r>
      <w:r w:rsidRPr="009631FA">
        <w:rPr>
          <w:b/>
        </w:rPr>
        <w:tab/>
      </w:r>
      <w:r w:rsidRPr="009631FA">
        <w:rPr>
          <w:b/>
        </w:rPr>
        <w:tab/>
      </w:r>
      <w:r w:rsidRPr="009631FA">
        <w:rPr>
          <w:b/>
        </w:rPr>
        <w:tab/>
      </w:r>
      <w:r w:rsidRPr="009631FA">
        <w:rPr>
          <w:b/>
        </w:rPr>
        <w:tab/>
      </w:r>
      <w:r w:rsidRPr="009631FA">
        <w:rPr>
          <w:b/>
        </w:rPr>
        <w:tab/>
        <w:t>Mentor Name</w:t>
      </w:r>
    </w:p>
    <w:p w14:paraId="2F09D30F" w14:textId="77777777" w:rsidR="000E0AE5" w:rsidRPr="009631FA" w:rsidRDefault="000E0AE5" w:rsidP="000E0AE5">
      <w:pPr>
        <w:ind w:firstLine="720"/>
        <w:rPr>
          <w:b/>
        </w:rPr>
      </w:pPr>
    </w:p>
    <w:p w14:paraId="26F2A012" w14:textId="73017FA8" w:rsidR="001B7C82" w:rsidRPr="009631FA" w:rsidRDefault="00FF3CB8" w:rsidP="0039140D">
      <w:pPr>
        <w:ind w:left="720"/>
        <w:rPr>
          <w:b/>
          <w:i/>
        </w:rPr>
      </w:pPr>
      <w:r w:rsidRPr="009631FA">
        <w:rPr>
          <w:b/>
          <w:sz w:val="36"/>
          <w:szCs w:val="36"/>
        </w:rPr>
        <w:t>±</w:t>
      </w:r>
      <w:r w:rsidRPr="009631FA">
        <w:rPr>
          <w:b/>
        </w:rPr>
        <w:t xml:space="preserve"> By</w:t>
      </w:r>
      <w:r w:rsidR="000E0AE5" w:rsidRPr="009631FA">
        <w:rPr>
          <w:b/>
        </w:rPr>
        <w:t xml:space="preserve"> signing this form, the Mentor is verifying regular contact with </w:t>
      </w:r>
      <w:r w:rsidR="0039140D" w:rsidRPr="009631FA">
        <w:rPr>
          <w:b/>
        </w:rPr>
        <w:t xml:space="preserve">the </w:t>
      </w:r>
      <w:r w:rsidR="000E0AE5" w:rsidRPr="009631FA">
        <w:rPr>
          <w:b/>
        </w:rPr>
        <w:t xml:space="preserve">Mentee, </w:t>
      </w:r>
      <w:r w:rsidR="0039140D" w:rsidRPr="009631FA">
        <w:rPr>
          <w:b/>
          <w:i/>
        </w:rPr>
        <w:t xml:space="preserve">as well as verifying </w:t>
      </w:r>
      <w:r w:rsidR="000E0AE5" w:rsidRPr="009631FA">
        <w:rPr>
          <w:b/>
          <w:i/>
        </w:rPr>
        <w:t>having reviewed</w:t>
      </w:r>
      <w:r w:rsidR="0039140D" w:rsidRPr="009631FA">
        <w:rPr>
          <w:b/>
          <w:i/>
        </w:rPr>
        <w:t xml:space="preserve"> the</w:t>
      </w:r>
      <w:r w:rsidR="000E0AE5" w:rsidRPr="009631FA">
        <w:rPr>
          <w:b/>
          <w:i/>
        </w:rPr>
        <w:t xml:space="preserve"> Mentee’s </w:t>
      </w:r>
      <w:r w:rsidR="0039140D" w:rsidRPr="009631FA">
        <w:rPr>
          <w:b/>
          <w:i/>
        </w:rPr>
        <w:t>C</w:t>
      </w:r>
      <w:r w:rsidR="000E0AE5" w:rsidRPr="009631FA">
        <w:rPr>
          <w:b/>
          <w:i/>
        </w:rPr>
        <w:t xml:space="preserve">redentials </w:t>
      </w:r>
      <w:r w:rsidR="0039140D" w:rsidRPr="009631FA">
        <w:rPr>
          <w:b/>
          <w:i/>
        </w:rPr>
        <w:t>P</w:t>
      </w:r>
      <w:r w:rsidR="000E0AE5" w:rsidRPr="009631FA">
        <w:rPr>
          <w:b/>
          <w:i/>
        </w:rPr>
        <w:t xml:space="preserve">acket </w:t>
      </w:r>
      <w:r w:rsidR="0039140D" w:rsidRPr="009631FA">
        <w:rPr>
          <w:b/>
          <w:i/>
        </w:rPr>
        <w:t>(</w:t>
      </w:r>
      <w:r w:rsidR="000E0AE5" w:rsidRPr="009631FA">
        <w:rPr>
          <w:b/>
          <w:i/>
        </w:rPr>
        <w:t>including all logs</w:t>
      </w:r>
      <w:r w:rsidR="0039140D" w:rsidRPr="009631FA">
        <w:rPr>
          <w:b/>
          <w:i/>
        </w:rPr>
        <w:t xml:space="preserve">) and CE </w:t>
      </w:r>
    </w:p>
    <w:p w14:paraId="44F3A02A" w14:textId="77777777" w:rsidR="000E0AE5" w:rsidRPr="009631FA" w:rsidRDefault="0039140D" w:rsidP="0039140D">
      <w:pPr>
        <w:ind w:left="720"/>
        <w:rPr>
          <w:rFonts w:ascii="Arial" w:hAnsi="Arial" w:cs="Arial"/>
          <w:b/>
        </w:rPr>
      </w:pPr>
      <w:r w:rsidRPr="009631FA">
        <w:rPr>
          <w:b/>
          <w:i/>
        </w:rPr>
        <w:t>documentation</w:t>
      </w:r>
      <w:r w:rsidR="000E0AE5" w:rsidRPr="009631FA">
        <w:rPr>
          <w:b/>
          <w:i/>
        </w:rPr>
        <w:t>.</w:t>
      </w:r>
    </w:p>
    <w:p w14:paraId="51544BFD" w14:textId="77777777" w:rsidR="000E0AE5" w:rsidRPr="009631FA" w:rsidRDefault="000E0AE5" w:rsidP="002B42F9">
      <w:pPr>
        <w:rPr>
          <w:rFonts w:ascii="Arial" w:hAnsi="Arial" w:cs="Arial"/>
          <w:b/>
        </w:rPr>
      </w:pPr>
    </w:p>
    <w:p w14:paraId="29F415DC" w14:textId="77777777" w:rsidR="001B7C82" w:rsidRPr="009631FA" w:rsidRDefault="001B7C82" w:rsidP="001B7C82">
      <w:pPr>
        <w:rPr>
          <w:rFonts w:ascii="Arial" w:hAnsi="Arial" w:cs="Arial"/>
          <w:b/>
        </w:rPr>
      </w:pPr>
      <w:r w:rsidRPr="009631FA">
        <w:rPr>
          <w:rFonts w:ascii="Arial" w:hAnsi="Arial" w:cs="Arial"/>
          <w:b/>
        </w:rPr>
        <w:t xml:space="preserve">Form </w:t>
      </w:r>
      <w:r w:rsidR="00AB4096" w:rsidRPr="009631FA">
        <w:rPr>
          <w:rFonts w:ascii="Arial" w:hAnsi="Arial" w:cs="Arial"/>
          <w:b/>
        </w:rPr>
        <w:t>8</w:t>
      </w:r>
    </w:p>
    <w:p w14:paraId="13F75072" w14:textId="77777777" w:rsidR="001B7C82" w:rsidRPr="009631FA" w:rsidRDefault="001B7C82" w:rsidP="001B7C82">
      <w:pPr>
        <w:rPr>
          <w:rFonts w:ascii="Arial" w:hAnsi="Arial" w:cs="Arial"/>
          <w:b/>
        </w:rPr>
      </w:pPr>
      <w:r w:rsidRPr="009631FA">
        <w:rPr>
          <w:rFonts w:ascii="Arial" w:hAnsi="Arial" w:cs="Arial"/>
          <w:b/>
        </w:rPr>
        <w:t>Mentee Shadowing Hours Verification Form</w:t>
      </w:r>
    </w:p>
    <w:p w14:paraId="11D5EFBF" w14:textId="77777777" w:rsidR="001B7C82" w:rsidRPr="009631FA" w:rsidRDefault="001B7C82" w:rsidP="001B7C82">
      <w:pPr>
        <w:jc w:val="center"/>
        <w:rPr>
          <w:b/>
        </w:rPr>
      </w:pPr>
    </w:p>
    <w:p w14:paraId="575B2D0E" w14:textId="0FDC799F" w:rsidR="001B7C82" w:rsidRPr="009631FA" w:rsidRDefault="001B7C82" w:rsidP="001B7C82">
      <w:r w:rsidRPr="009631FA">
        <w:t>The mentee must complete this form if they’d like their shadowing hours to coun</w:t>
      </w:r>
      <w:r w:rsidR="002920BA" w:rsidRPr="009631FA">
        <w:t xml:space="preserve">t towards their total hours at the end of their </w:t>
      </w:r>
      <w:r w:rsidR="00FF3CB8" w:rsidRPr="009631FA">
        <w:t>two-year</w:t>
      </w:r>
      <w:r w:rsidR="002920BA" w:rsidRPr="009631FA">
        <w:t xml:space="preserve"> mentorship</w:t>
      </w:r>
      <w:r w:rsidRPr="009631FA">
        <w:t>. T</w:t>
      </w:r>
      <w:r w:rsidR="002920BA" w:rsidRPr="009631FA">
        <w:t>he mentee AND</w:t>
      </w:r>
      <w:r w:rsidRPr="009631FA">
        <w:t xml:space="preserve"> supervising veterinarian</w:t>
      </w:r>
      <w:r w:rsidR="00067FB9" w:rsidRPr="009631FA">
        <w:t xml:space="preserve"> (DAVDC or </w:t>
      </w:r>
      <w:r w:rsidR="00FF3CB8" w:rsidRPr="009631FA">
        <w:t>FAVD) at</w:t>
      </w:r>
      <w:r w:rsidR="002920BA" w:rsidRPr="009631FA">
        <w:t xml:space="preserve"> the clinic to which these hours were accumulated at </w:t>
      </w:r>
      <w:r w:rsidRPr="009631FA">
        <w:t>m</w:t>
      </w:r>
      <w:r w:rsidR="002920BA" w:rsidRPr="009631FA">
        <w:t xml:space="preserve">ust sign this form. If a signature is not present when the mentee turns in this form these hours will be null and void. </w:t>
      </w:r>
    </w:p>
    <w:p w14:paraId="5FDC548A" w14:textId="77777777" w:rsidR="001B7C82" w:rsidRPr="009631FA" w:rsidRDefault="001B7C82" w:rsidP="001B7C82"/>
    <w:p w14:paraId="22A425E6" w14:textId="77777777" w:rsidR="001B7C82" w:rsidRPr="009631FA" w:rsidRDefault="001B7C82" w:rsidP="001B7C82"/>
    <w:tbl>
      <w:tblPr>
        <w:tblW w:w="0" w:type="auto"/>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5220"/>
        <w:gridCol w:w="2880"/>
      </w:tblGrid>
      <w:tr w:rsidR="00C440BB" w:rsidRPr="009631FA" w14:paraId="285F57A2" w14:textId="77777777" w:rsidTr="00067FB9">
        <w:trPr>
          <w:trHeight w:val="720"/>
        </w:trPr>
        <w:tc>
          <w:tcPr>
            <w:tcW w:w="1496" w:type="dxa"/>
          </w:tcPr>
          <w:p w14:paraId="0E4EB463" w14:textId="77777777" w:rsidR="00067FB9" w:rsidRPr="009631FA" w:rsidRDefault="00067FB9" w:rsidP="00F85A9E">
            <w:pPr>
              <w:jc w:val="center"/>
              <w:rPr>
                <w:b/>
              </w:rPr>
            </w:pPr>
          </w:p>
          <w:p w14:paraId="7C6AE68B" w14:textId="77777777" w:rsidR="00067FB9" w:rsidRPr="009631FA" w:rsidRDefault="00067FB9" w:rsidP="00F85A9E">
            <w:pPr>
              <w:jc w:val="center"/>
              <w:rPr>
                <w:b/>
              </w:rPr>
            </w:pPr>
            <w:r w:rsidRPr="009631FA">
              <w:rPr>
                <w:b/>
              </w:rPr>
              <w:t>Date</w:t>
            </w:r>
          </w:p>
        </w:tc>
        <w:tc>
          <w:tcPr>
            <w:tcW w:w="5220" w:type="dxa"/>
          </w:tcPr>
          <w:p w14:paraId="2C1B659F" w14:textId="77777777" w:rsidR="00067FB9" w:rsidRPr="009631FA" w:rsidRDefault="00067FB9" w:rsidP="00F85A9E">
            <w:pPr>
              <w:jc w:val="center"/>
              <w:rPr>
                <w:b/>
              </w:rPr>
            </w:pPr>
          </w:p>
          <w:p w14:paraId="321659CE" w14:textId="77777777" w:rsidR="00067FB9" w:rsidRPr="009631FA" w:rsidRDefault="00067FB9" w:rsidP="00F85A9E">
            <w:pPr>
              <w:jc w:val="center"/>
              <w:rPr>
                <w:b/>
              </w:rPr>
            </w:pPr>
            <w:r w:rsidRPr="009631FA">
              <w:rPr>
                <w:b/>
              </w:rPr>
              <w:t>Clinic name</w:t>
            </w:r>
          </w:p>
        </w:tc>
        <w:tc>
          <w:tcPr>
            <w:tcW w:w="2880" w:type="dxa"/>
          </w:tcPr>
          <w:p w14:paraId="1E8013E5" w14:textId="77777777" w:rsidR="00067FB9" w:rsidRPr="009631FA" w:rsidRDefault="00067FB9" w:rsidP="00F85A9E">
            <w:pPr>
              <w:jc w:val="center"/>
              <w:rPr>
                <w:b/>
              </w:rPr>
            </w:pPr>
          </w:p>
          <w:p w14:paraId="32880CC9" w14:textId="77777777" w:rsidR="00067FB9" w:rsidRPr="009631FA" w:rsidRDefault="00067FB9" w:rsidP="00677ECF">
            <w:pPr>
              <w:rPr>
                <w:b/>
              </w:rPr>
            </w:pPr>
            <w:r w:rsidRPr="009631FA">
              <w:rPr>
                <w:b/>
              </w:rPr>
              <w:t>Shadowing hours obtained</w:t>
            </w:r>
          </w:p>
        </w:tc>
      </w:tr>
      <w:tr w:rsidR="00C440BB" w:rsidRPr="009631FA" w14:paraId="1011FAC8" w14:textId="77777777" w:rsidTr="00067FB9">
        <w:trPr>
          <w:trHeight w:val="720"/>
        </w:trPr>
        <w:tc>
          <w:tcPr>
            <w:tcW w:w="1496" w:type="dxa"/>
          </w:tcPr>
          <w:p w14:paraId="6CB1A8CE" w14:textId="77777777" w:rsidR="00067FB9" w:rsidRPr="009631FA" w:rsidRDefault="00067FB9" w:rsidP="00F85A9E">
            <w:pPr>
              <w:jc w:val="center"/>
            </w:pPr>
          </w:p>
        </w:tc>
        <w:tc>
          <w:tcPr>
            <w:tcW w:w="5220" w:type="dxa"/>
          </w:tcPr>
          <w:p w14:paraId="76A5E78F" w14:textId="77777777" w:rsidR="00067FB9" w:rsidRPr="009631FA" w:rsidRDefault="00067FB9" w:rsidP="00F85A9E">
            <w:pPr>
              <w:jc w:val="center"/>
            </w:pPr>
          </w:p>
        </w:tc>
        <w:tc>
          <w:tcPr>
            <w:tcW w:w="2880" w:type="dxa"/>
          </w:tcPr>
          <w:p w14:paraId="55B15B8C" w14:textId="77777777" w:rsidR="00067FB9" w:rsidRPr="009631FA" w:rsidRDefault="00067FB9" w:rsidP="00F85A9E">
            <w:pPr>
              <w:jc w:val="center"/>
            </w:pPr>
          </w:p>
        </w:tc>
      </w:tr>
      <w:tr w:rsidR="00C440BB" w:rsidRPr="009631FA" w14:paraId="02EF567D" w14:textId="77777777" w:rsidTr="00067FB9">
        <w:trPr>
          <w:trHeight w:val="720"/>
        </w:trPr>
        <w:tc>
          <w:tcPr>
            <w:tcW w:w="1496" w:type="dxa"/>
          </w:tcPr>
          <w:p w14:paraId="1CCE73DF" w14:textId="77777777" w:rsidR="00067FB9" w:rsidRPr="009631FA" w:rsidRDefault="00067FB9" w:rsidP="00F85A9E">
            <w:pPr>
              <w:jc w:val="center"/>
            </w:pPr>
          </w:p>
        </w:tc>
        <w:tc>
          <w:tcPr>
            <w:tcW w:w="5220" w:type="dxa"/>
          </w:tcPr>
          <w:p w14:paraId="373FE1BE" w14:textId="77777777" w:rsidR="00067FB9" w:rsidRPr="009631FA" w:rsidRDefault="00067FB9" w:rsidP="00F85A9E">
            <w:pPr>
              <w:jc w:val="center"/>
            </w:pPr>
          </w:p>
        </w:tc>
        <w:tc>
          <w:tcPr>
            <w:tcW w:w="2880" w:type="dxa"/>
          </w:tcPr>
          <w:p w14:paraId="28C4048D" w14:textId="77777777" w:rsidR="00067FB9" w:rsidRPr="009631FA" w:rsidRDefault="00067FB9" w:rsidP="00F85A9E">
            <w:pPr>
              <w:jc w:val="center"/>
            </w:pPr>
          </w:p>
        </w:tc>
      </w:tr>
      <w:tr w:rsidR="00C440BB" w:rsidRPr="009631FA" w14:paraId="4ADBF207" w14:textId="77777777" w:rsidTr="00067FB9">
        <w:trPr>
          <w:trHeight w:val="720"/>
        </w:trPr>
        <w:tc>
          <w:tcPr>
            <w:tcW w:w="1496" w:type="dxa"/>
          </w:tcPr>
          <w:p w14:paraId="32D5B4E8" w14:textId="77777777" w:rsidR="00067FB9" w:rsidRPr="009631FA" w:rsidRDefault="00067FB9" w:rsidP="00F85A9E">
            <w:pPr>
              <w:jc w:val="center"/>
            </w:pPr>
          </w:p>
        </w:tc>
        <w:tc>
          <w:tcPr>
            <w:tcW w:w="5220" w:type="dxa"/>
          </w:tcPr>
          <w:p w14:paraId="4B89E44D" w14:textId="77777777" w:rsidR="00067FB9" w:rsidRPr="009631FA" w:rsidRDefault="00067FB9" w:rsidP="00F85A9E">
            <w:pPr>
              <w:jc w:val="center"/>
            </w:pPr>
          </w:p>
        </w:tc>
        <w:tc>
          <w:tcPr>
            <w:tcW w:w="2880" w:type="dxa"/>
          </w:tcPr>
          <w:p w14:paraId="04083B6A" w14:textId="77777777" w:rsidR="00067FB9" w:rsidRPr="009631FA" w:rsidRDefault="00067FB9" w:rsidP="00F85A9E">
            <w:pPr>
              <w:jc w:val="center"/>
            </w:pPr>
          </w:p>
        </w:tc>
      </w:tr>
      <w:tr w:rsidR="00C440BB" w:rsidRPr="009631FA" w14:paraId="7480EC13" w14:textId="77777777" w:rsidTr="00067FB9">
        <w:trPr>
          <w:trHeight w:val="720"/>
        </w:trPr>
        <w:tc>
          <w:tcPr>
            <w:tcW w:w="1496" w:type="dxa"/>
          </w:tcPr>
          <w:p w14:paraId="72E0C9EF" w14:textId="77777777" w:rsidR="00067FB9" w:rsidRPr="009631FA" w:rsidRDefault="00067FB9" w:rsidP="00F85A9E">
            <w:pPr>
              <w:jc w:val="center"/>
            </w:pPr>
          </w:p>
        </w:tc>
        <w:tc>
          <w:tcPr>
            <w:tcW w:w="5220" w:type="dxa"/>
          </w:tcPr>
          <w:p w14:paraId="34AFDC65" w14:textId="77777777" w:rsidR="00067FB9" w:rsidRPr="009631FA" w:rsidRDefault="00067FB9" w:rsidP="00F85A9E">
            <w:pPr>
              <w:jc w:val="center"/>
            </w:pPr>
          </w:p>
        </w:tc>
        <w:tc>
          <w:tcPr>
            <w:tcW w:w="2880" w:type="dxa"/>
          </w:tcPr>
          <w:p w14:paraId="59A6F139" w14:textId="77777777" w:rsidR="00067FB9" w:rsidRPr="009631FA" w:rsidRDefault="00067FB9" w:rsidP="00F85A9E">
            <w:pPr>
              <w:jc w:val="center"/>
            </w:pPr>
          </w:p>
        </w:tc>
      </w:tr>
      <w:tr w:rsidR="00C440BB" w:rsidRPr="009631FA" w14:paraId="40B1D5F4" w14:textId="77777777" w:rsidTr="00067FB9">
        <w:trPr>
          <w:trHeight w:val="720"/>
        </w:trPr>
        <w:tc>
          <w:tcPr>
            <w:tcW w:w="1496" w:type="dxa"/>
          </w:tcPr>
          <w:p w14:paraId="10ED82FA" w14:textId="77777777" w:rsidR="00067FB9" w:rsidRPr="009631FA" w:rsidRDefault="00067FB9" w:rsidP="00F85A9E">
            <w:pPr>
              <w:jc w:val="center"/>
            </w:pPr>
          </w:p>
        </w:tc>
        <w:tc>
          <w:tcPr>
            <w:tcW w:w="5220" w:type="dxa"/>
          </w:tcPr>
          <w:p w14:paraId="02C65DDB" w14:textId="77777777" w:rsidR="00067FB9" w:rsidRPr="009631FA" w:rsidRDefault="00067FB9" w:rsidP="00F85A9E">
            <w:pPr>
              <w:jc w:val="center"/>
            </w:pPr>
          </w:p>
        </w:tc>
        <w:tc>
          <w:tcPr>
            <w:tcW w:w="2880" w:type="dxa"/>
          </w:tcPr>
          <w:p w14:paraId="0F0B5468" w14:textId="77777777" w:rsidR="00067FB9" w:rsidRPr="009631FA" w:rsidRDefault="00067FB9" w:rsidP="00F85A9E">
            <w:pPr>
              <w:jc w:val="center"/>
            </w:pPr>
          </w:p>
        </w:tc>
      </w:tr>
    </w:tbl>
    <w:p w14:paraId="0169B6A7" w14:textId="77777777" w:rsidR="001B7C82" w:rsidRPr="009631FA" w:rsidRDefault="001B7C82" w:rsidP="001B7C82">
      <w:pPr>
        <w:rPr>
          <w:b/>
        </w:rPr>
      </w:pPr>
    </w:p>
    <w:p w14:paraId="4F90E34F" w14:textId="77777777" w:rsidR="001B7C82" w:rsidRPr="009631FA" w:rsidRDefault="001B7C82" w:rsidP="001B7C82">
      <w:pPr>
        <w:ind w:firstLine="720"/>
        <w:rPr>
          <w:b/>
        </w:rPr>
      </w:pPr>
      <w:r w:rsidRPr="009631FA">
        <w:rPr>
          <w:b/>
        </w:rPr>
        <w:t>_______________________________</w:t>
      </w:r>
      <w:r w:rsidRPr="009631FA">
        <w:rPr>
          <w:b/>
        </w:rPr>
        <w:tab/>
        <w:t>_______________________________</w:t>
      </w:r>
    </w:p>
    <w:p w14:paraId="046D21D9" w14:textId="7EDD47BD" w:rsidR="001B7C82" w:rsidRPr="009631FA" w:rsidRDefault="00067FB9" w:rsidP="001B7C82">
      <w:pPr>
        <w:ind w:firstLine="720"/>
        <w:rPr>
          <w:b/>
        </w:rPr>
      </w:pPr>
      <w:r w:rsidRPr="009631FA">
        <w:rPr>
          <w:b/>
        </w:rPr>
        <w:t>Mentee Signature</w:t>
      </w:r>
      <w:r w:rsidRPr="009631FA">
        <w:rPr>
          <w:b/>
        </w:rPr>
        <w:tab/>
      </w:r>
      <w:r w:rsidRPr="009631FA">
        <w:rPr>
          <w:b/>
        </w:rPr>
        <w:tab/>
      </w:r>
      <w:r w:rsidRPr="009631FA">
        <w:rPr>
          <w:b/>
        </w:rPr>
        <w:tab/>
      </w:r>
      <w:r w:rsidRPr="009631FA">
        <w:rPr>
          <w:b/>
        </w:rPr>
        <w:tab/>
        <w:t>Verified by</w:t>
      </w:r>
      <w:r w:rsidR="00FF3CB8" w:rsidRPr="009631FA">
        <w:rPr>
          <w:b/>
        </w:rPr>
        <w:t>: (</w:t>
      </w:r>
      <w:r w:rsidRPr="009631FA">
        <w:rPr>
          <w:b/>
        </w:rPr>
        <w:t xml:space="preserve">signature of DAVDC or </w:t>
      </w:r>
      <w:r w:rsidR="00FF3CB8" w:rsidRPr="009631FA">
        <w:rPr>
          <w:b/>
        </w:rPr>
        <w:t>FAVD)</w:t>
      </w:r>
      <w:r w:rsidR="00FF3CB8" w:rsidRPr="009631FA">
        <w:rPr>
          <w:b/>
          <w:sz w:val="36"/>
          <w:szCs w:val="36"/>
        </w:rPr>
        <w:t xml:space="preserve"> ±</w:t>
      </w:r>
    </w:p>
    <w:p w14:paraId="69B84018" w14:textId="77777777" w:rsidR="001B7C82" w:rsidRPr="009631FA" w:rsidRDefault="001B7C82" w:rsidP="001B7C82">
      <w:pPr>
        <w:rPr>
          <w:b/>
        </w:rPr>
      </w:pPr>
    </w:p>
    <w:p w14:paraId="5C7FD6BF" w14:textId="77777777" w:rsidR="001B7C82" w:rsidRPr="009631FA" w:rsidRDefault="001B7C82" w:rsidP="001B7C82">
      <w:pPr>
        <w:rPr>
          <w:b/>
        </w:rPr>
      </w:pPr>
    </w:p>
    <w:p w14:paraId="2F5E4B28" w14:textId="77777777" w:rsidR="001B7C82" w:rsidRPr="009631FA" w:rsidRDefault="001B7C82" w:rsidP="001B7C82">
      <w:pPr>
        <w:ind w:firstLine="720"/>
        <w:rPr>
          <w:b/>
        </w:rPr>
      </w:pPr>
      <w:r w:rsidRPr="009631FA">
        <w:rPr>
          <w:b/>
        </w:rPr>
        <w:t>_______________________________</w:t>
      </w:r>
      <w:r w:rsidRPr="009631FA">
        <w:rPr>
          <w:b/>
        </w:rPr>
        <w:tab/>
        <w:t>________________________________</w:t>
      </w:r>
    </w:p>
    <w:p w14:paraId="4F761B57" w14:textId="77777777" w:rsidR="001B7C82" w:rsidRPr="009631FA" w:rsidRDefault="001B7C82" w:rsidP="001B7C82">
      <w:pPr>
        <w:ind w:firstLine="720"/>
        <w:rPr>
          <w:b/>
        </w:rPr>
      </w:pPr>
      <w:r w:rsidRPr="009631FA">
        <w:rPr>
          <w:b/>
        </w:rPr>
        <w:t>Mentee Name</w:t>
      </w:r>
      <w:r w:rsidRPr="009631FA">
        <w:rPr>
          <w:b/>
        </w:rPr>
        <w:tab/>
      </w:r>
      <w:r w:rsidRPr="009631FA">
        <w:rPr>
          <w:b/>
        </w:rPr>
        <w:tab/>
      </w:r>
      <w:r w:rsidRPr="009631FA">
        <w:rPr>
          <w:b/>
        </w:rPr>
        <w:tab/>
      </w:r>
      <w:r w:rsidRPr="009631FA">
        <w:rPr>
          <w:b/>
        </w:rPr>
        <w:tab/>
      </w:r>
      <w:r w:rsidRPr="009631FA">
        <w:rPr>
          <w:b/>
        </w:rPr>
        <w:tab/>
      </w:r>
      <w:r w:rsidR="00067FB9" w:rsidRPr="009631FA">
        <w:rPr>
          <w:b/>
        </w:rPr>
        <w:t>DAVDC or FAVD</w:t>
      </w:r>
      <w:r w:rsidRPr="009631FA">
        <w:rPr>
          <w:b/>
        </w:rPr>
        <w:t xml:space="preserve"> Name</w:t>
      </w:r>
    </w:p>
    <w:p w14:paraId="0103C255" w14:textId="77777777" w:rsidR="001B7C82" w:rsidRPr="009631FA" w:rsidRDefault="001B7C82" w:rsidP="001B7C82">
      <w:pPr>
        <w:ind w:firstLine="720"/>
        <w:rPr>
          <w:b/>
        </w:rPr>
      </w:pPr>
    </w:p>
    <w:p w14:paraId="0842F5AC" w14:textId="77777777" w:rsidR="001B7C82" w:rsidRPr="009631FA" w:rsidRDefault="001B7C82" w:rsidP="001B7C82">
      <w:pPr>
        <w:ind w:left="720"/>
        <w:rPr>
          <w:b/>
        </w:rPr>
      </w:pPr>
      <w:r w:rsidRPr="009631FA">
        <w:rPr>
          <w:b/>
          <w:sz w:val="36"/>
          <w:szCs w:val="36"/>
        </w:rPr>
        <w:t>±</w:t>
      </w:r>
      <w:r w:rsidR="00067FB9" w:rsidRPr="009631FA">
        <w:rPr>
          <w:b/>
        </w:rPr>
        <w:t xml:space="preserve">By signing this form, the supervising veterinarian (DAVDC or FAVD) is verifying the mentee obtained shadowing hours at their clinic. </w:t>
      </w:r>
    </w:p>
    <w:p w14:paraId="0BD78335" w14:textId="77777777" w:rsidR="00067FB9" w:rsidRPr="009631FA" w:rsidRDefault="00067FB9" w:rsidP="001B7C82">
      <w:pPr>
        <w:ind w:left="720"/>
        <w:rPr>
          <w:b/>
          <w:i/>
        </w:rPr>
      </w:pPr>
    </w:p>
    <w:p w14:paraId="65D13E50" w14:textId="77777777" w:rsidR="00067FB9" w:rsidRPr="009631FA" w:rsidRDefault="00067FB9" w:rsidP="001B7C82">
      <w:pPr>
        <w:ind w:left="720"/>
        <w:rPr>
          <w:b/>
          <w:i/>
        </w:rPr>
      </w:pPr>
    </w:p>
    <w:p w14:paraId="27507225" w14:textId="77777777" w:rsidR="00067FB9" w:rsidRPr="009631FA" w:rsidRDefault="00067FB9" w:rsidP="001B7C82">
      <w:pPr>
        <w:ind w:left="720"/>
        <w:rPr>
          <w:b/>
          <w:i/>
        </w:rPr>
      </w:pPr>
      <w:r w:rsidRPr="009631FA">
        <w:rPr>
          <w:b/>
          <w:i/>
        </w:rPr>
        <w:t>*** IF you’ve obtained shadowing hours at multiple clinics, please make copies of this form- do not have multiple clinics on one form. ***</w:t>
      </w:r>
    </w:p>
    <w:p w14:paraId="5437C6F6" w14:textId="77777777" w:rsidR="001B7C82" w:rsidRPr="009631FA" w:rsidRDefault="001B7C82" w:rsidP="002B42F9">
      <w:pPr>
        <w:rPr>
          <w:rFonts w:ascii="Arial" w:hAnsi="Arial" w:cs="Arial"/>
          <w:b/>
        </w:rPr>
      </w:pPr>
    </w:p>
    <w:p w14:paraId="7AD8BD2E" w14:textId="77777777" w:rsidR="00AB4096" w:rsidRPr="009631FA" w:rsidRDefault="00AB4096" w:rsidP="002B42F9">
      <w:pPr>
        <w:rPr>
          <w:rFonts w:ascii="Arial" w:hAnsi="Arial" w:cs="Arial"/>
          <w:b/>
        </w:rPr>
      </w:pPr>
    </w:p>
    <w:p w14:paraId="67DE8A8A" w14:textId="77777777" w:rsidR="00B736DE" w:rsidRPr="009631FA" w:rsidRDefault="00B736DE" w:rsidP="002B42F9">
      <w:pPr>
        <w:rPr>
          <w:rFonts w:ascii="Arial" w:hAnsi="Arial" w:cs="Arial"/>
          <w:b/>
        </w:rPr>
      </w:pPr>
    </w:p>
    <w:p w14:paraId="5F75C1A6" w14:textId="77777777" w:rsidR="00B736DE" w:rsidRPr="009631FA" w:rsidRDefault="00B736DE">
      <w:pPr>
        <w:rPr>
          <w:rFonts w:ascii="Arial" w:hAnsi="Arial" w:cs="Arial"/>
          <w:b/>
        </w:rPr>
      </w:pPr>
      <w:r w:rsidRPr="009631FA">
        <w:rPr>
          <w:rFonts w:ascii="Arial" w:hAnsi="Arial" w:cs="Arial"/>
          <w:b/>
        </w:rPr>
        <w:br w:type="page"/>
      </w:r>
    </w:p>
    <w:p w14:paraId="4392DE43" w14:textId="77777777" w:rsidR="0098072C" w:rsidRPr="009631FA" w:rsidRDefault="0098072C">
      <w:pPr>
        <w:rPr>
          <w:rFonts w:ascii="Arial" w:hAnsi="Arial" w:cs="Arial"/>
          <w:b/>
          <w:sz w:val="28"/>
        </w:rPr>
      </w:pPr>
    </w:p>
    <w:p w14:paraId="74658BD3" w14:textId="77777777" w:rsidR="0098072C" w:rsidRPr="009631FA" w:rsidRDefault="0098072C">
      <w:pPr>
        <w:rPr>
          <w:rFonts w:ascii="Arial" w:hAnsi="Arial" w:cs="Arial"/>
          <w:b/>
        </w:rPr>
      </w:pPr>
      <w:r w:rsidRPr="009631FA">
        <w:rPr>
          <w:rFonts w:ascii="Arial" w:hAnsi="Arial" w:cs="Arial"/>
          <w:b/>
        </w:rPr>
        <w:t>Form 9</w:t>
      </w:r>
    </w:p>
    <w:p w14:paraId="76B21589" w14:textId="77777777" w:rsidR="0098072C" w:rsidRPr="009631FA" w:rsidRDefault="0098072C">
      <w:pPr>
        <w:rPr>
          <w:rFonts w:ascii="Arial" w:hAnsi="Arial" w:cs="Arial"/>
          <w:sz w:val="20"/>
        </w:rPr>
      </w:pPr>
      <w:r w:rsidRPr="009631FA">
        <w:rPr>
          <w:rFonts w:ascii="Arial" w:hAnsi="Arial" w:cs="Arial"/>
          <w:b/>
        </w:rPr>
        <w:t xml:space="preserve">Non-Traditional CE Form </w:t>
      </w:r>
    </w:p>
    <w:p w14:paraId="28F11A96" w14:textId="77777777" w:rsidR="00B12CC4" w:rsidRPr="009631FA" w:rsidRDefault="00B12CC4">
      <w:pPr>
        <w:rPr>
          <w:rFonts w:ascii="Arial" w:hAnsi="Arial" w:cs="Arial"/>
          <w:sz w:val="16"/>
        </w:rPr>
      </w:pPr>
      <w:r w:rsidRPr="009631FA">
        <w:rPr>
          <w:rFonts w:ascii="Arial" w:hAnsi="Arial" w:cs="Arial"/>
          <w:sz w:val="20"/>
        </w:rPr>
        <w:t xml:space="preserve">        </w:t>
      </w:r>
      <w:r w:rsidRPr="009631FA">
        <w:rPr>
          <w:rFonts w:ascii="Arial" w:hAnsi="Arial" w:cs="Arial"/>
          <w:sz w:val="16"/>
        </w:rPr>
        <w:t>(fill in the blank)</w:t>
      </w:r>
    </w:p>
    <w:p w14:paraId="4495C309" w14:textId="77777777" w:rsidR="0036314C" w:rsidRPr="009631FA" w:rsidRDefault="0036314C">
      <w:pPr>
        <w:rPr>
          <w:rFonts w:ascii="Arial" w:hAnsi="Arial" w:cs="Arial"/>
          <w:sz w:val="16"/>
        </w:rPr>
      </w:pPr>
    </w:p>
    <w:p w14:paraId="4068023E" w14:textId="77777777" w:rsidR="0036314C" w:rsidRPr="009631FA" w:rsidRDefault="0036314C">
      <w:pPr>
        <w:rPr>
          <w:rFonts w:ascii="Arial" w:hAnsi="Arial" w:cs="Arial"/>
          <w:sz w:val="16"/>
        </w:rPr>
      </w:pPr>
    </w:p>
    <w:p w14:paraId="712AD36C" w14:textId="77777777" w:rsidR="0036314C" w:rsidRPr="009631FA" w:rsidRDefault="0036314C">
      <w:pPr>
        <w:rPr>
          <w:rFonts w:ascii="Arial" w:hAnsi="Arial" w:cs="Arial"/>
          <w:sz w:val="16"/>
        </w:rPr>
      </w:pPr>
    </w:p>
    <w:p w14:paraId="12FDBA57" w14:textId="77777777" w:rsidR="0036314C" w:rsidRPr="009631FA" w:rsidRDefault="0036314C">
      <w:pPr>
        <w:rPr>
          <w:rFonts w:ascii="Arial" w:hAnsi="Arial" w:cs="Arial"/>
          <w:sz w:val="16"/>
        </w:rPr>
      </w:pPr>
    </w:p>
    <w:p w14:paraId="2AE268DC" w14:textId="77777777" w:rsidR="00B12CC4" w:rsidRPr="009631FA" w:rsidRDefault="00B12CC4">
      <w:pPr>
        <w:rPr>
          <w:rFonts w:ascii="Arial" w:hAnsi="Arial" w:cs="Arial"/>
          <w:sz w:val="16"/>
        </w:rPr>
      </w:pPr>
    </w:p>
    <w:p w14:paraId="4ADD7DD0" w14:textId="77777777" w:rsidR="00B12CC4" w:rsidRPr="009631FA" w:rsidRDefault="00B12CC4" w:rsidP="00B12CC4">
      <w:pPr>
        <w:jc w:val="center"/>
        <w:rPr>
          <w:rFonts w:ascii="Arial" w:hAnsi="Arial" w:cs="Arial"/>
          <w:b/>
        </w:rPr>
      </w:pPr>
      <w:r w:rsidRPr="009631FA">
        <w:rPr>
          <w:rFonts w:ascii="Arial" w:hAnsi="Arial" w:cs="Arial"/>
          <w:b/>
        </w:rPr>
        <w:t>___________________________________________________</w:t>
      </w:r>
    </w:p>
    <w:p w14:paraId="2E306FC0" w14:textId="77777777" w:rsidR="0098072C" w:rsidRPr="009631FA" w:rsidRDefault="00B12CC4" w:rsidP="00B12CC4">
      <w:pPr>
        <w:jc w:val="center"/>
        <w:rPr>
          <w:rFonts w:ascii="Arial" w:hAnsi="Arial" w:cs="Arial"/>
          <w:b/>
        </w:rPr>
      </w:pPr>
      <w:r w:rsidRPr="009631FA">
        <w:rPr>
          <w:rFonts w:ascii="Arial" w:hAnsi="Arial" w:cs="Arial"/>
          <w:b/>
        </w:rPr>
        <w:t>Continuing Education Title</w:t>
      </w:r>
    </w:p>
    <w:p w14:paraId="133BF4C4" w14:textId="77777777" w:rsidR="00B12CC4" w:rsidRPr="009631FA" w:rsidRDefault="00B12CC4" w:rsidP="00B12CC4">
      <w:pPr>
        <w:pBdr>
          <w:bottom w:val="single" w:sz="12" w:space="1" w:color="auto"/>
        </w:pBdr>
        <w:jc w:val="center"/>
        <w:rPr>
          <w:rFonts w:ascii="Arial" w:hAnsi="Arial" w:cs="Arial"/>
          <w:b/>
        </w:rPr>
      </w:pPr>
    </w:p>
    <w:p w14:paraId="7E29B8C6" w14:textId="77777777" w:rsidR="00B12CC4" w:rsidRPr="009631FA" w:rsidRDefault="00B12CC4" w:rsidP="0036314C">
      <w:pPr>
        <w:pBdr>
          <w:bottom w:val="single" w:sz="12" w:space="1" w:color="auto"/>
        </w:pBdr>
        <w:rPr>
          <w:rFonts w:ascii="Arial" w:hAnsi="Arial" w:cs="Arial"/>
          <w:b/>
        </w:rPr>
      </w:pPr>
    </w:p>
    <w:p w14:paraId="21A27F44" w14:textId="77777777" w:rsidR="0036314C" w:rsidRPr="009631FA" w:rsidRDefault="0036314C" w:rsidP="00B12CC4">
      <w:pPr>
        <w:jc w:val="center"/>
        <w:rPr>
          <w:rFonts w:ascii="Arial" w:hAnsi="Arial" w:cs="Arial"/>
          <w:b/>
        </w:rPr>
      </w:pPr>
    </w:p>
    <w:p w14:paraId="71F90694" w14:textId="77777777" w:rsidR="0036314C" w:rsidRPr="009631FA" w:rsidRDefault="0036314C" w:rsidP="00B12CC4">
      <w:pPr>
        <w:jc w:val="center"/>
        <w:rPr>
          <w:rFonts w:ascii="Arial" w:hAnsi="Arial" w:cs="Arial"/>
          <w:b/>
        </w:rPr>
      </w:pPr>
      <w:r w:rsidRPr="009631FA">
        <w:rPr>
          <w:rFonts w:ascii="Arial" w:hAnsi="Arial" w:cs="Arial"/>
          <w:b/>
        </w:rPr>
        <w:t>________________________________________________________________________________</w:t>
      </w:r>
    </w:p>
    <w:p w14:paraId="797E426A" w14:textId="77777777" w:rsidR="00B12CC4" w:rsidRPr="009631FA" w:rsidRDefault="00B12CC4" w:rsidP="00B12CC4">
      <w:pPr>
        <w:jc w:val="center"/>
        <w:rPr>
          <w:rFonts w:ascii="Arial" w:hAnsi="Arial" w:cs="Arial"/>
          <w:b/>
        </w:rPr>
      </w:pPr>
      <w:r w:rsidRPr="009631FA">
        <w:rPr>
          <w:rFonts w:ascii="Arial" w:hAnsi="Arial" w:cs="Arial"/>
          <w:b/>
        </w:rPr>
        <w:t>Continuing Education Description</w:t>
      </w:r>
    </w:p>
    <w:p w14:paraId="7BC6D703" w14:textId="77777777" w:rsidR="0036314C" w:rsidRPr="009631FA" w:rsidRDefault="0036314C" w:rsidP="00B12CC4">
      <w:pPr>
        <w:jc w:val="center"/>
        <w:rPr>
          <w:rFonts w:ascii="Arial" w:hAnsi="Arial" w:cs="Arial"/>
          <w:b/>
        </w:rPr>
      </w:pPr>
    </w:p>
    <w:p w14:paraId="16338DB2" w14:textId="77777777" w:rsidR="0036314C" w:rsidRPr="009631FA" w:rsidRDefault="0036314C" w:rsidP="00B12CC4">
      <w:pPr>
        <w:jc w:val="center"/>
        <w:rPr>
          <w:rFonts w:ascii="Arial" w:hAnsi="Arial" w:cs="Arial"/>
          <w:b/>
        </w:rPr>
      </w:pPr>
      <w:r w:rsidRPr="009631FA">
        <w:rPr>
          <w:rFonts w:ascii="Arial" w:hAnsi="Arial" w:cs="Arial"/>
          <w:b/>
        </w:rPr>
        <w:t>________________________________</w:t>
      </w:r>
    </w:p>
    <w:p w14:paraId="52CFA607" w14:textId="77777777" w:rsidR="00B12CC4" w:rsidRPr="009631FA" w:rsidRDefault="0036314C" w:rsidP="00B12CC4">
      <w:pPr>
        <w:jc w:val="center"/>
        <w:rPr>
          <w:rFonts w:ascii="Arial" w:hAnsi="Arial" w:cs="Arial"/>
          <w:b/>
        </w:rPr>
      </w:pPr>
      <w:r w:rsidRPr="009631FA">
        <w:rPr>
          <w:rFonts w:ascii="Arial" w:hAnsi="Arial" w:cs="Arial"/>
          <w:b/>
        </w:rPr>
        <w:t>Co</w:t>
      </w:r>
      <w:r w:rsidR="00B12CC4" w:rsidRPr="009631FA">
        <w:rPr>
          <w:rFonts w:ascii="Arial" w:hAnsi="Arial" w:cs="Arial"/>
          <w:b/>
        </w:rPr>
        <w:t>ntinuing Education Date</w:t>
      </w:r>
    </w:p>
    <w:p w14:paraId="03213583" w14:textId="77777777" w:rsidR="00B12CC4" w:rsidRPr="009631FA" w:rsidRDefault="00B12CC4" w:rsidP="00B12CC4">
      <w:pPr>
        <w:jc w:val="center"/>
        <w:rPr>
          <w:rFonts w:ascii="Arial" w:hAnsi="Arial" w:cs="Arial"/>
          <w:b/>
        </w:rPr>
      </w:pPr>
    </w:p>
    <w:p w14:paraId="2C0E8356" w14:textId="77777777" w:rsidR="0036314C" w:rsidRPr="009631FA" w:rsidRDefault="0036314C" w:rsidP="00B12CC4">
      <w:pPr>
        <w:jc w:val="center"/>
        <w:rPr>
          <w:rFonts w:ascii="Arial" w:hAnsi="Arial" w:cs="Arial"/>
          <w:b/>
        </w:rPr>
      </w:pPr>
    </w:p>
    <w:p w14:paraId="43D13C2E" w14:textId="77777777" w:rsidR="0036314C" w:rsidRPr="009631FA" w:rsidRDefault="0036314C" w:rsidP="00B12CC4">
      <w:pPr>
        <w:jc w:val="center"/>
        <w:rPr>
          <w:rFonts w:ascii="Arial" w:hAnsi="Arial" w:cs="Arial"/>
          <w:b/>
        </w:rPr>
      </w:pPr>
    </w:p>
    <w:p w14:paraId="4CFE9B8F" w14:textId="77777777" w:rsidR="0036314C" w:rsidRPr="009631FA" w:rsidRDefault="0036314C" w:rsidP="00B12CC4">
      <w:pPr>
        <w:jc w:val="center"/>
        <w:rPr>
          <w:rFonts w:ascii="Arial" w:hAnsi="Arial" w:cs="Arial"/>
          <w:b/>
        </w:rPr>
      </w:pPr>
    </w:p>
    <w:p w14:paraId="5EA29789" w14:textId="77777777" w:rsidR="0036314C" w:rsidRPr="009631FA" w:rsidRDefault="0036314C" w:rsidP="00B12CC4">
      <w:pPr>
        <w:jc w:val="center"/>
        <w:rPr>
          <w:rFonts w:ascii="Arial" w:hAnsi="Arial" w:cs="Arial"/>
          <w:b/>
        </w:rPr>
      </w:pPr>
    </w:p>
    <w:p w14:paraId="1E9C53C4" w14:textId="77777777" w:rsidR="0036314C" w:rsidRPr="009631FA" w:rsidRDefault="0036314C" w:rsidP="0036314C">
      <w:pPr>
        <w:jc w:val="both"/>
        <w:rPr>
          <w:rFonts w:ascii="Arial" w:hAnsi="Arial" w:cs="Arial"/>
          <w:b/>
        </w:rPr>
      </w:pPr>
      <w:r w:rsidRPr="009631FA">
        <w:rPr>
          <w:rFonts w:ascii="Arial" w:hAnsi="Arial" w:cs="Arial"/>
          <w:b/>
        </w:rPr>
        <w:t>_____________________________</w:t>
      </w:r>
      <w:r w:rsidRPr="009631FA">
        <w:rPr>
          <w:rFonts w:ascii="Arial" w:hAnsi="Arial" w:cs="Arial"/>
          <w:b/>
        </w:rPr>
        <w:tab/>
      </w:r>
      <w:r w:rsidRPr="009631FA">
        <w:rPr>
          <w:rFonts w:ascii="Arial" w:hAnsi="Arial" w:cs="Arial"/>
          <w:b/>
        </w:rPr>
        <w:tab/>
      </w:r>
      <w:r w:rsidRPr="009631FA">
        <w:rPr>
          <w:rFonts w:ascii="Arial" w:hAnsi="Arial" w:cs="Arial"/>
          <w:b/>
        </w:rPr>
        <w:tab/>
        <w:t>_______________________________</w:t>
      </w:r>
    </w:p>
    <w:p w14:paraId="6E463661" w14:textId="77777777" w:rsidR="0036314C" w:rsidRPr="009631FA" w:rsidRDefault="0036314C" w:rsidP="0036314C">
      <w:pPr>
        <w:jc w:val="both"/>
        <w:rPr>
          <w:rFonts w:ascii="Arial" w:hAnsi="Arial" w:cs="Arial"/>
          <w:b/>
          <w:sz w:val="18"/>
        </w:rPr>
      </w:pPr>
      <w:r w:rsidRPr="009631FA">
        <w:rPr>
          <w:rFonts w:ascii="Arial" w:hAnsi="Arial" w:cs="Arial"/>
          <w:b/>
          <w:sz w:val="18"/>
        </w:rPr>
        <w:t>Mentee Name</w:t>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t xml:space="preserve">          </w:t>
      </w:r>
      <w:r w:rsidRPr="009631FA">
        <w:rPr>
          <w:rFonts w:ascii="Arial" w:hAnsi="Arial" w:cs="Arial"/>
          <w:b/>
          <w:sz w:val="18"/>
        </w:rPr>
        <w:tab/>
      </w:r>
      <w:r w:rsidRPr="009631FA">
        <w:rPr>
          <w:rFonts w:ascii="Arial" w:hAnsi="Arial" w:cs="Arial"/>
          <w:b/>
          <w:sz w:val="18"/>
        </w:rPr>
        <w:tab/>
        <w:t xml:space="preserve"> Trainer’s Name</w:t>
      </w:r>
    </w:p>
    <w:p w14:paraId="16A11F93" w14:textId="77777777" w:rsidR="0036314C" w:rsidRPr="009631FA" w:rsidRDefault="0036314C" w:rsidP="0036314C">
      <w:pPr>
        <w:jc w:val="both"/>
        <w:rPr>
          <w:rFonts w:ascii="Arial" w:hAnsi="Arial" w:cs="Arial"/>
          <w:b/>
          <w:sz w:val="18"/>
        </w:rPr>
      </w:pPr>
    </w:p>
    <w:p w14:paraId="3E451974" w14:textId="77777777" w:rsidR="0036314C" w:rsidRPr="009631FA" w:rsidRDefault="0036314C" w:rsidP="0036314C">
      <w:pPr>
        <w:jc w:val="both"/>
        <w:rPr>
          <w:rFonts w:ascii="Arial" w:hAnsi="Arial" w:cs="Arial"/>
          <w:b/>
          <w:sz w:val="18"/>
        </w:rPr>
      </w:pPr>
    </w:p>
    <w:p w14:paraId="7BEE42D1" w14:textId="77777777" w:rsidR="0036314C" w:rsidRPr="009631FA" w:rsidRDefault="0036314C" w:rsidP="0036314C">
      <w:pPr>
        <w:jc w:val="both"/>
        <w:rPr>
          <w:rFonts w:ascii="Arial" w:hAnsi="Arial" w:cs="Arial"/>
          <w:b/>
          <w:sz w:val="18"/>
        </w:rPr>
      </w:pPr>
    </w:p>
    <w:p w14:paraId="7E86374B" w14:textId="77777777" w:rsidR="0036314C" w:rsidRPr="009631FA" w:rsidRDefault="0036314C" w:rsidP="0036314C">
      <w:pPr>
        <w:jc w:val="both"/>
        <w:rPr>
          <w:rFonts w:ascii="Arial" w:hAnsi="Arial" w:cs="Arial"/>
          <w:b/>
        </w:rPr>
      </w:pPr>
      <w:r w:rsidRPr="009631FA">
        <w:rPr>
          <w:rFonts w:ascii="Arial" w:hAnsi="Arial" w:cs="Arial"/>
          <w:b/>
        </w:rPr>
        <w:t>____________________________</w:t>
      </w:r>
      <w:r w:rsidRPr="009631FA">
        <w:rPr>
          <w:rFonts w:ascii="Arial" w:hAnsi="Arial" w:cs="Arial"/>
          <w:b/>
        </w:rPr>
        <w:tab/>
      </w:r>
      <w:r w:rsidRPr="009631FA">
        <w:rPr>
          <w:rFonts w:ascii="Arial" w:hAnsi="Arial" w:cs="Arial"/>
          <w:b/>
        </w:rPr>
        <w:tab/>
      </w:r>
      <w:r w:rsidRPr="009631FA">
        <w:rPr>
          <w:rFonts w:ascii="Arial" w:hAnsi="Arial" w:cs="Arial"/>
          <w:b/>
        </w:rPr>
        <w:tab/>
        <w:t>_______________________________</w:t>
      </w:r>
    </w:p>
    <w:p w14:paraId="7E0443AF" w14:textId="4AF525CD" w:rsidR="0036314C" w:rsidRPr="009631FA" w:rsidRDefault="0036314C" w:rsidP="0036314C">
      <w:pPr>
        <w:jc w:val="both"/>
        <w:rPr>
          <w:rFonts w:ascii="Arial" w:hAnsi="Arial" w:cs="Arial"/>
          <w:b/>
          <w:sz w:val="18"/>
        </w:rPr>
      </w:pPr>
      <w:r w:rsidRPr="009631FA">
        <w:rPr>
          <w:rFonts w:ascii="Arial" w:hAnsi="Arial" w:cs="Arial"/>
          <w:b/>
          <w:sz w:val="18"/>
        </w:rPr>
        <w:t>Mentee Signature</w:t>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r>
      <w:r w:rsidRPr="009631FA">
        <w:rPr>
          <w:rFonts w:ascii="Arial" w:hAnsi="Arial" w:cs="Arial"/>
          <w:b/>
          <w:sz w:val="18"/>
        </w:rPr>
        <w:tab/>
        <w:t xml:space="preserve"> Trainer’s Signature</w:t>
      </w:r>
    </w:p>
    <w:p w14:paraId="39B7F680" w14:textId="61785BD9" w:rsidR="003B63F0" w:rsidRPr="009631FA" w:rsidRDefault="003B63F0" w:rsidP="0036314C">
      <w:pPr>
        <w:jc w:val="both"/>
        <w:rPr>
          <w:rFonts w:ascii="Arial" w:hAnsi="Arial" w:cs="Arial"/>
          <w:b/>
          <w:sz w:val="18"/>
        </w:rPr>
      </w:pPr>
    </w:p>
    <w:p w14:paraId="61687B62" w14:textId="0052397E" w:rsidR="003B63F0" w:rsidRPr="009631FA" w:rsidRDefault="003B63F0" w:rsidP="0036314C">
      <w:pPr>
        <w:jc w:val="both"/>
        <w:rPr>
          <w:rFonts w:ascii="Arial" w:hAnsi="Arial" w:cs="Arial"/>
          <w:b/>
          <w:sz w:val="18"/>
        </w:rPr>
      </w:pPr>
    </w:p>
    <w:p w14:paraId="6D7456E9" w14:textId="23371512" w:rsidR="003B63F0" w:rsidRPr="009631FA" w:rsidRDefault="003B63F0" w:rsidP="0036314C">
      <w:pPr>
        <w:jc w:val="both"/>
        <w:rPr>
          <w:rFonts w:ascii="Arial" w:hAnsi="Arial" w:cs="Arial"/>
          <w:b/>
          <w:sz w:val="18"/>
        </w:rPr>
      </w:pPr>
    </w:p>
    <w:p w14:paraId="13300F1C" w14:textId="35C06829" w:rsidR="003B63F0" w:rsidRPr="009631FA" w:rsidRDefault="003B63F0" w:rsidP="0036314C">
      <w:pPr>
        <w:jc w:val="both"/>
        <w:rPr>
          <w:rFonts w:ascii="Arial" w:hAnsi="Arial" w:cs="Arial"/>
          <w:b/>
          <w:sz w:val="18"/>
        </w:rPr>
      </w:pPr>
    </w:p>
    <w:p w14:paraId="3168AF35" w14:textId="18165494" w:rsidR="003B63F0" w:rsidRPr="009631FA" w:rsidRDefault="003B63F0" w:rsidP="0036314C">
      <w:pPr>
        <w:jc w:val="both"/>
        <w:rPr>
          <w:rFonts w:ascii="Arial" w:hAnsi="Arial" w:cs="Arial"/>
          <w:b/>
          <w:sz w:val="18"/>
        </w:rPr>
      </w:pPr>
    </w:p>
    <w:p w14:paraId="2BB780D1" w14:textId="39D59D9B" w:rsidR="003B63F0" w:rsidRPr="009631FA" w:rsidRDefault="003B63F0" w:rsidP="0036314C">
      <w:pPr>
        <w:jc w:val="both"/>
        <w:rPr>
          <w:rFonts w:ascii="Arial" w:hAnsi="Arial" w:cs="Arial"/>
          <w:b/>
          <w:sz w:val="18"/>
        </w:rPr>
      </w:pPr>
    </w:p>
    <w:p w14:paraId="530C0851" w14:textId="0FA7F06F" w:rsidR="003B63F0" w:rsidRPr="009631FA" w:rsidRDefault="003B63F0" w:rsidP="0036314C">
      <w:pPr>
        <w:jc w:val="both"/>
        <w:rPr>
          <w:rFonts w:ascii="Arial" w:hAnsi="Arial" w:cs="Arial"/>
          <w:b/>
          <w:sz w:val="18"/>
        </w:rPr>
      </w:pPr>
    </w:p>
    <w:p w14:paraId="38BF801B" w14:textId="25A264FA" w:rsidR="003B63F0" w:rsidRPr="009631FA" w:rsidRDefault="003B63F0" w:rsidP="0036314C">
      <w:pPr>
        <w:jc w:val="both"/>
        <w:rPr>
          <w:rFonts w:ascii="Arial" w:hAnsi="Arial" w:cs="Arial"/>
          <w:b/>
          <w:sz w:val="18"/>
        </w:rPr>
      </w:pPr>
    </w:p>
    <w:p w14:paraId="62088424" w14:textId="7BC23131" w:rsidR="003B63F0" w:rsidRPr="009631FA" w:rsidRDefault="003B63F0" w:rsidP="0036314C">
      <w:pPr>
        <w:jc w:val="both"/>
        <w:rPr>
          <w:rFonts w:ascii="Arial" w:hAnsi="Arial" w:cs="Arial"/>
          <w:b/>
          <w:sz w:val="18"/>
        </w:rPr>
      </w:pPr>
    </w:p>
    <w:p w14:paraId="63E61604" w14:textId="0CE782FB" w:rsidR="003B63F0" w:rsidRPr="009631FA" w:rsidRDefault="003B63F0" w:rsidP="0036314C">
      <w:pPr>
        <w:jc w:val="both"/>
        <w:rPr>
          <w:rFonts w:ascii="Arial" w:hAnsi="Arial" w:cs="Arial"/>
          <w:b/>
          <w:sz w:val="18"/>
        </w:rPr>
      </w:pPr>
    </w:p>
    <w:p w14:paraId="28987D66" w14:textId="7D0F7DF4" w:rsidR="003B63F0" w:rsidRPr="009631FA" w:rsidRDefault="003B63F0" w:rsidP="0036314C">
      <w:pPr>
        <w:jc w:val="both"/>
        <w:rPr>
          <w:rFonts w:ascii="Arial" w:hAnsi="Arial" w:cs="Arial"/>
          <w:b/>
          <w:sz w:val="18"/>
        </w:rPr>
      </w:pPr>
    </w:p>
    <w:p w14:paraId="565FF9EB" w14:textId="3B038503" w:rsidR="003B63F0" w:rsidRPr="009631FA" w:rsidRDefault="003B63F0" w:rsidP="0036314C">
      <w:pPr>
        <w:jc w:val="both"/>
        <w:rPr>
          <w:rFonts w:ascii="Arial" w:hAnsi="Arial" w:cs="Arial"/>
          <w:b/>
          <w:sz w:val="18"/>
        </w:rPr>
      </w:pPr>
    </w:p>
    <w:p w14:paraId="1112995D" w14:textId="11922D06" w:rsidR="003B63F0" w:rsidRPr="009631FA" w:rsidRDefault="003B63F0" w:rsidP="0036314C">
      <w:pPr>
        <w:jc w:val="both"/>
        <w:rPr>
          <w:rFonts w:ascii="Arial" w:hAnsi="Arial" w:cs="Arial"/>
          <w:b/>
          <w:sz w:val="18"/>
        </w:rPr>
      </w:pPr>
    </w:p>
    <w:p w14:paraId="2FD60769" w14:textId="40E724E1" w:rsidR="003B63F0" w:rsidRPr="009631FA" w:rsidRDefault="003B63F0" w:rsidP="0036314C">
      <w:pPr>
        <w:jc w:val="both"/>
        <w:rPr>
          <w:rFonts w:ascii="Arial" w:hAnsi="Arial" w:cs="Arial"/>
          <w:b/>
          <w:sz w:val="18"/>
        </w:rPr>
      </w:pPr>
    </w:p>
    <w:p w14:paraId="7E7EAE7E" w14:textId="5CF9010C" w:rsidR="003B63F0" w:rsidRPr="009631FA" w:rsidRDefault="003B63F0" w:rsidP="0036314C">
      <w:pPr>
        <w:jc w:val="both"/>
        <w:rPr>
          <w:rFonts w:ascii="Arial" w:hAnsi="Arial" w:cs="Arial"/>
          <w:b/>
          <w:sz w:val="18"/>
        </w:rPr>
      </w:pPr>
    </w:p>
    <w:p w14:paraId="57AA0B24" w14:textId="317A3F7E" w:rsidR="003B63F0" w:rsidRPr="009631FA" w:rsidRDefault="003B63F0" w:rsidP="0036314C">
      <w:pPr>
        <w:jc w:val="both"/>
        <w:rPr>
          <w:rFonts w:ascii="Arial" w:hAnsi="Arial" w:cs="Arial"/>
          <w:b/>
          <w:sz w:val="18"/>
        </w:rPr>
      </w:pPr>
    </w:p>
    <w:p w14:paraId="39E28F54" w14:textId="43A15917" w:rsidR="003B63F0" w:rsidRPr="009631FA" w:rsidRDefault="003B63F0" w:rsidP="0036314C">
      <w:pPr>
        <w:jc w:val="both"/>
        <w:rPr>
          <w:rFonts w:ascii="Arial" w:hAnsi="Arial" w:cs="Arial"/>
          <w:b/>
          <w:sz w:val="18"/>
        </w:rPr>
      </w:pPr>
    </w:p>
    <w:p w14:paraId="1FE39D73" w14:textId="7A1C134D" w:rsidR="003B63F0" w:rsidRPr="009631FA" w:rsidRDefault="003B63F0" w:rsidP="0036314C">
      <w:pPr>
        <w:jc w:val="both"/>
        <w:rPr>
          <w:rFonts w:ascii="Arial" w:hAnsi="Arial" w:cs="Arial"/>
          <w:b/>
          <w:sz w:val="18"/>
        </w:rPr>
      </w:pPr>
    </w:p>
    <w:p w14:paraId="221D589A" w14:textId="5ADCC783" w:rsidR="003B63F0" w:rsidRPr="009631FA" w:rsidRDefault="003B63F0" w:rsidP="0036314C">
      <w:pPr>
        <w:jc w:val="both"/>
        <w:rPr>
          <w:rFonts w:ascii="Arial" w:hAnsi="Arial" w:cs="Arial"/>
          <w:b/>
          <w:sz w:val="18"/>
        </w:rPr>
      </w:pPr>
    </w:p>
    <w:p w14:paraId="62DED5F0" w14:textId="19C240DD" w:rsidR="003B63F0" w:rsidRPr="009631FA" w:rsidRDefault="003B63F0" w:rsidP="0036314C">
      <w:pPr>
        <w:jc w:val="both"/>
        <w:rPr>
          <w:rFonts w:ascii="Arial" w:hAnsi="Arial" w:cs="Arial"/>
          <w:b/>
          <w:sz w:val="18"/>
        </w:rPr>
      </w:pPr>
    </w:p>
    <w:p w14:paraId="4C3F2E9C" w14:textId="2EEBE5B9" w:rsidR="003B63F0" w:rsidRPr="009631FA" w:rsidRDefault="003B63F0" w:rsidP="0036314C">
      <w:pPr>
        <w:jc w:val="both"/>
        <w:rPr>
          <w:rFonts w:ascii="Arial" w:hAnsi="Arial" w:cs="Arial"/>
          <w:b/>
          <w:sz w:val="18"/>
        </w:rPr>
      </w:pPr>
    </w:p>
    <w:p w14:paraId="2AD8B5E3" w14:textId="56C68A79" w:rsidR="003B63F0" w:rsidRPr="009631FA" w:rsidRDefault="003B63F0" w:rsidP="0036314C">
      <w:pPr>
        <w:jc w:val="both"/>
        <w:rPr>
          <w:rFonts w:ascii="Arial" w:hAnsi="Arial" w:cs="Arial"/>
          <w:b/>
          <w:sz w:val="18"/>
        </w:rPr>
      </w:pPr>
    </w:p>
    <w:p w14:paraId="19BB28F7" w14:textId="3C1F3983" w:rsidR="003B63F0" w:rsidRPr="009631FA" w:rsidRDefault="003B63F0" w:rsidP="0036314C">
      <w:pPr>
        <w:jc w:val="both"/>
        <w:rPr>
          <w:rFonts w:ascii="Arial" w:hAnsi="Arial" w:cs="Arial"/>
          <w:b/>
          <w:sz w:val="18"/>
        </w:rPr>
      </w:pPr>
    </w:p>
    <w:p w14:paraId="14EE2FC2" w14:textId="10AADECD" w:rsidR="003B63F0" w:rsidRPr="009631FA" w:rsidRDefault="003B63F0" w:rsidP="0036314C">
      <w:pPr>
        <w:jc w:val="both"/>
        <w:rPr>
          <w:rFonts w:ascii="Arial" w:hAnsi="Arial" w:cs="Arial"/>
          <w:b/>
          <w:sz w:val="18"/>
        </w:rPr>
      </w:pPr>
    </w:p>
    <w:p w14:paraId="0632103B" w14:textId="49A54BEC" w:rsidR="003B63F0" w:rsidRPr="009631FA" w:rsidRDefault="003B63F0" w:rsidP="0036314C">
      <w:pPr>
        <w:jc w:val="both"/>
        <w:rPr>
          <w:rFonts w:ascii="Arial" w:hAnsi="Arial" w:cs="Arial"/>
          <w:b/>
          <w:sz w:val="18"/>
        </w:rPr>
      </w:pPr>
    </w:p>
    <w:p w14:paraId="655E882E" w14:textId="77777777" w:rsidR="003B63F0" w:rsidRPr="009631FA" w:rsidRDefault="003B63F0" w:rsidP="0036314C">
      <w:pPr>
        <w:jc w:val="both"/>
        <w:rPr>
          <w:rFonts w:ascii="Arial" w:hAnsi="Arial" w:cs="Arial"/>
          <w:b/>
          <w:sz w:val="18"/>
        </w:rPr>
      </w:pPr>
    </w:p>
    <w:p w14:paraId="04A59221" w14:textId="3660DCF2" w:rsidR="0036314C" w:rsidRPr="009631FA" w:rsidRDefault="003B63F0" w:rsidP="0036314C">
      <w:pPr>
        <w:jc w:val="both"/>
        <w:rPr>
          <w:rFonts w:ascii="Arial" w:hAnsi="Arial" w:cs="Arial"/>
          <w:b/>
        </w:rPr>
      </w:pPr>
      <w:r w:rsidRPr="009631FA">
        <w:rPr>
          <w:rFonts w:ascii="Arial" w:hAnsi="Arial" w:cs="Arial"/>
          <w:b/>
        </w:rPr>
        <w:t>Form 10</w:t>
      </w:r>
    </w:p>
    <w:p w14:paraId="3D08FAFE" w14:textId="19886933" w:rsidR="003B63F0" w:rsidRPr="009631FA" w:rsidRDefault="003B63F0" w:rsidP="0036314C">
      <w:pPr>
        <w:jc w:val="both"/>
        <w:rPr>
          <w:rFonts w:ascii="Arial" w:hAnsi="Arial" w:cs="Arial"/>
          <w:b/>
        </w:rPr>
      </w:pPr>
      <w:r w:rsidRPr="009631FA">
        <w:rPr>
          <w:rFonts w:ascii="Arial" w:hAnsi="Arial" w:cs="Arial"/>
          <w:b/>
        </w:rPr>
        <w:t>Exam Questions</w:t>
      </w:r>
    </w:p>
    <w:p w14:paraId="2138895E" w14:textId="10FAABB3" w:rsidR="003B63F0" w:rsidRPr="009631FA" w:rsidRDefault="003B63F0" w:rsidP="0036314C">
      <w:pPr>
        <w:jc w:val="both"/>
        <w:rPr>
          <w:rFonts w:ascii="Arial" w:hAnsi="Arial" w:cs="Arial"/>
          <w:b/>
        </w:rPr>
      </w:pPr>
    </w:p>
    <w:p w14:paraId="7B99AF9D" w14:textId="36BF1F10" w:rsidR="003B63F0" w:rsidRPr="009631FA" w:rsidRDefault="003B63F0" w:rsidP="0036314C">
      <w:pPr>
        <w:jc w:val="both"/>
        <w:rPr>
          <w:rFonts w:ascii="Arial" w:hAnsi="Arial" w:cs="Arial"/>
          <w:b/>
        </w:rPr>
      </w:pPr>
      <w:r w:rsidRPr="009631FA">
        <w:rPr>
          <w:rFonts w:ascii="Arial" w:hAnsi="Arial" w:cs="Arial"/>
          <w:b/>
        </w:rPr>
        <w:t xml:space="preserve">Submit a total of </w:t>
      </w:r>
      <w:r w:rsidR="00D70D59" w:rsidRPr="009631FA">
        <w:rPr>
          <w:rFonts w:ascii="Arial" w:hAnsi="Arial" w:cs="Arial"/>
          <w:b/>
        </w:rPr>
        <w:t xml:space="preserve">7 questions in the categories of: </w:t>
      </w:r>
    </w:p>
    <w:p w14:paraId="4146C379" w14:textId="52C5D258" w:rsidR="00D70D59" w:rsidRPr="009631FA" w:rsidRDefault="003B63F0" w:rsidP="002856C7">
      <w:pPr>
        <w:pStyle w:val="ListParagraph"/>
        <w:numPr>
          <w:ilvl w:val="0"/>
          <w:numId w:val="46"/>
        </w:numPr>
        <w:rPr>
          <w:rFonts w:ascii="Arial" w:hAnsi="Arial" w:cs="Arial"/>
          <w:bCs/>
        </w:rPr>
      </w:pPr>
      <w:r w:rsidRPr="009631FA">
        <w:rPr>
          <w:rFonts w:ascii="Arial" w:hAnsi="Arial" w:cs="Arial"/>
          <w:bCs/>
        </w:rPr>
        <w:t xml:space="preserve">Dental Prophylaxis </w:t>
      </w:r>
    </w:p>
    <w:p w14:paraId="32A6DBB8" w14:textId="3B13D85E" w:rsidR="003B63F0" w:rsidRPr="009631FA" w:rsidRDefault="003B63F0" w:rsidP="002856C7">
      <w:pPr>
        <w:pStyle w:val="ListParagraph"/>
        <w:numPr>
          <w:ilvl w:val="0"/>
          <w:numId w:val="46"/>
        </w:numPr>
        <w:rPr>
          <w:rFonts w:ascii="Arial" w:hAnsi="Arial" w:cs="Arial"/>
          <w:bCs/>
        </w:rPr>
      </w:pPr>
      <w:r w:rsidRPr="009631FA">
        <w:rPr>
          <w:rFonts w:ascii="Arial" w:hAnsi="Arial" w:cs="Arial"/>
          <w:bCs/>
        </w:rPr>
        <w:t xml:space="preserve">Periodontics </w:t>
      </w:r>
    </w:p>
    <w:p w14:paraId="4647F744" w14:textId="03606F09" w:rsidR="003B63F0" w:rsidRPr="009631FA" w:rsidRDefault="003B63F0" w:rsidP="002856C7">
      <w:pPr>
        <w:pStyle w:val="ListParagraph"/>
        <w:numPr>
          <w:ilvl w:val="0"/>
          <w:numId w:val="46"/>
        </w:numPr>
        <w:rPr>
          <w:rFonts w:ascii="Arial" w:hAnsi="Arial" w:cs="Arial"/>
          <w:bCs/>
        </w:rPr>
      </w:pPr>
      <w:r w:rsidRPr="009631FA">
        <w:rPr>
          <w:rFonts w:ascii="Arial" w:hAnsi="Arial" w:cs="Arial"/>
          <w:bCs/>
        </w:rPr>
        <w:t xml:space="preserve">Prosthodontics </w:t>
      </w:r>
    </w:p>
    <w:p w14:paraId="51E5B8E1" w14:textId="54E2465A" w:rsidR="003B63F0" w:rsidRPr="009631FA" w:rsidRDefault="003B63F0" w:rsidP="002856C7">
      <w:pPr>
        <w:pStyle w:val="ListParagraph"/>
        <w:numPr>
          <w:ilvl w:val="0"/>
          <w:numId w:val="46"/>
        </w:numPr>
        <w:rPr>
          <w:rFonts w:ascii="Arial" w:hAnsi="Arial" w:cs="Arial"/>
          <w:bCs/>
        </w:rPr>
      </w:pPr>
      <w:r w:rsidRPr="009631FA">
        <w:rPr>
          <w:rFonts w:ascii="Arial" w:hAnsi="Arial" w:cs="Arial"/>
          <w:bCs/>
        </w:rPr>
        <w:t xml:space="preserve">Radiology </w:t>
      </w:r>
    </w:p>
    <w:p w14:paraId="74F26D05" w14:textId="4C34B1C4" w:rsidR="003B63F0" w:rsidRPr="009631FA" w:rsidRDefault="003B63F0" w:rsidP="002856C7">
      <w:pPr>
        <w:pStyle w:val="ListParagraph"/>
        <w:numPr>
          <w:ilvl w:val="0"/>
          <w:numId w:val="46"/>
        </w:numPr>
        <w:rPr>
          <w:rFonts w:ascii="Arial" w:hAnsi="Arial" w:cs="Arial"/>
          <w:bCs/>
        </w:rPr>
      </w:pPr>
      <w:r w:rsidRPr="009631FA">
        <w:rPr>
          <w:rFonts w:ascii="Arial" w:hAnsi="Arial" w:cs="Arial"/>
          <w:bCs/>
        </w:rPr>
        <w:t xml:space="preserve">Endodontics </w:t>
      </w:r>
    </w:p>
    <w:p w14:paraId="134D5E7E" w14:textId="08E725AC" w:rsidR="003B63F0" w:rsidRPr="009631FA" w:rsidRDefault="003B63F0" w:rsidP="002856C7">
      <w:pPr>
        <w:pStyle w:val="ListParagraph"/>
        <w:numPr>
          <w:ilvl w:val="0"/>
          <w:numId w:val="46"/>
        </w:numPr>
        <w:rPr>
          <w:rFonts w:ascii="Arial" w:hAnsi="Arial" w:cs="Arial"/>
          <w:bCs/>
        </w:rPr>
      </w:pPr>
      <w:r w:rsidRPr="009631FA">
        <w:rPr>
          <w:rFonts w:ascii="Arial" w:hAnsi="Arial" w:cs="Arial"/>
          <w:bCs/>
        </w:rPr>
        <w:t xml:space="preserve">Dental Local and Regional Anesthesia </w:t>
      </w:r>
    </w:p>
    <w:p w14:paraId="2928C40B" w14:textId="77777777" w:rsidR="00D70D59" w:rsidRPr="009631FA" w:rsidRDefault="003B63F0" w:rsidP="002856C7">
      <w:pPr>
        <w:pStyle w:val="ListParagraph"/>
        <w:numPr>
          <w:ilvl w:val="0"/>
          <w:numId w:val="46"/>
        </w:numPr>
        <w:rPr>
          <w:rFonts w:ascii="Arial" w:hAnsi="Arial" w:cs="Arial"/>
          <w:b/>
        </w:rPr>
      </w:pPr>
      <w:r w:rsidRPr="009631FA">
        <w:rPr>
          <w:rFonts w:ascii="Arial" w:hAnsi="Arial" w:cs="Arial"/>
          <w:bCs/>
        </w:rPr>
        <w:t>Machine/Equipment Maintenance</w:t>
      </w:r>
    </w:p>
    <w:p w14:paraId="2170B30D" w14:textId="77777777" w:rsidR="00D70D59" w:rsidRPr="009631FA" w:rsidRDefault="00D70D59" w:rsidP="00D70D59">
      <w:pPr>
        <w:rPr>
          <w:rFonts w:ascii="Arial" w:hAnsi="Arial" w:cs="Arial"/>
          <w:b/>
        </w:rPr>
      </w:pPr>
    </w:p>
    <w:p w14:paraId="0C58112D" w14:textId="77777777" w:rsidR="00D70D59" w:rsidRPr="009631FA" w:rsidRDefault="00D70D59" w:rsidP="00D70D59">
      <w:pPr>
        <w:rPr>
          <w:rFonts w:ascii="Arial" w:hAnsi="Arial" w:cs="Arial"/>
          <w:b/>
        </w:rPr>
      </w:pPr>
      <w:r w:rsidRPr="009631FA">
        <w:rPr>
          <w:rFonts w:ascii="Arial" w:hAnsi="Arial" w:cs="Arial"/>
          <w:b/>
        </w:rPr>
        <w:t xml:space="preserve">These questions will not have a points value towards your overall packet score. </w:t>
      </w:r>
    </w:p>
    <w:p w14:paraId="535D4ACD" w14:textId="639715C1" w:rsidR="00BC51BB" w:rsidRPr="009631FA" w:rsidRDefault="00BC51BB" w:rsidP="00D70D59">
      <w:pPr>
        <w:rPr>
          <w:rFonts w:ascii="Arial" w:hAnsi="Arial" w:cs="Arial"/>
          <w:b/>
        </w:rPr>
      </w:pPr>
      <w:r w:rsidRPr="009631FA">
        <w:rPr>
          <w:rFonts w:ascii="Arial" w:hAnsi="Arial" w:cs="Arial"/>
          <w:b/>
        </w:rPr>
        <w:t>Questions must be in a multiple choice or true/false questions</w:t>
      </w:r>
      <w:r w:rsidR="002D3CD4" w:rsidRPr="009631FA">
        <w:rPr>
          <w:rFonts w:ascii="Arial" w:hAnsi="Arial" w:cs="Arial"/>
          <w:b/>
        </w:rPr>
        <w:t>.</w:t>
      </w:r>
    </w:p>
    <w:p w14:paraId="2BAE84E8" w14:textId="52157297" w:rsidR="00BC51BB" w:rsidRPr="009631FA" w:rsidRDefault="00BC51BB" w:rsidP="00D70D59">
      <w:pPr>
        <w:rPr>
          <w:rFonts w:ascii="Arial" w:hAnsi="Arial" w:cs="Arial"/>
          <w:b/>
        </w:rPr>
      </w:pPr>
      <w:r w:rsidRPr="009631FA">
        <w:rPr>
          <w:rFonts w:ascii="Arial" w:hAnsi="Arial" w:cs="Arial"/>
          <w:b/>
        </w:rPr>
        <w:t>S</w:t>
      </w:r>
      <w:r w:rsidR="00D70D59" w:rsidRPr="009631FA">
        <w:rPr>
          <w:rFonts w:ascii="Arial" w:hAnsi="Arial" w:cs="Arial"/>
          <w:b/>
        </w:rPr>
        <w:t>ources</w:t>
      </w:r>
      <w:r w:rsidR="002D3CD4" w:rsidRPr="009631FA">
        <w:rPr>
          <w:rFonts w:ascii="Arial" w:hAnsi="Arial" w:cs="Arial"/>
          <w:b/>
        </w:rPr>
        <w:t xml:space="preserve"> from which the questions were obtained</w:t>
      </w:r>
      <w:r w:rsidR="00D70D59" w:rsidRPr="009631FA">
        <w:rPr>
          <w:rFonts w:ascii="Arial" w:hAnsi="Arial" w:cs="Arial"/>
          <w:b/>
        </w:rPr>
        <w:t xml:space="preserve"> must be </w:t>
      </w:r>
      <w:r w:rsidRPr="009631FA">
        <w:rPr>
          <w:rFonts w:ascii="Arial" w:hAnsi="Arial" w:cs="Arial"/>
          <w:b/>
        </w:rPr>
        <w:t>cited and attached</w:t>
      </w:r>
      <w:r w:rsidR="00D70D59" w:rsidRPr="009631FA">
        <w:rPr>
          <w:rFonts w:ascii="Arial" w:hAnsi="Arial" w:cs="Arial"/>
          <w:b/>
        </w:rPr>
        <w:t xml:space="preserve">. </w:t>
      </w:r>
    </w:p>
    <w:p w14:paraId="273E06A2" w14:textId="77777777" w:rsidR="00BC51BB" w:rsidRPr="009631FA" w:rsidRDefault="00BC51BB" w:rsidP="00D70D59">
      <w:pPr>
        <w:rPr>
          <w:rFonts w:ascii="Arial" w:hAnsi="Arial" w:cs="Arial"/>
          <w:b/>
        </w:rPr>
      </w:pPr>
    </w:p>
    <w:p w14:paraId="0CD8613F" w14:textId="77777777" w:rsidR="00BC51BB" w:rsidRPr="009631FA" w:rsidRDefault="00BC51BB" w:rsidP="00D70D59">
      <w:pPr>
        <w:rPr>
          <w:rFonts w:ascii="Arial" w:hAnsi="Arial" w:cs="Arial"/>
          <w:b/>
        </w:rPr>
      </w:pPr>
    </w:p>
    <w:p w14:paraId="12106AF6" w14:textId="77777777" w:rsidR="002856C7" w:rsidRPr="009631FA" w:rsidRDefault="002856C7" w:rsidP="00D70D59">
      <w:pPr>
        <w:rPr>
          <w:rFonts w:ascii="Arial" w:hAnsi="Arial" w:cs="Arial"/>
          <w:b/>
        </w:rPr>
      </w:pPr>
    </w:p>
    <w:p w14:paraId="3B351452" w14:textId="77777777" w:rsidR="002856C7" w:rsidRPr="009631FA" w:rsidRDefault="002856C7" w:rsidP="00D70D59">
      <w:pPr>
        <w:rPr>
          <w:rFonts w:ascii="Arial" w:hAnsi="Arial" w:cs="Arial"/>
          <w:b/>
        </w:rPr>
      </w:pPr>
    </w:p>
    <w:p w14:paraId="19541A69" w14:textId="77777777" w:rsidR="002856C7" w:rsidRPr="009631FA" w:rsidRDefault="002856C7" w:rsidP="002856C7">
      <w:pPr>
        <w:rPr>
          <w:b/>
          <w:bCs/>
        </w:rPr>
      </w:pPr>
    </w:p>
    <w:p w14:paraId="10F336FC" w14:textId="77777777" w:rsidR="002856C7" w:rsidRPr="009631FA" w:rsidRDefault="002856C7" w:rsidP="002856C7">
      <w:pPr>
        <w:rPr>
          <w:b/>
          <w:bCs/>
        </w:rPr>
      </w:pPr>
    </w:p>
    <w:p w14:paraId="21451FD6" w14:textId="77777777" w:rsidR="002856C7" w:rsidRPr="009631FA" w:rsidRDefault="002856C7" w:rsidP="002856C7">
      <w:pPr>
        <w:rPr>
          <w:b/>
          <w:bCs/>
        </w:rPr>
      </w:pPr>
    </w:p>
    <w:p w14:paraId="6C4869C4" w14:textId="77777777" w:rsidR="002856C7" w:rsidRPr="009631FA" w:rsidRDefault="002856C7" w:rsidP="002856C7">
      <w:pPr>
        <w:rPr>
          <w:b/>
          <w:bCs/>
        </w:rPr>
      </w:pPr>
    </w:p>
    <w:p w14:paraId="12A4766E" w14:textId="77777777" w:rsidR="002856C7" w:rsidRPr="009631FA" w:rsidRDefault="002856C7" w:rsidP="002856C7">
      <w:pPr>
        <w:rPr>
          <w:b/>
          <w:bCs/>
        </w:rPr>
      </w:pPr>
    </w:p>
    <w:p w14:paraId="64E45158" w14:textId="77777777" w:rsidR="002856C7" w:rsidRPr="009631FA" w:rsidRDefault="002856C7" w:rsidP="002856C7">
      <w:pPr>
        <w:rPr>
          <w:b/>
          <w:bCs/>
        </w:rPr>
      </w:pPr>
    </w:p>
    <w:p w14:paraId="0B43641E" w14:textId="77777777" w:rsidR="002856C7" w:rsidRPr="009631FA" w:rsidRDefault="002856C7" w:rsidP="002856C7">
      <w:pPr>
        <w:rPr>
          <w:b/>
          <w:bCs/>
        </w:rPr>
      </w:pPr>
    </w:p>
    <w:p w14:paraId="35556216" w14:textId="77777777" w:rsidR="002856C7" w:rsidRPr="009631FA" w:rsidRDefault="002856C7" w:rsidP="002856C7">
      <w:pPr>
        <w:rPr>
          <w:b/>
          <w:bCs/>
        </w:rPr>
      </w:pPr>
    </w:p>
    <w:p w14:paraId="5D117E5E" w14:textId="77777777" w:rsidR="002856C7" w:rsidRPr="009631FA" w:rsidRDefault="002856C7" w:rsidP="002856C7">
      <w:pPr>
        <w:rPr>
          <w:b/>
          <w:bCs/>
        </w:rPr>
      </w:pPr>
    </w:p>
    <w:p w14:paraId="759E7565" w14:textId="77777777" w:rsidR="002856C7" w:rsidRPr="009631FA" w:rsidRDefault="002856C7" w:rsidP="002856C7">
      <w:pPr>
        <w:rPr>
          <w:b/>
          <w:bCs/>
        </w:rPr>
      </w:pPr>
    </w:p>
    <w:p w14:paraId="3F05760F" w14:textId="77777777" w:rsidR="002856C7" w:rsidRPr="009631FA" w:rsidRDefault="002856C7" w:rsidP="002856C7">
      <w:pPr>
        <w:rPr>
          <w:b/>
          <w:bCs/>
        </w:rPr>
      </w:pPr>
    </w:p>
    <w:p w14:paraId="3955D334" w14:textId="77777777" w:rsidR="002856C7" w:rsidRPr="009631FA" w:rsidRDefault="002856C7" w:rsidP="002856C7">
      <w:pPr>
        <w:rPr>
          <w:b/>
          <w:bCs/>
        </w:rPr>
      </w:pPr>
    </w:p>
    <w:p w14:paraId="5015F783" w14:textId="77777777" w:rsidR="002856C7" w:rsidRPr="009631FA" w:rsidRDefault="002856C7" w:rsidP="002856C7">
      <w:pPr>
        <w:rPr>
          <w:b/>
          <w:bCs/>
        </w:rPr>
      </w:pPr>
    </w:p>
    <w:p w14:paraId="28479CD6" w14:textId="77777777" w:rsidR="002856C7" w:rsidRPr="009631FA" w:rsidRDefault="002856C7" w:rsidP="002856C7">
      <w:pPr>
        <w:rPr>
          <w:b/>
          <w:bCs/>
        </w:rPr>
      </w:pPr>
    </w:p>
    <w:p w14:paraId="039470A8" w14:textId="77777777" w:rsidR="002856C7" w:rsidRPr="009631FA" w:rsidRDefault="002856C7" w:rsidP="002856C7">
      <w:pPr>
        <w:rPr>
          <w:b/>
          <w:bCs/>
        </w:rPr>
      </w:pPr>
    </w:p>
    <w:p w14:paraId="0BD7AE7E" w14:textId="77777777" w:rsidR="002856C7" w:rsidRPr="009631FA" w:rsidRDefault="002856C7" w:rsidP="002856C7">
      <w:pPr>
        <w:rPr>
          <w:b/>
          <w:bCs/>
        </w:rPr>
      </w:pPr>
    </w:p>
    <w:p w14:paraId="7D30C24D" w14:textId="77777777" w:rsidR="002856C7" w:rsidRPr="009631FA" w:rsidRDefault="002856C7" w:rsidP="002856C7">
      <w:pPr>
        <w:rPr>
          <w:b/>
          <w:bCs/>
        </w:rPr>
      </w:pPr>
    </w:p>
    <w:p w14:paraId="1F720A4E" w14:textId="77777777" w:rsidR="002856C7" w:rsidRPr="009631FA" w:rsidRDefault="002856C7" w:rsidP="002856C7">
      <w:pPr>
        <w:rPr>
          <w:b/>
          <w:bCs/>
        </w:rPr>
      </w:pPr>
    </w:p>
    <w:p w14:paraId="6B85D8A2" w14:textId="77777777" w:rsidR="002856C7" w:rsidRPr="009631FA" w:rsidRDefault="002856C7" w:rsidP="002856C7">
      <w:pPr>
        <w:rPr>
          <w:b/>
          <w:bCs/>
        </w:rPr>
      </w:pPr>
    </w:p>
    <w:p w14:paraId="64FD0A78" w14:textId="77777777" w:rsidR="002856C7" w:rsidRPr="009631FA" w:rsidRDefault="002856C7" w:rsidP="002856C7">
      <w:pPr>
        <w:rPr>
          <w:b/>
          <w:bCs/>
        </w:rPr>
      </w:pPr>
    </w:p>
    <w:p w14:paraId="1C28760A" w14:textId="77777777" w:rsidR="002856C7" w:rsidRPr="009631FA" w:rsidRDefault="002856C7" w:rsidP="002856C7">
      <w:pPr>
        <w:rPr>
          <w:b/>
          <w:bCs/>
        </w:rPr>
      </w:pPr>
    </w:p>
    <w:p w14:paraId="1126BFE8" w14:textId="77777777" w:rsidR="002856C7" w:rsidRPr="009631FA" w:rsidRDefault="002856C7" w:rsidP="002856C7">
      <w:pPr>
        <w:rPr>
          <w:b/>
          <w:bCs/>
        </w:rPr>
      </w:pPr>
    </w:p>
    <w:p w14:paraId="1A057BB6" w14:textId="77777777" w:rsidR="002856C7" w:rsidRPr="009631FA" w:rsidRDefault="002856C7" w:rsidP="002856C7">
      <w:pPr>
        <w:rPr>
          <w:b/>
          <w:bCs/>
        </w:rPr>
      </w:pPr>
    </w:p>
    <w:p w14:paraId="2A3998AC" w14:textId="77777777" w:rsidR="002856C7" w:rsidRPr="009631FA" w:rsidRDefault="002856C7" w:rsidP="002856C7">
      <w:pPr>
        <w:rPr>
          <w:b/>
          <w:bCs/>
        </w:rPr>
      </w:pPr>
    </w:p>
    <w:p w14:paraId="45E7B5A1" w14:textId="77777777" w:rsidR="002856C7" w:rsidRPr="009631FA" w:rsidRDefault="002856C7" w:rsidP="002856C7">
      <w:pPr>
        <w:rPr>
          <w:b/>
          <w:bCs/>
        </w:rPr>
      </w:pPr>
    </w:p>
    <w:p w14:paraId="73B0D17F" w14:textId="77777777" w:rsidR="002856C7" w:rsidRPr="009631FA" w:rsidRDefault="002856C7" w:rsidP="002856C7">
      <w:pPr>
        <w:rPr>
          <w:b/>
          <w:bCs/>
        </w:rPr>
      </w:pPr>
    </w:p>
    <w:p w14:paraId="01CF4D3E" w14:textId="77777777" w:rsidR="002856C7" w:rsidRPr="009631FA" w:rsidRDefault="002856C7" w:rsidP="002856C7">
      <w:pPr>
        <w:rPr>
          <w:b/>
          <w:bCs/>
        </w:rPr>
      </w:pPr>
    </w:p>
    <w:p w14:paraId="1F0FFB8D" w14:textId="77777777" w:rsidR="002856C7" w:rsidRPr="009631FA" w:rsidRDefault="002856C7" w:rsidP="002856C7">
      <w:pPr>
        <w:rPr>
          <w:b/>
          <w:bCs/>
        </w:rPr>
      </w:pPr>
    </w:p>
    <w:p w14:paraId="6B6C7A50" w14:textId="08D2EE63" w:rsidR="002856C7" w:rsidRPr="009631FA" w:rsidRDefault="002856C7" w:rsidP="002856C7">
      <w:pPr>
        <w:rPr>
          <w:b/>
          <w:bCs/>
        </w:rPr>
      </w:pPr>
      <w:r w:rsidRPr="009631FA">
        <w:rPr>
          <w:b/>
          <w:bCs/>
        </w:rPr>
        <w:t xml:space="preserve">Form 11: </w:t>
      </w:r>
      <w:r w:rsidRPr="009631FA">
        <w:rPr>
          <w:b/>
          <w:bCs/>
        </w:rPr>
        <w:tab/>
      </w:r>
    </w:p>
    <w:p w14:paraId="3B9D3A96" w14:textId="77777777" w:rsidR="002856C7" w:rsidRPr="009631FA" w:rsidRDefault="002856C7" w:rsidP="002856C7">
      <w:pPr>
        <w:jc w:val="center"/>
        <w:rPr>
          <w:b/>
          <w:bCs/>
        </w:rPr>
      </w:pPr>
      <w:r w:rsidRPr="009631FA">
        <w:rPr>
          <w:b/>
          <w:bCs/>
        </w:rPr>
        <w:t>Plagiarism and Case Report Review</w:t>
      </w:r>
    </w:p>
    <w:p w14:paraId="19DD5926" w14:textId="77777777" w:rsidR="002856C7" w:rsidRPr="009631FA" w:rsidRDefault="002856C7" w:rsidP="002856C7">
      <w:pPr>
        <w:jc w:val="center"/>
        <w:rPr>
          <w:b/>
          <w:bCs/>
        </w:rPr>
      </w:pPr>
    </w:p>
    <w:p w14:paraId="5BB1B350" w14:textId="77777777" w:rsidR="002856C7" w:rsidRPr="009631FA" w:rsidRDefault="002856C7" w:rsidP="002856C7">
      <w:r w:rsidRPr="009631FA">
        <w:t xml:space="preserve">As previously stated in your packet, a case report is an opportunity to show useful dental concepts and deliver a well-written and well-documented scientific paper about a case performed by current standards. Your mentor and the Credentials Committee evaluate each of the items below.  </w:t>
      </w:r>
    </w:p>
    <w:p w14:paraId="4B38D9DB" w14:textId="77777777" w:rsidR="002856C7" w:rsidRPr="009631FA" w:rsidRDefault="002856C7" w:rsidP="002856C7">
      <w:r w:rsidRPr="009631FA">
        <w:t xml:space="preserve">Keep it technical.  Please remember that scientific writing, spelling, and grammar are essential—plagiarism results in severe penalties. Plagiarism will result in your packet's automatic failure and the AVDT board will determine your potential for re-application. </w:t>
      </w:r>
      <w:r w:rsidRPr="009631FA">
        <w:tab/>
      </w:r>
    </w:p>
    <w:p w14:paraId="5F0A7F92" w14:textId="77777777" w:rsidR="002856C7" w:rsidRPr="009631FA" w:rsidRDefault="002856C7" w:rsidP="002856C7">
      <w:r w:rsidRPr="009631FA">
        <w:t xml:space="preserve">Plagiarism is often an unintended consequence of writing scientific papers. The ability to recognize what is and what is not plagiarism will help avoid potentially catastrophic consequences during the credentials packet evaluation. Plagiarism is the submission of any ideas, writings, or facts that are not of one's creation. Paraphrasing ideas and writings can avoid plagiarism in one's own words. Then reference the material with an appropriate source in an APA style. </w:t>
      </w:r>
    </w:p>
    <w:p w14:paraId="30CCFC26" w14:textId="77777777" w:rsidR="002856C7" w:rsidRPr="009631FA" w:rsidRDefault="002856C7" w:rsidP="002856C7">
      <w:r w:rsidRPr="009631FA">
        <w:t>Turning in someone else's work as your own:</w:t>
      </w:r>
    </w:p>
    <w:p w14:paraId="42F21E2A" w14:textId="77777777" w:rsidR="002856C7" w:rsidRPr="009631FA" w:rsidRDefault="002856C7" w:rsidP="002856C7">
      <w:pPr>
        <w:pStyle w:val="ListParagraph"/>
        <w:numPr>
          <w:ilvl w:val="0"/>
          <w:numId w:val="47"/>
        </w:numPr>
        <w:spacing w:after="160" w:line="259" w:lineRule="auto"/>
      </w:pPr>
      <w:r w:rsidRPr="009631FA">
        <w:t xml:space="preserve">copying words or ideas from someone else without giving credit </w:t>
      </w:r>
    </w:p>
    <w:p w14:paraId="5D7BFB5C" w14:textId="77777777" w:rsidR="002856C7" w:rsidRPr="009631FA" w:rsidRDefault="002856C7" w:rsidP="002856C7">
      <w:pPr>
        <w:pStyle w:val="ListParagraph"/>
        <w:numPr>
          <w:ilvl w:val="0"/>
          <w:numId w:val="47"/>
        </w:numPr>
        <w:spacing w:after="160" w:line="259" w:lineRule="auto"/>
      </w:pPr>
      <w:r w:rsidRPr="009631FA">
        <w:t>failing to put a quotation in quotation marks</w:t>
      </w:r>
    </w:p>
    <w:p w14:paraId="7866EAE9" w14:textId="77777777" w:rsidR="002856C7" w:rsidRPr="009631FA" w:rsidRDefault="002856C7" w:rsidP="002856C7">
      <w:pPr>
        <w:pStyle w:val="ListParagraph"/>
        <w:numPr>
          <w:ilvl w:val="0"/>
          <w:numId w:val="47"/>
        </w:numPr>
        <w:spacing w:after="160" w:line="259" w:lineRule="auto"/>
      </w:pPr>
      <w:r w:rsidRPr="009631FA">
        <w:t xml:space="preserve">providing incorrect information about the source of a quotation </w:t>
      </w:r>
    </w:p>
    <w:p w14:paraId="1F4EDB77" w14:textId="77777777" w:rsidR="002856C7" w:rsidRPr="009631FA" w:rsidRDefault="002856C7" w:rsidP="002856C7">
      <w:pPr>
        <w:pStyle w:val="ListParagraph"/>
        <w:numPr>
          <w:ilvl w:val="0"/>
          <w:numId w:val="47"/>
        </w:numPr>
        <w:spacing w:after="160" w:line="259" w:lineRule="auto"/>
      </w:pPr>
      <w:r w:rsidRPr="009631FA">
        <w:t xml:space="preserve">changing words but copying the sentence structure of a source without giving credit </w:t>
      </w:r>
    </w:p>
    <w:p w14:paraId="2F463095" w14:textId="77777777" w:rsidR="002856C7" w:rsidRPr="009631FA" w:rsidRDefault="002856C7" w:rsidP="002856C7">
      <w:pPr>
        <w:pStyle w:val="ListParagraph"/>
        <w:numPr>
          <w:ilvl w:val="0"/>
          <w:numId w:val="47"/>
        </w:numPr>
        <w:spacing w:after="160" w:line="259" w:lineRule="auto"/>
      </w:pPr>
      <w:r w:rsidRPr="009631FA">
        <w:t>copying so many words or ideas from a source that it makes up most of your work, whether you give credit or not.</w:t>
      </w:r>
    </w:p>
    <w:p w14:paraId="32C2A17E" w14:textId="77777777" w:rsidR="002856C7" w:rsidRPr="009631FA" w:rsidRDefault="002856C7" w:rsidP="002856C7">
      <w:r w:rsidRPr="009631FA">
        <w:t>The acronym CHoMP can help with paraphrasing writings. Start by writing down the original text and follow the instructions after each letter of CHoMP.</w:t>
      </w:r>
    </w:p>
    <w:p w14:paraId="6FBA1EAF" w14:textId="77777777" w:rsidR="002856C7" w:rsidRPr="009631FA" w:rsidRDefault="002856C7" w:rsidP="002856C7">
      <w:pPr>
        <w:pStyle w:val="ListParagraph"/>
        <w:numPr>
          <w:ilvl w:val="0"/>
          <w:numId w:val="48"/>
        </w:numPr>
        <w:spacing w:after="160" w:line="259" w:lineRule="auto"/>
      </w:pPr>
      <w:r w:rsidRPr="009631FA">
        <w:rPr>
          <w:b/>
          <w:bCs/>
          <w:u w:val="single"/>
        </w:rPr>
        <w:t>C</w:t>
      </w:r>
      <w:r w:rsidRPr="009631FA">
        <w:t>ross out small words such as prepositions and conjunctions.</w:t>
      </w:r>
    </w:p>
    <w:p w14:paraId="52381D74" w14:textId="77777777" w:rsidR="002856C7" w:rsidRPr="009631FA" w:rsidRDefault="002856C7" w:rsidP="002856C7">
      <w:pPr>
        <w:pStyle w:val="ListParagraph"/>
        <w:numPr>
          <w:ilvl w:val="0"/>
          <w:numId w:val="48"/>
        </w:numPr>
        <w:spacing w:after="160" w:line="259" w:lineRule="auto"/>
      </w:pPr>
      <w:r w:rsidRPr="009631FA">
        <w:rPr>
          <w:b/>
          <w:bCs/>
          <w:u w:val="single"/>
        </w:rPr>
        <w:t>H</w:t>
      </w:r>
      <w:r w:rsidRPr="009631FA">
        <w:t>ighlight the remaining pertinent information.</w:t>
      </w:r>
    </w:p>
    <w:p w14:paraId="4DCECAF9" w14:textId="77777777" w:rsidR="002856C7" w:rsidRPr="009631FA" w:rsidRDefault="002856C7" w:rsidP="002856C7">
      <w:pPr>
        <w:pStyle w:val="ListParagraph"/>
        <w:numPr>
          <w:ilvl w:val="0"/>
          <w:numId w:val="48"/>
        </w:numPr>
        <w:spacing w:after="160" w:line="259" w:lineRule="auto"/>
      </w:pPr>
      <w:r w:rsidRPr="009631FA">
        <w:rPr>
          <w:b/>
          <w:bCs/>
          <w:u w:val="single"/>
        </w:rPr>
        <w:t>M</w:t>
      </w:r>
      <w:r w:rsidRPr="009631FA">
        <w:t>ake notes based on the highlighted information by abbreviating, making lists, or provide additional or supporting information.</w:t>
      </w:r>
    </w:p>
    <w:p w14:paraId="114D9883" w14:textId="77777777" w:rsidR="002856C7" w:rsidRPr="009631FA" w:rsidRDefault="002856C7" w:rsidP="002856C7">
      <w:pPr>
        <w:pStyle w:val="ListParagraph"/>
        <w:numPr>
          <w:ilvl w:val="0"/>
          <w:numId w:val="48"/>
        </w:numPr>
        <w:spacing w:after="160" w:line="259" w:lineRule="auto"/>
      </w:pPr>
      <w:r w:rsidRPr="009631FA">
        <w:rPr>
          <w:b/>
          <w:bCs/>
          <w:u w:val="single"/>
        </w:rPr>
        <w:t>P</w:t>
      </w:r>
      <w:r w:rsidRPr="009631FA">
        <w:t>ut the notes into your own words with the use of a thesaurus may aid in verbiage.</w:t>
      </w:r>
    </w:p>
    <w:p w14:paraId="68E09C33" w14:textId="77777777" w:rsidR="002856C7" w:rsidRPr="009631FA" w:rsidRDefault="002856C7" w:rsidP="002856C7">
      <w:pPr>
        <w:rPr>
          <w:b/>
          <w:bCs/>
        </w:rPr>
      </w:pPr>
    </w:p>
    <w:p w14:paraId="0BD53CBA" w14:textId="77777777" w:rsidR="002856C7" w:rsidRPr="009631FA" w:rsidRDefault="002856C7" w:rsidP="002856C7">
      <w:pPr>
        <w:rPr>
          <w:b/>
          <w:bCs/>
        </w:rPr>
      </w:pPr>
      <w:r w:rsidRPr="009631FA">
        <w:rPr>
          <w:b/>
          <w:bCs/>
        </w:rPr>
        <w:t>Above all, prepare your case reports early enough to seek pre-approval by your mentor, leaving enough time to edit and return them well before your Credentials Packet deadline.</w:t>
      </w:r>
    </w:p>
    <w:p w14:paraId="0E876A24" w14:textId="77777777" w:rsidR="002856C7" w:rsidRPr="009631FA" w:rsidRDefault="002856C7" w:rsidP="002856C7">
      <w:r w:rsidRPr="009631FA">
        <w:t xml:space="preserve">Please sign below that you understand and are aware of what plagiarism is and that you and your mentor have reviewed the following case reports. </w:t>
      </w:r>
    </w:p>
    <w:p w14:paraId="7BFF8DE3" w14:textId="77777777" w:rsidR="002856C7" w:rsidRPr="009631FA" w:rsidRDefault="002856C7" w:rsidP="002856C7">
      <w:r w:rsidRPr="009631FA">
        <w:rPr>
          <w:b/>
          <w:bCs/>
        </w:rPr>
        <w:t>Case Report 1</w:t>
      </w:r>
      <w:r w:rsidRPr="009631FA">
        <w:t>_____</w:t>
      </w:r>
      <w:r w:rsidRPr="009631FA">
        <w:tab/>
      </w:r>
      <w:r w:rsidRPr="009631FA">
        <w:rPr>
          <w:b/>
          <w:bCs/>
        </w:rPr>
        <w:t>Case Report 2</w:t>
      </w:r>
      <w:r w:rsidRPr="009631FA">
        <w:t xml:space="preserve"> ____</w:t>
      </w:r>
      <w:r w:rsidRPr="009631FA">
        <w:tab/>
      </w:r>
      <w:r w:rsidRPr="009631FA">
        <w:rPr>
          <w:b/>
          <w:bCs/>
        </w:rPr>
        <w:t>Case Report 3</w:t>
      </w:r>
      <w:r w:rsidRPr="009631FA">
        <w:t xml:space="preserve"> ____</w:t>
      </w:r>
      <w:r w:rsidRPr="009631FA">
        <w:tab/>
      </w:r>
      <w:r w:rsidRPr="009631FA">
        <w:rPr>
          <w:b/>
          <w:bCs/>
        </w:rPr>
        <w:t>Case Report 4</w:t>
      </w:r>
      <w:r w:rsidRPr="009631FA">
        <w:t xml:space="preserve"> ____</w:t>
      </w:r>
      <w:r w:rsidRPr="009631FA">
        <w:tab/>
      </w:r>
      <w:r w:rsidRPr="009631FA">
        <w:rPr>
          <w:b/>
          <w:bCs/>
        </w:rPr>
        <w:t>Case Report 5</w:t>
      </w:r>
      <w:r w:rsidRPr="009631FA">
        <w:t xml:space="preserve"> ____</w:t>
      </w:r>
    </w:p>
    <w:p w14:paraId="15F3411E" w14:textId="77777777" w:rsidR="002856C7" w:rsidRPr="009631FA" w:rsidRDefault="002856C7" w:rsidP="002856C7">
      <w:pPr>
        <w:rPr>
          <w:b/>
          <w:bCs/>
        </w:rPr>
      </w:pPr>
      <w:r w:rsidRPr="009631FA">
        <w:rPr>
          <w:b/>
          <w:bCs/>
        </w:rPr>
        <w:t>Date: ___________/____________/____________</w:t>
      </w:r>
    </w:p>
    <w:p w14:paraId="3015D4EC" w14:textId="77777777" w:rsidR="002856C7" w:rsidRPr="009631FA" w:rsidRDefault="002856C7" w:rsidP="002856C7">
      <w:pPr>
        <w:rPr>
          <w:b/>
          <w:bCs/>
        </w:rPr>
      </w:pPr>
      <w:r w:rsidRPr="009631FA">
        <w:rPr>
          <w:b/>
          <w:bCs/>
        </w:rPr>
        <w:t>Mentor’s Signature: ____________________________________________________________________________</w:t>
      </w:r>
      <w:r w:rsidRPr="009631FA">
        <w:rPr>
          <w:b/>
          <w:bCs/>
        </w:rPr>
        <w:tab/>
      </w:r>
    </w:p>
    <w:p w14:paraId="50961DFA" w14:textId="77777777" w:rsidR="002856C7" w:rsidRPr="009631FA" w:rsidRDefault="002856C7" w:rsidP="002856C7">
      <w:pPr>
        <w:rPr>
          <w:b/>
          <w:bCs/>
        </w:rPr>
      </w:pPr>
      <w:r w:rsidRPr="009631FA">
        <w:rPr>
          <w:b/>
          <w:bCs/>
        </w:rPr>
        <w:t>Candidate’s Signature: __________________________________________________________________________</w:t>
      </w:r>
    </w:p>
    <w:p w14:paraId="47CC72F1" w14:textId="77777777" w:rsidR="002856C7" w:rsidRPr="009631FA" w:rsidRDefault="002856C7" w:rsidP="00D70D59">
      <w:pPr>
        <w:rPr>
          <w:rFonts w:ascii="Arial" w:hAnsi="Arial" w:cs="Arial"/>
          <w:b/>
        </w:rPr>
      </w:pPr>
    </w:p>
    <w:p w14:paraId="2124A9A3" w14:textId="77777777" w:rsidR="002856C7" w:rsidRPr="009631FA" w:rsidRDefault="002856C7" w:rsidP="00D70D59">
      <w:pPr>
        <w:rPr>
          <w:rFonts w:ascii="Arial" w:hAnsi="Arial" w:cs="Arial"/>
          <w:b/>
        </w:rPr>
      </w:pPr>
    </w:p>
    <w:p w14:paraId="4483397A" w14:textId="77777777" w:rsidR="002856C7" w:rsidRPr="009631FA" w:rsidRDefault="002856C7" w:rsidP="00D70D59">
      <w:pPr>
        <w:rPr>
          <w:rFonts w:ascii="Arial" w:hAnsi="Arial" w:cs="Arial"/>
          <w:b/>
        </w:rPr>
      </w:pPr>
    </w:p>
    <w:p w14:paraId="22D9D98D" w14:textId="1A442D1C" w:rsidR="00BC51BB" w:rsidRPr="009631FA" w:rsidRDefault="00BC51BB" w:rsidP="00D70D59">
      <w:pPr>
        <w:rPr>
          <w:rFonts w:ascii="Arial" w:hAnsi="Arial" w:cs="Arial"/>
          <w:b/>
        </w:rPr>
      </w:pPr>
      <w:r w:rsidRPr="009631FA">
        <w:rPr>
          <w:rFonts w:ascii="Arial" w:hAnsi="Arial" w:cs="Arial"/>
          <w:b/>
        </w:rPr>
        <w:t xml:space="preserve">Dental Charts: </w:t>
      </w:r>
    </w:p>
    <w:p w14:paraId="1899A221" w14:textId="77777777" w:rsidR="00BC51BB" w:rsidRPr="009631FA" w:rsidRDefault="00BC51BB" w:rsidP="00D70D59">
      <w:pPr>
        <w:rPr>
          <w:rFonts w:ascii="Arial" w:hAnsi="Arial" w:cs="Arial"/>
          <w:b/>
        </w:rPr>
      </w:pPr>
    </w:p>
    <w:p w14:paraId="0336E2E3" w14:textId="55C12929" w:rsidR="00C3084D" w:rsidRPr="009631FA" w:rsidRDefault="00BC51BB" w:rsidP="00D70D59">
      <w:pPr>
        <w:rPr>
          <w:rFonts w:ascii="Arial" w:hAnsi="Arial" w:cs="Arial"/>
          <w:bCs/>
        </w:rPr>
      </w:pPr>
      <w:r w:rsidRPr="009631FA">
        <w:rPr>
          <w:rFonts w:ascii="Arial" w:hAnsi="Arial" w:cs="Arial"/>
          <w:bCs/>
        </w:rPr>
        <w:t xml:space="preserve">Are to </w:t>
      </w:r>
      <w:r w:rsidR="002D3CD4" w:rsidRPr="009631FA">
        <w:rPr>
          <w:rFonts w:ascii="Arial" w:hAnsi="Arial" w:cs="Arial"/>
          <w:bCs/>
        </w:rPr>
        <w:t xml:space="preserve">include </w:t>
      </w:r>
      <w:r w:rsidRPr="009631FA">
        <w:rPr>
          <w:rFonts w:ascii="Arial" w:hAnsi="Arial" w:cs="Arial"/>
          <w:bCs/>
        </w:rPr>
        <w:t xml:space="preserve"> patient signalment, nerve block </w:t>
      </w:r>
      <w:r w:rsidR="00C3084D" w:rsidRPr="009631FA">
        <w:rPr>
          <w:rFonts w:ascii="Arial" w:hAnsi="Arial" w:cs="Arial"/>
          <w:bCs/>
        </w:rPr>
        <w:t xml:space="preserve">information, occlusal assessment, plaque, calculus, gingivitis indices, and periodontal stage. </w:t>
      </w:r>
    </w:p>
    <w:p w14:paraId="48FF3CFD" w14:textId="77777777" w:rsidR="002D3CD4" w:rsidRPr="009631FA" w:rsidRDefault="002D3CD4" w:rsidP="00D70D59">
      <w:pPr>
        <w:rPr>
          <w:rFonts w:ascii="Arial" w:hAnsi="Arial" w:cs="Arial"/>
          <w:bCs/>
        </w:rPr>
      </w:pPr>
    </w:p>
    <w:p w14:paraId="0FD885BB" w14:textId="6E54DF16" w:rsidR="000365DA" w:rsidRPr="009631FA" w:rsidRDefault="00C3084D" w:rsidP="00D70D59">
      <w:pPr>
        <w:rPr>
          <w:rFonts w:ascii="Arial" w:hAnsi="Arial" w:cs="Arial"/>
          <w:bCs/>
        </w:rPr>
      </w:pPr>
      <w:r w:rsidRPr="009631FA">
        <w:rPr>
          <w:rFonts w:ascii="Arial" w:hAnsi="Arial" w:cs="Arial"/>
          <w:bCs/>
        </w:rPr>
        <w:t xml:space="preserve">An abbreviation box has been provided for you to write in abbreviations that are not documented on the AVDC website. </w:t>
      </w:r>
    </w:p>
    <w:p w14:paraId="073921B4" w14:textId="77777777" w:rsidR="002D3CD4" w:rsidRPr="009631FA" w:rsidRDefault="002D3CD4" w:rsidP="00D70D59">
      <w:pPr>
        <w:rPr>
          <w:rFonts w:ascii="Arial" w:hAnsi="Arial" w:cs="Arial"/>
          <w:bCs/>
        </w:rPr>
      </w:pPr>
    </w:p>
    <w:p w14:paraId="5EE3B1B6" w14:textId="02D38244" w:rsidR="00B736DE" w:rsidRPr="009631FA" w:rsidRDefault="000365DA" w:rsidP="00D70D59">
      <w:pPr>
        <w:rPr>
          <w:rFonts w:ascii="Arial" w:hAnsi="Arial" w:cs="Arial"/>
          <w:bCs/>
        </w:rPr>
      </w:pPr>
      <w:r w:rsidRPr="009631FA">
        <w:rPr>
          <w:rFonts w:ascii="Arial" w:hAnsi="Arial" w:cs="Arial"/>
          <w:bCs/>
        </w:rPr>
        <w:t xml:space="preserve">You can use two of the dental charts to allow for a diagnosis and treatment chart. The dental chart must be properly labeled as diagnosis and treatment. </w:t>
      </w:r>
      <w:r w:rsidR="00B736DE" w:rsidRPr="009631FA">
        <w:rPr>
          <w:rFonts w:ascii="Arial" w:hAnsi="Arial" w:cs="Arial"/>
          <w:b/>
        </w:rPr>
        <w:br w:type="page"/>
      </w:r>
    </w:p>
    <w:p w14:paraId="27BB0702" w14:textId="00B1981A" w:rsidR="001F38F1" w:rsidRPr="009631FA" w:rsidRDefault="008D2ED4" w:rsidP="001F38F1">
      <w:pPr>
        <w:jc w:val="center"/>
        <w:rPr>
          <w:b/>
          <w:sz w:val="32"/>
        </w:rPr>
      </w:pPr>
      <w:r w:rsidRPr="009631FA">
        <w:rPr>
          <w:noProof/>
          <w:sz w:val="32"/>
        </w:rPr>
        <w:lastRenderedPageBreak/>
        <w:drawing>
          <wp:anchor distT="0" distB="0" distL="114300" distR="114300" simplePos="0" relativeHeight="251676672" behindDoc="1" locked="0" layoutInCell="1" allowOverlap="1" wp14:anchorId="6987A5E0" wp14:editId="784D1572">
            <wp:simplePos x="0" y="0"/>
            <wp:positionH relativeFrom="margin">
              <wp:posOffset>2548890</wp:posOffset>
            </wp:positionH>
            <wp:positionV relativeFrom="page">
              <wp:posOffset>2102485</wp:posOffset>
            </wp:positionV>
            <wp:extent cx="2066925" cy="2238375"/>
            <wp:effectExtent l="0" t="0" r="0" b="0"/>
            <wp:wrapTight wrapText="bothSides">
              <wp:wrapPolygon edited="0">
                <wp:start x="0" y="0"/>
                <wp:lineTo x="0" y="21508"/>
                <wp:lineTo x="21500" y="21508"/>
                <wp:lineTo x="215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2449" t="15872" r="24675" b="49408"/>
                    <a:stretch>
                      <a:fillRect/>
                    </a:stretch>
                  </pic:blipFill>
                  <pic:spPr bwMode="auto">
                    <a:xfrm>
                      <a:off x="0" y="0"/>
                      <a:ext cx="2066925" cy="2238375"/>
                    </a:xfrm>
                    <a:prstGeom prst="rect">
                      <a:avLst/>
                    </a:prstGeom>
                    <a:noFill/>
                    <a:ln>
                      <a:noFill/>
                    </a:ln>
                  </pic:spPr>
                </pic:pic>
              </a:graphicData>
            </a:graphic>
          </wp:anchor>
        </w:drawing>
      </w:r>
      <w:r w:rsidR="001F38F1" w:rsidRPr="009631FA">
        <w:rPr>
          <w:b/>
          <w:sz w:val="32"/>
        </w:rPr>
        <w:t>Canine Dental Chart</w:t>
      </w:r>
      <w:r w:rsidR="00CC45EA" w:rsidRPr="009631FA">
        <w:rPr>
          <w:b/>
          <w:sz w:val="32"/>
        </w:rPr>
        <w:t xml:space="preserve"> Diagnosis</w:t>
      </w:r>
    </w:p>
    <w:p w14:paraId="4D08ACEB" w14:textId="3B149FD3" w:rsidR="001F38F1" w:rsidRPr="009631FA" w:rsidRDefault="008D2ED4" w:rsidP="001F38F1">
      <w:pPr>
        <w:jc w:val="center"/>
        <w:rPr>
          <w:b/>
          <w:sz w:val="32"/>
        </w:rPr>
      </w:pPr>
      <w:r w:rsidRPr="009631FA">
        <w:rPr>
          <w:noProof/>
        </w:rPr>
        <mc:AlternateContent>
          <mc:Choice Requires="wps">
            <w:drawing>
              <wp:anchor distT="0" distB="0" distL="114300" distR="114300" simplePos="0" relativeHeight="251679744" behindDoc="1" locked="0" layoutInCell="1" allowOverlap="1" wp14:anchorId="2F5C0EB2" wp14:editId="5296D7D7">
                <wp:simplePos x="0" y="0"/>
                <wp:positionH relativeFrom="column">
                  <wp:posOffset>2530475</wp:posOffset>
                </wp:positionH>
                <wp:positionV relativeFrom="paragraph">
                  <wp:posOffset>947420</wp:posOffset>
                </wp:positionV>
                <wp:extent cx="438150" cy="247650"/>
                <wp:effectExtent l="0" t="0" r="0" b="0"/>
                <wp:wrapTight wrapText="bothSides">
                  <wp:wrapPolygon edited="0">
                    <wp:start x="0" y="0"/>
                    <wp:lineTo x="0" y="19938"/>
                    <wp:lineTo x="20661" y="19938"/>
                    <wp:lineTo x="20661" y="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solidFill>
                          <a:srgbClr val="FFFFFF"/>
                        </a:solidFill>
                        <a:ln w="9525">
                          <a:noFill/>
                          <a:miter lim="800000"/>
                          <a:headEnd/>
                          <a:tailEnd/>
                        </a:ln>
                      </wps:spPr>
                      <wps:txbx>
                        <w:txbxContent>
                          <w:p w14:paraId="34A51694" w14:textId="77777777" w:rsidR="00423FAE" w:rsidRDefault="00423FAE" w:rsidP="001F38F1">
                            <w:r>
                              <w:t>104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0EB2" id="Text Box 30" o:spid="_x0000_s1030" type="#_x0000_t202" style="position:absolute;left:0;text-align:left;margin-left:199.25pt;margin-top:74.6pt;width:34.5pt;height: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0ADgIAAPw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" stroked="f">
                <v:textbox>
                  <w:txbxContent>
                    <w:p w14:paraId="34A51694" w14:textId="77777777" w:rsidR="00423FAE" w:rsidRDefault="00423FAE" w:rsidP="001F38F1">
                      <w:r>
                        <w:t>104</w:t>
                      </w:r>
                    </w:p>
                  </w:txbxContent>
                </v:textbox>
                <w10:wrap type="tight"/>
              </v:shape>
            </w:pict>
          </mc:Fallback>
        </mc:AlternateContent>
      </w:r>
      <w:r w:rsidRPr="009631FA">
        <w:rPr>
          <w:noProof/>
        </w:rPr>
        <mc:AlternateContent>
          <mc:Choice Requires="wps">
            <w:drawing>
              <wp:anchor distT="0" distB="0" distL="114300" distR="114300" simplePos="0" relativeHeight="251680768" behindDoc="1" locked="0" layoutInCell="1" allowOverlap="1" wp14:anchorId="7DCE917D" wp14:editId="78A395AC">
                <wp:simplePos x="0" y="0"/>
                <wp:positionH relativeFrom="column">
                  <wp:posOffset>4143375</wp:posOffset>
                </wp:positionH>
                <wp:positionV relativeFrom="paragraph">
                  <wp:posOffset>956945</wp:posOffset>
                </wp:positionV>
                <wp:extent cx="438150" cy="257175"/>
                <wp:effectExtent l="0" t="0" r="0" b="9525"/>
                <wp:wrapTight wrapText="bothSides">
                  <wp:wrapPolygon edited="0">
                    <wp:start x="0" y="0"/>
                    <wp:lineTo x="0" y="20800"/>
                    <wp:lineTo x="20661" y="20800"/>
                    <wp:lineTo x="20661"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497F0B98" w14:textId="77777777" w:rsidR="00423FAE" w:rsidRDefault="00423FAE" w:rsidP="001F38F1">
                            <w:r>
                              <w:t>204</w:t>
                            </w:r>
                            <w:r>
                              <w:rPr>
                                <w:noProof/>
                              </w:rPr>
                              <w:drawing>
                                <wp:inline distT="0" distB="0" distL="0" distR="0" wp14:anchorId="7826DF12" wp14:editId="0648A88F">
                                  <wp:extent cx="246380" cy="1231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123190"/>
                                          </a:xfrm>
                                          <a:prstGeom prst="rect">
                                            <a:avLst/>
                                          </a:prstGeom>
                                          <a:noFill/>
                                          <a:ln>
                                            <a:noFill/>
                                          </a:ln>
                                        </pic:spPr>
                                      </pic:pic>
                                    </a:graphicData>
                                  </a:graphic>
                                </wp:inline>
                              </w:drawing>
                            </w:r>
                            <w:r>
                              <w:t>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917D" id="Text Box 29" o:spid="_x0000_s1031" type="#_x0000_t202" style="position:absolute;left:0;text-align:left;margin-left:326.25pt;margin-top:75.35pt;width:34.5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" stroked="f">
                <v:textbox>
                  <w:txbxContent>
                    <w:p w14:paraId="497F0B98" w14:textId="77777777" w:rsidR="00423FAE" w:rsidRDefault="00423FAE" w:rsidP="001F38F1">
                      <w:r>
                        <w:t>204</w:t>
                      </w:r>
                      <w:r>
                        <w:rPr>
                          <w:noProof/>
                        </w:rPr>
                        <w:drawing>
                          <wp:inline distT="0" distB="0" distL="0" distR="0" wp14:anchorId="7826DF12" wp14:editId="0648A88F">
                            <wp:extent cx="246380" cy="1231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123190"/>
                                    </a:xfrm>
                                    <a:prstGeom prst="rect">
                                      <a:avLst/>
                                    </a:prstGeom>
                                    <a:noFill/>
                                    <a:ln>
                                      <a:noFill/>
                                    </a:ln>
                                  </pic:spPr>
                                </pic:pic>
                              </a:graphicData>
                            </a:graphic>
                          </wp:inline>
                        </w:drawing>
                      </w:r>
                      <w:r>
                        <w:t>04</w:t>
                      </w:r>
                    </w:p>
                  </w:txbxContent>
                </v:textbox>
                <w10:wrap type="tight"/>
              </v:shape>
            </w:pict>
          </mc:Fallback>
        </mc:AlternateContent>
      </w:r>
      <w:r w:rsidR="001F38F1" w:rsidRPr="009631FA">
        <w:rPr>
          <w:noProof/>
          <w:sz w:val="32"/>
        </w:rPr>
        <w:drawing>
          <wp:anchor distT="0" distB="0" distL="114300" distR="114300" simplePos="0" relativeHeight="251674624" behindDoc="1" locked="0" layoutInCell="1" allowOverlap="1" wp14:anchorId="227C22DA" wp14:editId="0F51DAD7">
            <wp:simplePos x="0" y="0"/>
            <wp:positionH relativeFrom="margin">
              <wp:posOffset>95250</wp:posOffset>
            </wp:positionH>
            <wp:positionV relativeFrom="paragraph">
              <wp:posOffset>80645</wp:posOffset>
            </wp:positionV>
            <wp:extent cx="6927850" cy="685800"/>
            <wp:effectExtent l="0" t="0" r="0" b="0"/>
            <wp:wrapTight wrapText="bothSides">
              <wp:wrapPolygon edited="0">
                <wp:start x="0" y="0"/>
                <wp:lineTo x="0" y="21000"/>
                <wp:lineTo x="21560" y="21000"/>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1762" r="35097" b="88889"/>
                    <a:stretch>
                      <a:fillRect/>
                    </a:stretch>
                  </pic:blipFill>
                  <pic:spPr bwMode="auto">
                    <a:xfrm>
                      <a:off x="0" y="0"/>
                      <a:ext cx="6927850" cy="685800"/>
                    </a:xfrm>
                    <a:prstGeom prst="rect">
                      <a:avLst/>
                    </a:prstGeom>
                    <a:noFill/>
                    <a:ln>
                      <a:noFill/>
                    </a:ln>
                  </pic:spPr>
                </pic:pic>
              </a:graphicData>
            </a:graphic>
          </wp:anchor>
        </w:drawing>
      </w:r>
    </w:p>
    <w:p w14:paraId="60DEA15D" w14:textId="69583841" w:rsidR="001F38F1" w:rsidRPr="009631FA" w:rsidRDefault="001F38F1" w:rsidP="001F38F1">
      <w:pPr>
        <w:jc w:val="center"/>
        <w:rPr>
          <w:b/>
          <w:sz w:val="32"/>
        </w:rPr>
      </w:pPr>
    </w:p>
    <w:p w14:paraId="57E15F80" w14:textId="08EA697A" w:rsidR="001F38F1" w:rsidRPr="009631FA" w:rsidRDefault="001F38F1" w:rsidP="001F38F1">
      <w:pPr>
        <w:jc w:val="center"/>
        <w:rPr>
          <w:b/>
          <w:sz w:val="32"/>
        </w:rPr>
      </w:pPr>
    </w:p>
    <w:p w14:paraId="7C198EDB" w14:textId="77777777" w:rsidR="001F38F1" w:rsidRPr="009631FA" w:rsidRDefault="001F38F1" w:rsidP="001F38F1">
      <w:pPr>
        <w:jc w:val="center"/>
        <w:rPr>
          <w:b/>
          <w:sz w:val="32"/>
        </w:rPr>
      </w:pPr>
    </w:p>
    <w:p w14:paraId="7B8A7432" w14:textId="77777777" w:rsidR="001F38F1" w:rsidRPr="009631FA" w:rsidRDefault="001F38F1" w:rsidP="001F38F1">
      <w:pPr>
        <w:jc w:val="center"/>
        <w:rPr>
          <w:b/>
          <w:sz w:val="32"/>
        </w:rPr>
      </w:pPr>
    </w:p>
    <w:p w14:paraId="0998A01F" w14:textId="637C7E7A" w:rsidR="001F38F1" w:rsidRPr="009631FA" w:rsidRDefault="001F38F1" w:rsidP="001F38F1">
      <w:pPr>
        <w:jc w:val="center"/>
        <w:rPr>
          <w:b/>
          <w:sz w:val="32"/>
        </w:rPr>
      </w:pPr>
    </w:p>
    <w:p w14:paraId="3F4385C6" w14:textId="7DA5360C" w:rsidR="001F38F1" w:rsidRPr="009631FA" w:rsidRDefault="001F38F1" w:rsidP="001F38F1">
      <w:pPr>
        <w:jc w:val="center"/>
        <w:rPr>
          <w:b/>
          <w:sz w:val="32"/>
        </w:rPr>
      </w:pPr>
    </w:p>
    <w:p w14:paraId="1C6FE5D5" w14:textId="09F1364A" w:rsidR="001F38F1" w:rsidRPr="009631FA" w:rsidRDefault="001F38F1" w:rsidP="001F38F1">
      <w:pPr>
        <w:jc w:val="center"/>
        <w:rPr>
          <w:b/>
          <w:sz w:val="32"/>
        </w:rPr>
      </w:pPr>
    </w:p>
    <w:p w14:paraId="0BD0DB3F" w14:textId="5DCF7A50" w:rsidR="001F38F1" w:rsidRPr="009631FA" w:rsidRDefault="008D2ED4" w:rsidP="001F38F1">
      <w:pPr>
        <w:jc w:val="center"/>
        <w:rPr>
          <w:b/>
          <w:sz w:val="32"/>
        </w:rPr>
      </w:pPr>
      <w:r w:rsidRPr="009631FA">
        <w:rPr>
          <w:noProof/>
          <w:sz w:val="32"/>
        </w:rPr>
        <w:drawing>
          <wp:anchor distT="0" distB="0" distL="114300" distR="114300" simplePos="0" relativeHeight="251677696" behindDoc="1" locked="0" layoutInCell="1" allowOverlap="1" wp14:anchorId="5245352F" wp14:editId="2314A405">
            <wp:simplePos x="0" y="0"/>
            <wp:positionH relativeFrom="margin">
              <wp:posOffset>2736850</wp:posOffset>
            </wp:positionH>
            <wp:positionV relativeFrom="page">
              <wp:posOffset>4362450</wp:posOffset>
            </wp:positionV>
            <wp:extent cx="1752600" cy="2266950"/>
            <wp:effectExtent l="0" t="0" r="0" b="0"/>
            <wp:wrapTight wrapText="bothSides">
              <wp:wrapPolygon edited="0">
                <wp:start x="0" y="0"/>
                <wp:lineTo x="0" y="21418"/>
                <wp:lineTo x="21365" y="21418"/>
                <wp:lineTo x="2136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l="30034" t="62558" r="25131" b="2280"/>
                    <a:stretch>
                      <a:fillRect/>
                    </a:stretch>
                  </pic:blipFill>
                  <pic:spPr bwMode="auto">
                    <a:xfrm>
                      <a:off x="0" y="0"/>
                      <a:ext cx="1752600" cy="2266950"/>
                    </a:xfrm>
                    <a:prstGeom prst="rect">
                      <a:avLst/>
                    </a:prstGeom>
                    <a:noFill/>
                    <a:ln>
                      <a:noFill/>
                    </a:ln>
                  </pic:spPr>
                </pic:pic>
              </a:graphicData>
            </a:graphic>
          </wp:anchor>
        </w:drawing>
      </w:r>
    </w:p>
    <w:p w14:paraId="6677C292" w14:textId="0A38D57F" w:rsidR="001F38F1" w:rsidRPr="009631FA" w:rsidRDefault="001F38F1" w:rsidP="001F38F1">
      <w:pPr>
        <w:jc w:val="center"/>
        <w:rPr>
          <w:b/>
          <w:sz w:val="32"/>
        </w:rPr>
      </w:pPr>
    </w:p>
    <w:p w14:paraId="1B704E35" w14:textId="5AB18435" w:rsidR="001F38F1" w:rsidRPr="009631FA" w:rsidRDefault="001F38F1" w:rsidP="001F38F1">
      <w:pPr>
        <w:jc w:val="center"/>
        <w:rPr>
          <w:b/>
          <w:sz w:val="32"/>
        </w:rPr>
      </w:pPr>
    </w:p>
    <w:p w14:paraId="3E7501B3" w14:textId="77777777" w:rsidR="001F38F1" w:rsidRPr="009631FA" w:rsidRDefault="001F38F1" w:rsidP="001F38F1">
      <w:pPr>
        <w:jc w:val="center"/>
        <w:rPr>
          <w:sz w:val="32"/>
        </w:rPr>
      </w:pPr>
    </w:p>
    <w:p w14:paraId="29CEFD94" w14:textId="5BE431CF" w:rsidR="001F38F1" w:rsidRPr="009631FA" w:rsidRDefault="001F38F1" w:rsidP="002B42F9">
      <w:pPr>
        <w:rPr>
          <w:rFonts w:ascii="Arial" w:hAnsi="Arial" w:cs="Arial"/>
          <w:b/>
        </w:rPr>
      </w:pPr>
    </w:p>
    <w:p w14:paraId="04E2F089" w14:textId="748839E3" w:rsidR="001F38F1" w:rsidRPr="009631FA" w:rsidRDefault="001F38F1" w:rsidP="002B42F9">
      <w:pPr>
        <w:rPr>
          <w:rFonts w:ascii="Arial" w:hAnsi="Arial" w:cs="Arial"/>
          <w:b/>
        </w:rPr>
      </w:pPr>
    </w:p>
    <w:p w14:paraId="11325C1D" w14:textId="4D050485" w:rsidR="001F38F1" w:rsidRPr="009631FA" w:rsidRDefault="001F38F1" w:rsidP="002B42F9">
      <w:pPr>
        <w:rPr>
          <w:rFonts w:ascii="Arial" w:hAnsi="Arial" w:cs="Arial"/>
          <w:b/>
        </w:rPr>
      </w:pPr>
    </w:p>
    <w:p w14:paraId="54047BAE" w14:textId="23F4CC00" w:rsidR="001F38F1" w:rsidRPr="009631FA" w:rsidRDefault="001F38F1" w:rsidP="002B42F9">
      <w:pPr>
        <w:rPr>
          <w:rFonts w:ascii="Arial" w:hAnsi="Arial" w:cs="Arial"/>
          <w:b/>
        </w:rPr>
      </w:pPr>
    </w:p>
    <w:p w14:paraId="4B09B66D" w14:textId="77D5907A" w:rsidR="001F38F1" w:rsidRPr="009631FA" w:rsidRDefault="001F38F1" w:rsidP="002B42F9">
      <w:pPr>
        <w:rPr>
          <w:rFonts w:ascii="Arial" w:hAnsi="Arial" w:cs="Arial"/>
          <w:b/>
        </w:rPr>
      </w:pPr>
    </w:p>
    <w:p w14:paraId="4EA842DF" w14:textId="52E7E769" w:rsidR="001F38F1" w:rsidRPr="009631FA" w:rsidRDefault="001F38F1" w:rsidP="002B42F9">
      <w:pPr>
        <w:rPr>
          <w:rFonts w:ascii="Arial" w:hAnsi="Arial" w:cs="Arial"/>
          <w:b/>
        </w:rPr>
      </w:pPr>
    </w:p>
    <w:p w14:paraId="281A4599" w14:textId="28F34E23" w:rsidR="001F38F1" w:rsidRPr="009631FA" w:rsidRDefault="008A29FD" w:rsidP="002B42F9">
      <w:pPr>
        <w:rPr>
          <w:rFonts w:ascii="Arial" w:hAnsi="Arial" w:cs="Arial"/>
          <w:b/>
        </w:rPr>
      </w:pPr>
      <w:r w:rsidRPr="009631FA">
        <w:rPr>
          <w:noProof/>
        </w:rPr>
        <mc:AlternateContent>
          <mc:Choice Requires="wps">
            <w:drawing>
              <wp:anchor distT="0" distB="0" distL="114300" distR="114300" simplePos="0" relativeHeight="251682816" behindDoc="1" locked="0" layoutInCell="1" allowOverlap="1" wp14:anchorId="36B16994" wp14:editId="761CFA4E">
                <wp:simplePos x="0" y="0"/>
                <wp:positionH relativeFrom="column">
                  <wp:posOffset>4114800</wp:posOffset>
                </wp:positionH>
                <wp:positionV relativeFrom="paragraph">
                  <wp:posOffset>31115</wp:posOffset>
                </wp:positionV>
                <wp:extent cx="457200" cy="285750"/>
                <wp:effectExtent l="0" t="0" r="0" b="0"/>
                <wp:wrapTight wrapText="bothSides">
                  <wp:wrapPolygon edited="0">
                    <wp:start x="0" y="0"/>
                    <wp:lineTo x="0" y="20160"/>
                    <wp:lineTo x="20700" y="20160"/>
                    <wp:lineTo x="20700" y="0"/>
                    <wp:lineTo x="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solidFill>
                          <a:srgbClr val="FFFFFF"/>
                        </a:solidFill>
                        <a:ln w="9525">
                          <a:noFill/>
                          <a:miter lim="800000"/>
                          <a:headEnd/>
                          <a:tailEnd/>
                        </a:ln>
                      </wps:spPr>
                      <wps:txbx>
                        <w:txbxContent>
                          <w:p w14:paraId="7B957138" w14:textId="77777777" w:rsidR="00423FAE" w:rsidRDefault="00423FAE" w:rsidP="001F38F1">
                            <w:r>
                              <w:t>304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16994" id="Text Box 32" o:spid="_x0000_s1032" type="#_x0000_t202" style="position:absolute;margin-left:324pt;margin-top:2.45pt;width:36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" stroked="f">
                <v:textbox>
                  <w:txbxContent>
                    <w:p w14:paraId="7B957138" w14:textId="77777777" w:rsidR="00423FAE" w:rsidRDefault="00423FAE" w:rsidP="001F38F1">
                      <w:r>
                        <w:t>304</w:t>
                      </w:r>
                    </w:p>
                  </w:txbxContent>
                </v:textbox>
                <w10:wrap type="tight"/>
              </v:shape>
            </w:pict>
          </mc:Fallback>
        </mc:AlternateContent>
      </w:r>
    </w:p>
    <w:p w14:paraId="12ECB73B" w14:textId="44B44966" w:rsidR="001F38F1" w:rsidRPr="009631FA" w:rsidRDefault="001B316B" w:rsidP="002B42F9">
      <w:pPr>
        <w:rPr>
          <w:rFonts w:ascii="Arial" w:hAnsi="Arial" w:cs="Arial"/>
          <w:b/>
        </w:rPr>
      </w:pPr>
      <w:r w:rsidRPr="009631FA">
        <w:rPr>
          <w:noProof/>
        </w:rPr>
        <mc:AlternateContent>
          <mc:Choice Requires="wps">
            <w:drawing>
              <wp:anchor distT="0" distB="0" distL="114300" distR="114300" simplePos="0" relativeHeight="251678720" behindDoc="0" locked="0" layoutInCell="1" allowOverlap="1" wp14:anchorId="4A93D972" wp14:editId="1674A3A5">
                <wp:simplePos x="0" y="0"/>
                <wp:positionH relativeFrom="margin">
                  <wp:posOffset>3448050</wp:posOffset>
                </wp:positionH>
                <wp:positionV relativeFrom="paragraph">
                  <wp:posOffset>1116330</wp:posOffset>
                </wp:positionV>
                <wp:extent cx="3619500" cy="17049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704975"/>
                        </a:xfrm>
                        <a:prstGeom prst="rect">
                          <a:avLst/>
                        </a:prstGeom>
                        <a:solidFill>
                          <a:srgbClr val="FFFFFF"/>
                        </a:solidFill>
                        <a:ln w="9525">
                          <a:solidFill>
                            <a:srgbClr val="000000"/>
                          </a:solidFill>
                          <a:miter lim="800000"/>
                          <a:headEnd/>
                          <a:tailEnd/>
                        </a:ln>
                      </wps:spPr>
                      <wps:txbx>
                        <w:txbxContent>
                          <w:p w14:paraId="4AACF7BE" w14:textId="77777777" w:rsidR="00423FAE" w:rsidRDefault="00423FAE" w:rsidP="001F38F1">
                            <w:pPr>
                              <w:jc w:val="center"/>
                            </w:pPr>
                            <w:r>
                              <w:t>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D972" id="_x0000_s1033" type="#_x0000_t202" style="position:absolute;margin-left:271.5pt;margin-top:87.9pt;width:285pt;height:13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">
                <v:textbox>
                  <w:txbxContent>
                    <w:p w14:paraId="4AACF7BE" w14:textId="77777777" w:rsidR="00423FAE" w:rsidRDefault="00423FAE" w:rsidP="001F38F1">
                      <w:pPr>
                        <w:jc w:val="center"/>
                      </w:pPr>
                      <w:r>
                        <w:t>ABBREVIATIONS:</w:t>
                      </w:r>
                    </w:p>
                  </w:txbxContent>
                </v:textbox>
                <w10:wrap anchorx="margin"/>
              </v:shape>
            </w:pict>
          </mc:Fallback>
        </mc:AlternateContent>
      </w:r>
      <w:r w:rsidR="008A29FD" w:rsidRPr="009631FA">
        <w:rPr>
          <w:rFonts w:ascii="Arial" w:hAnsi="Arial" w:cs="Arial"/>
          <w:bCs/>
          <w:noProof/>
        </w:rPr>
        <mc:AlternateContent>
          <mc:Choice Requires="wps">
            <w:drawing>
              <wp:anchor distT="45720" distB="45720" distL="114300" distR="114300" simplePos="0" relativeHeight="251701248" behindDoc="0" locked="0" layoutInCell="1" allowOverlap="1" wp14:anchorId="4B562169" wp14:editId="53F150FF">
                <wp:simplePos x="0" y="0"/>
                <wp:positionH relativeFrom="column">
                  <wp:posOffset>-19050</wp:posOffset>
                </wp:positionH>
                <wp:positionV relativeFrom="paragraph">
                  <wp:posOffset>1163955</wp:posOffset>
                </wp:positionV>
                <wp:extent cx="3286125" cy="1657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57350"/>
                        </a:xfrm>
                        <a:prstGeom prst="rect">
                          <a:avLst/>
                        </a:prstGeom>
                        <a:solidFill>
                          <a:srgbClr val="FFFFFF"/>
                        </a:solidFill>
                        <a:ln w="9525">
                          <a:solidFill>
                            <a:srgbClr val="000000"/>
                          </a:solidFill>
                          <a:miter lim="800000"/>
                          <a:headEnd/>
                          <a:tailEnd/>
                        </a:ln>
                      </wps:spPr>
                      <wps:txbx>
                        <w:txbxContent>
                          <w:p w14:paraId="0EA7CCCB" w14:textId="2B18F7DA" w:rsidR="008A29FD" w:rsidRDefault="008A29FD" w:rsidP="008A29FD">
                            <w:pPr>
                              <w:jc w:val="center"/>
                            </w:pPr>
                            <w:bookmarkStart w:id="4" w:name="_Hlk58940299"/>
                            <w:bookmarkStart w:id="5" w:name="_Hlk58940300"/>
                            <w:r w:rsidRPr="001E73F6">
                              <w:t>Nerve Block:</w:t>
                            </w:r>
                          </w:p>
                          <w:p w14:paraId="56683347" w14:textId="77777777" w:rsidR="008A29FD" w:rsidRDefault="008A29FD" w:rsidP="008A29FD"/>
                          <w:p w14:paraId="76841916" w14:textId="77777777" w:rsidR="008A29FD" w:rsidRDefault="008A29FD" w:rsidP="008A29FD">
                            <w:pPr>
                              <w:spacing w:line="360" w:lineRule="auto"/>
                            </w:pPr>
                            <w:r>
                              <w:t xml:space="preserve">Drug: </w:t>
                            </w:r>
                          </w:p>
                          <w:p w14:paraId="44C34938" w14:textId="77777777" w:rsidR="008A29FD" w:rsidRDefault="008A29FD" w:rsidP="008A29FD">
                            <w:pPr>
                              <w:spacing w:line="360" w:lineRule="auto"/>
                            </w:pPr>
                            <w:r>
                              <w:t xml:space="preserve">Block Location: </w:t>
                            </w:r>
                          </w:p>
                          <w:p w14:paraId="12DCB64C" w14:textId="77777777" w:rsidR="008A29FD" w:rsidRDefault="008A29FD" w:rsidP="008A29FD">
                            <w:pPr>
                              <w:spacing w:line="360" w:lineRule="auto"/>
                            </w:pPr>
                            <w:r>
                              <w:t xml:space="preserve">Maximum Dose: </w:t>
                            </w:r>
                          </w:p>
                          <w:p w14:paraId="049CDAF3" w14:textId="384A49FE" w:rsidR="008A29FD" w:rsidRDefault="008A29FD" w:rsidP="008A29FD">
                            <w:pPr>
                              <w:spacing w:line="360" w:lineRule="auto"/>
                            </w:pPr>
                            <w:r>
                              <w:t>Quantity administered per site:</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169" id="_x0000_s1034" type="#_x0000_t202" style="position:absolute;margin-left:-1.5pt;margin-top:91.65pt;width:258.75pt;height:13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">
                <v:textbox>
                  <w:txbxContent>
                    <w:p w14:paraId="0EA7CCCB" w14:textId="2B18F7DA" w:rsidR="008A29FD" w:rsidRDefault="008A29FD" w:rsidP="008A29FD">
                      <w:pPr>
                        <w:jc w:val="center"/>
                      </w:pPr>
                      <w:bookmarkStart w:id="6" w:name="_Hlk58940299"/>
                      <w:bookmarkStart w:id="7" w:name="_Hlk58940300"/>
                      <w:r w:rsidRPr="001E73F6">
                        <w:t>Nerve Block:</w:t>
                      </w:r>
                    </w:p>
                    <w:p w14:paraId="56683347" w14:textId="77777777" w:rsidR="008A29FD" w:rsidRDefault="008A29FD" w:rsidP="008A29FD"/>
                    <w:p w14:paraId="76841916" w14:textId="77777777" w:rsidR="008A29FD" w:rsidRDefault="008A29FD" w:rsidP="008A29FD">
                      <w:pPr>
                        <w:spacing w:line="360" w:lineRule="auto"/>
                      </w:pPr>
                      <w:r>
                        <w:t xml:space="preserve">Drug: </w:t>
                      </w:r>
                    </w:p>
                    <w:p w14:paraId="44C34938" w14:textId="77777777" w:rsidR="008A29FD" w:rsidRDefault="008A29FD" w:rsidP="008A29FD">
                      <w:pPr>
                        <w:spacing w:line="360" w:lineRule="auto"/>
                      </w:pPr>
                      <w:r>
                        <w:t xml:space="preserve">Block Location: </w:t>
                      </w:r>
                    </w:p>
                    <w:p w14:paraId="12DCB64C" w14:textId="77777777" w:rsidR="008A29FD" w:rsidRDefault="008A29FD" w:rsidP="008A29FD">
                      <w:pPr>
                        <w:spacing w:line="360" w:lineRule="auto"/>
                      </w:pPr>
                      <w:r>
                        <w:t xml:space="preserve">Maximum Dose: </w:t>
                      </w:r>
                    </w:p>
                    <w:p w14:paraId="049CDAF3" w14:textId="384A49FE" w:rsidR="008A29FD" w:rsidRDefault="008A29FD" w:rsidP="008A29FD">
                      <w:pPr>
                        <w:spacing w:line="360" w:lineRule="auto"/>
                      </w:pPr>
                      <w:r>
                        <w:t>Quantity administered per site:</w:t>
                      </w:r>
                      <w:bookmarkEnd w:id="6"/>
                      <w:bookmarkEnd w:id="7"/>
                    </w:p>
                  </w:txbxContent>
                </v:textbox>
                <w10:wrap type="square"/>
              </v:shape>
            </w:pict>
          </mc:Fallback>
        </mc:AlternateContent>
      </w:r>
      <w:r w:rsidR="008A29FD" w:rsidRPr="009631FA">
        <w:rPr>
          <w:noProof/>
          <w:sz w:val="32"/>
        </w:rPr>
        <w:drawing>
          <wp:anchor distT="0" distB="0" distL="114300" distR="114300" simplePos="0" relativeHeight="251675648" behindDoc="1" locked="0" layoutInCell="1" allowOverlap="1" wp14:anchorId="698D6C73" wp14:editId="19772D6C">
            <wp:simplePos x="0" y="0"/>
            <wp:positionH relativeFrom="page">
              <wp:posOffset>161925</wp:posOffset>
            </wp:positionH>
            <wp:positionV relativeFrom="paragraph">
              <wp:posOffset>296545</wp:posOffset>
            </wp:positionV>
            <wp:extent cx="7477125" cy="799465"/>
            <wp:effectExtent l="0" t="0" r="0" b="0"/>
            <wp:wrapTight wrapText="bothSides">
              <wp:wrapPolygon edited="0">
                <wp:start x="0" y="0"/>
                <wp:lineTo x="0" y="21102"/>
                <wp:lineTo x="21572" y="21102"/>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r="47453" b="90329"/>
                    <a:stretch>
                      <a:fillRect/>
                    </a:stretch>
                  </pic:blipFill>
                  <pic:spPr bwMode="auto">
                    <a:xfrm>
                      <a:off x="0" y="0"/>
                      <a:ext cx="7477125" cy="799465"/>
                    </a:xfrm>
                    <a:prstGeom prst="rect">
                      <a:avLst/>
                    </a:prstGeom>
                    <a:noFill/>
                    <a:ln>
                      <a:noFill/>
                    </a:ln>
                  </pic:spPr>
                </pic:pic>
              </a:graphicData>
            </a:graphic>
          </wp:anchor>
        </w:drawing>
      </w:r>
      <w:r w:rsidR="006075A8" w:rsidRPr="009631FA">
        <w:rPr>
          <w:noProof/>
        </w:rPr>
        <mc:AlternateContent>
          <mc:Choice Requires="wps">
            <w:drawing>
              <wp:anchor distT="0" distB="0" distL="114300" distR="114300" simplePos="0" relativeHeight="251681792" behindDoc="1" locked="0" layoutInCell="1" allowOverlap="1" wp14:anchorId="20BF136C" wp14:editId="751B3E26">
                <wp:simplePos x="0" y="0"/>
                <wp:positionH relativeFrom="column">
                  <wp:posOffset>2599690</wp:posOffset>
                </wp:positionH>
                <wp:positionV relativeFrom="paragraph">
                  <wp:posOffset>11430</wp:posOffset>
                </wp:positionV>
                <wp:extent cx="466725" cy="301625"/>
                <wp:effectExtent l="0" t="0" r="9525" b="3175"/>
                <wp:wrapTight wrapText="bothSides">
                  <wp:wrapPolygon edited="0">
                    <wp:start x="0" y="0"/>
                    <wp:lineTo x="0" y="20463"/>
                    <wp:lineTo x="21159" y="20463"/>
                    <wp:lineTo x="21159"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301625"/>
                        </a:xfrm>
                        <a:prstGeom prst="rect">
                          <a:avLst/>
                        </a:prstGeom>
                        <a:solidFill>
                          <a:srgbClr val="FFFFFF"/>
                        </a:solidFill>
                        <a:ln w="9525">
                          <a:noFill/>
                          <a:miter lim="800000"/>
                          <a:headEnd/>
                          <a:tailEnd/>
                        </a:ln>
                      </wps:spPr>
                      <wps:txbx>
                        <w:txbxContent>
                          <w:p w14:paraId="768008B6" w14:textId="77777777" w:rsidR="00423FAE" w:rsidRDefault="00423FAE" w:rsidP="001F38F1">
                            <w:r w:rsidRPr="001F38F1">
                              <w:t>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F136C" id="Text Box 31" o:spid="_x0000_s1035" type="#_x0000_t202" style="position:absolute;margin-left:204.7pt;margin-top:.9pt;width:36.75pt;height:23.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" stroked="f">
                <v:textbox>
                  <w:txbxContent>
                    <w:p w14:paraId="768008B6" w14:textId="77777777" w:rsidR="00423FAE" w:rsidRDefault="00423FAE" w:rsidP="001F38F1">
                      <w:r w:rsidRPr="001F38F1">
                        <w:t>404</w:t>
                      </w:r>
                    </w:p>
                  </w:txbxContent>
                </v:textbox>
                <w10:wrap type="tight"/>
              </v:shape>
            </w:pict>
          </mc:Fallback>
        </mc:AlternateContent>
      </w:r>
    </w:p>
    <w:p w14:paraId="063880BB" w14:textId="2CFD26FB" w:rsidR="008A29FD" w:rsidRPr="009631FA" w:rsidRDefault="008A29FD" w:rsidP="002B42F9">
      <w:pPr>
        <w:rPr>
          <w:rFonts w:ascii="Arial" w:hAnsi="Arial" w:cs="Arial"/>
          <w:bCs/>
        </w:rPr>
      </w:pPr>
    </w:p>
    <w:p w14:paraId="4E4CF81B" w14:textId="491A4574" w:rsidR="001F38F1" w:rsidRPr="009631FA" w:rsidRDefault="001F38F1" w:rsidP="002B42F9">
      <w:pPr>
        <w:rPr>
          <w:rFonts w:ascii="Arial" w:hAnsi="Arial" w:cs="Arial"/>
          <w:b/>
        </w:rPr>
      </w:pPr>
    </w:p>
    <w:p w14:paraId="79D70BE1" w14:textId="11DE9A9E" w:rsidR="001F38F1" w:rsidRPr="009631FA" w:rsidRDefault="001F38F1" w:rsidP="002B42F9">
      <w:pPr>
        <w:rPr>
          <w:rFonts w:ascii="Arial" w:hAnsi="Arial" w:cs="Arial"/>
          <w:b/>
        </w:rPr>
      </w:pPr>
    </w:p>
    <w:p w14:paraId="49EFC268" w14:textId="30F0ECD4" w:rsidR="001F38F1" w:rsidRPr="009631FA" w:rsidRDefault="001F38F1" w:rsidP="002B42F9">
      <w:pPr>
        <w:rPr>
          <w:rFonts w:ascii="Arial" w:hAnsi="Arial" w:cs="Arial"/>
          <w:b/>
        </w:rPr>
      </w:pPr>
    </w:p>
    <w:p w14:paraId="0E01D970" w14:textId="27B986FA" w:rsidR="001F38F1" w:rsidRPr="009631FA" w:rsidRDefault="001F38F1" w:rsidP="002B42F9">
      <w:pPr>
        <w:rPr>
          <w:rFonts w:ascii="Arial" w:hAnsi="Arial" w:cs="Arial"/>
          <w:b/>
        </w:rPr>
      </w:pPr>
    </w:p>
    <w:p w14:paraId="77FF665D" w14:textId="17E6EF42" w:rsidR="001F38F1" w:rsidRPr="009631FA" w:rsidRDefault="001F38F1" w:rsidP="002B42F9">
      <w:pPr>
        <w:rPr>
          <w:rFonts w:ascii="Arial" w:hAnsi="Arial" w:cs="Arial"/>
          <w:b/>
        </w:rPr>
      </w:pPr>
    </w:p>
    <w:p w14:paraId="1C070555" w14:textId="07128E88" w:rsidR="001F38F1" w:rsidRPr="009631FA" w:rsidRDefault="001F38F1" w:rsidP="002B42F9">
      <w:pPr>
        <w:rPr>
          <w:rFonts w:ascii="Arial" w:hAnsi="Arial" w:cs="Arial"/>
          <w:b/>
        </w:rPr>
      </w:pPr>
    </w:p>
    <w:p w14:paraId="546457FB" w14:textId="5BD48693" w:rsidR="001F38F1" w:rsidRPr="009631FA" w:rsidRDefault="001F38F1" w:rsidP="002B42F9">
      <w:pPr>
        <w:rPr>
          <w:rFonts w:ascii="Arial" w:hAnsi="Arial" w:cs="Arial"/>
          <w:b/>
        </w:rPr>
      </w:pPr>
    </w:p>
    <w:p w14:paraId="28902AAD" w14:textId="7BBCEEC8" w:rsidR="001F38F1" w:rsidRPr="009631FA" w:rsidRDefault="001F38F1" w:rsidP="002B42F9">
      <w:pPr>
        <w:rPr>
          <w:rFonts w:ascii="Arial" w:hAnsi="Arial" w:cs="Arial"/>
          <w:b/>
        </w:rPr>
      </w:pPr>
    </w:p>
    <w:p w14:paraId="6BC558C7" w14:textId="13A09321" w:rsidR="00CC45EA" w:rsidRPr="009631FA" w:rsidRDefault="00CC45EA" w:rsidP="00CC45EA">
      <w:pPr>
        <w:jc w:val="center"/>
        <w:rPr>
          <w:b/>
          <w:sz w:val="32"/>
        </w:rPr>
      </w:pPr>
      <w:r w:rsidRPr="009631FA">
        <w:rPr>
          <w:b/>
          <w:sz w:val="32"/>
        </w:rPr>
        <w:br w:type="page"/>
      </w:r>
      <w:r w:rsidRPr="009631FA">
        <w:rPr>
          <w:b/>
          <w:sz w:val="32"/>
        </w:rPr>
        <w:lastRenderedPageBreak/>
        <w:t>Canine Dental Chart Treatment</w:t>
      </w:r>
    </w:p>
    <w:p w14:paraId="253496EF" w14:textId="77777777" w:rsidR="00CC45EA" w:rsidRPr="009631FA" w:rsidRDefault="00CC45EA" w:rsidP="00CC45EA">
      <w:pPr>
        <w:jc w:val="center"/>
        <w:rPr>
          <w:b/>
          <w:sz w:val="32"/>
        </w:rPr>
      </w:pPr>
      <w:r w:rsidRPr="009631FA">
        <w:rPr>
          <w:b/>
          <w:noProof/>
          <w:sz w:val="32"/>
        </w:rPr>
        <w:drawing>
          <wp:inline distT="0" distB="0" distL="0" distR="0" wp14:anchorId="66C3C3E4" wp14:editId="57F8B40E">
            <wp:extent cx="6858000" cy="68221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682216"/>
                    </a:xfrm>
                    <a:prstGeom prst="rect">
                      <a:avLst/>
                    </a:prstGeom>
                    <a:noFill/>
                  </pic:spPr>
                </pic:pic>
              </a:graphicData>
            </a:graphic>
          </wp:inline>
        </w:drawing>
      </w:r>
      <w:r w:rsidRPr="009631FA">
        <w:rPr>
          <w:b/>
          <w:noProof/>
          <w:sz w:val="32"/>
        </w:rPr>
        <w:drawing>
          <wp:inline distT="0" distB="0" distL="0" distR="0" wp14:anchorId="5A638AA8" wp14:editId="620D449F">
            <wp:extent cx="2066925" cy="22377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2237740"/>
                    </a:xfrm>
                    <a:prstGeom prst="rect">
                      <a:avLst/>
                    </a:prstGeom>
                    <a:noFill/>
                  </pic:spPr>
                </pic:pic>
              </a:graphicData>
            </a:graphic>
          </wp:inline>
        </w:drawing>
      </w:r>
    </w:p>
    <w:p w14:paraId="56DAD3A6" w14:textId="203FA623" w:rsidR="00F643B3" w:rsidRPr="009631FA" w:rsidRDefault="00CC45EA" w:rsidP="00CC45EA">
      <w:pPr>
        <w:jc w:val="center"/>
        <w:rPr>
          <w:b/>
          <w:sz w:val="32"/>
        </w:rPr>
      </w:pPr>
      <w:r w:rsidRPr="009631FA">
        <w:rPr>
          <w:b/>
          <w:noProof/>
          <w:sz w:val="32"/>
        </w:rPr>
        <w:drawing>
          <wp:inline distT="0" distB="0" distL="0" distR="0" wp14:anchorId="0E836A6C" wp14:editId="7A2D6109">
            <wp:extent cx="1749425" cy="22682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9425" cy="2268220"/>
                    </a:xfrm>
                    <a:prstGeom prst="rect">
                      <a:avLst/>
                    </a:prstGeom>
                    <a:noFill/>
                  </pic:spPr>
                </pic:pic>
              </a:graphicData>
            </a:graphic>
          </wp:inline>
        </w:drawing>
      </w:r>
      <w:r w:rsidR="00F643B3" w:rsidRPr="009631FA">
        <w:rPr>
          <w:b/>
          <w:noProof/>
          <w:sz w:val="32"/>
        </w:rPr>
        <w:drawing>
          <wp:inline distT="0" distB="0" distL="0" distR="0" wp14:anchorId="44D55911" wp14:editId="6E78BC35">
            <wp:extent cx="6858000" cy="765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pic:spPr>
                </pic:pic>
              </a:graphicData>
            </a:graphic>
          </wp:inline>
        </w:drawing>
      </w:r>
    </w:p>
    <w:p w14:paraId="06FE160E" w14:textId="64AB4AC0" w:rsidR="00F643B3" w:rsidRPr="009631FA" w:rsidRDefault="00F643B3" w:rsidP="00F643B3">
      <w:r w:rsidRPr="009631FA">
        <w:rPr>
          <w:b/>
          <w:noProof/>
          <w:sz w:val="32"/>
        </w:rPr>
        <mc:AlternateContent>
          <mc:Choice Requires="wps">
            <w:drawing>
              <wp:anchor distT="45720" distB="45720" distL="114300" distR="114300" simplePos="0" relativeHeight="251707392" behindDoc="0" locked="0" layoutInCell="1" allowOverlap="1" wp14:anchorId="54E5EF51" wp14:editId="7B2BE1E6">
                <wp:simplePos x="0" y="0"/>
                <wp:positionH relativeFrom="column">
                  <wp:posOffset>3438525</wp:posOffset>
                </wp:positionH>
                <wp:positionV relativeFrom="paragraph">
                  <wp:posOffset>875030</wp:posOffset>
                </wp:positionV>
                <wp:extent cx="2360930" cy="14478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rgbClr val="FFFFFF"/>
                        </a:solidFill>
                        <a:ln w="9525">
                          <a:solidFill>
                            <a:srgbClr val="000000"/>
                          </a:solidFill>
                          <a:miter lim="800000"/>
                          <a:headEnd/>
                          <a:tailEnd/>
                        </a:ln>
                      </wps:spPr>
                      <wps:txbx>
                        <w:txbxContent>
                          <w:p w14:paraId="42870721" w14:textId="52AC3569" w:rsidR="00F643B3" w:rsidRDefault="00F643B3">
                            <w:r w:rsidRPr="00F643B3">
                              <w:t>ABBREVIATIONS: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E5EF51" id="_x0000_s1036" type="#_x0000_t202" style="position:absolute;margin-left:270.75pt;margin-top:68.9pt;width:185.9pt;height:114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">
                <v:textbox>
                  <w:txbxContent>
                    <w:p w14:paraId="42870721" w14:textId="52AC3569" w:rsidR="00F643B3" w:rsidRDefault="00F643B3">
                      <w:r w:rsidRPr="00F643B3">
                        <w:t>ABBREVIATIONS:</w:t>
                      </w:r>
                    </w:p>
                  </w:txbxContent>
                </v:textbox>
                <w10:wrap type="square"/>
              </v:shape>
            </w:pict>
          </mc:Fallback>
        </mc:AlternateContent>
      </w:r>
      <w:r w:rsidRPr="009631FA">
        <w:t xml:space="preserve"> </w:t>
      </w:r>
    </w:p>
    <w:p w14:paraId="7C0CB6B7" w14:textId="1A5FA422" w:rsidR="00CC45EA" w:rsidRPr="009631FA" w:rsidRDefault="00F643B3" w:rsidP="00F643B3">
      <w:pPr>
        <w:rPr>
          <w:b/>
          <w:sz w:val="32"/>
        </w:rPr>
      </w:pPr>
      <w:r w:rsidRPr="009631FA">
        <w:rPr>
          <w:b/>
          <w:noProof/>
          <w:sz w:val="32"/>
        </w:rPr>
        <mc:AlternateContent>
          <mc:Choice Requires="wps">
            <w:drawing>
              <wp:anchor distT="45720" distB="45720" distL="114300" distR="114300" simplePos="0" relativeHeight="251705344" behindDoc="0" locked="0" layoutInCell="1" allowOverlap="1" wp14:anchorId="0370C538" wp14:editId="481B0006">
                <wp:simplePos x="0" y="0"/>
                <wp:positionH relativeFrom="margin">
                  <wp:align>left</wp:align>
                </wp:positionH>
                <wp:positionV relativeFrom="paragraph">
                  <wp:posOffset>5715</wp:posOffset>
                </wp:positionV>
                <wp:extent cx="2360930" cy="17335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3550"/>
                        </a:xfrm>
                        <a:prstGeom prst="rect">
                          <a:avLst/>
                        </a:prstGeom>
                        <a:solidFill>
                          <a:srgbClr val="FFFFFF"/>
                        </a:solidFill>
                        <a:ln w="9525">
                          <a:solidFill>
                            <a:srgbClr val="000000"/>
                          </a:solidFill>
                          <a:miter lim="800000"/>
                          <a:headEnd/>
                          <a:tailEnd/>
                        </a:ln>
                      </wps:spPr>
                      <wps:txbx>
                        <w:txbxContent>
                          <w:p w14:paraId="71860F6D" w14:textId="77777777" w:rsidR="00F643B3" w:rsidRDefault="00F643B3" w:rsidP="00F643B3">
                            <w:r>
                              <w:t>Nerve Block:</w:t>
                            </w:r>
                          </w:p>
                          <w:p w14:paraId="3F0AABE1" w14:textId="77777777" w:rsidR="00F643B3" w:rsidRDefault="00F643B3" w:rsidP="00F643B3"/>
                          <w:p w14:paraId="1770A424" w14:textId="7AB966BB" w:rsidR="00F643B3" w:rsidRDefault="00F643B3" w:rsidP="00F643B3">
                            <w:r>
                              <w:t xml:space="preserve">Drug: </w:t>
                            </w:r>
                          </w:p>
                          <w:p w14:paraId="35A7078D" w14:textId="77777777" w:rsidR="00F643B3" w:rsidRDefault="00F643B3" w:rsidP="00F643B3"/>
                          <w:p w14:paraId="5755C4E8" w14:textId="2E74CE7C" w:rsidR="00F643B3" w:rsidRDefault="00F643B3" w:rsidP="00F643B3">
                            <w:r>
                              <w:t xml:space="preserve">Block Location: </w:t>
                            </w:r>
                          </w:p>
                          <w:p w14:paraId="52223C7E" w14:textId="77777777" w:rsidR="00F643B3" w:rsidRDefault="00F643B3" w:rsidP="00F643B3"/>
                          <w:p w14:paraId="106FCB3B" w14:textId="067798A0" w:rsidR="00F643B3" w:rsidRDefault="00F643B3" w:rsidP="00F643B3">
                            <w:r>
                              <w:t xml:space="preserve">Maximum Dose: </w:t>
                            </w:r>
                          </w:p>
                          <w:p w14:paraId="3526E65A" w14:textId="77777777" w:rsidR="00F643B3" w:rsidRDefault="00F643B3" w:rsidP="00F643B3"/>
                          <w:p w14:paraId="7C4840A1" w14:textId="2BD44CD5" w:rsidR="00F643B3" w:rsidRDefault="00F643B3" w:rsidP="00F643B3">
                            <w:r>
                              <w:t>Quantity administered per site: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70C538" id="_x0000_s1037" type="#_x0000_t202" style="position:absolute;margin-left:0;margin-top:.45pt;width:185.9pt;height:136.5pt;z-index:2517053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">
                <v:textbox>
                  <w:txbxContent>
                    <w:p w14:paraId="71860F6D" w14:textId="77777777" w:rsidR="00F643B3" w:rsidRDefault="00F643B3" w:rsidP="00F643B3">
                      <w:r>
                        <w:t>Nerve Block:</w:t>
                      </w:r>
                    </w:p>
                    <w:p w14:paraId="3F0AABE1" w14:textId="77777777" w:rsidR="00F643B3" w:rsidRDefault="00F643B3" w:rsidP="00F643B3"/>
                    <w:p w14:paraId="1770A424" w14:textId="7AB966BB" w:rsidR="00F643B3" w:rsidRDefault="00F643B3" w:rsidP="00F643B3">
                      <w:r>
                        <w:t xml:space="preserve">Drug: </w:t>
                      </w:r>
                    </w:p>
                    <w:p w14:paraId="35A7078D" w14:textId="77777777" w:rsidR="00F643B3" w:rsidRDefault="00F643B3" w:rsidP="00F643B3"/>
                    <w:p w14:paraId="5755C4E8" w14:textId="2E74CE7C" w:rsidR="00F643B3" w:rsidRDefault="00F643B3" w:rsidP="00F643B3">
                      <w:r>
                        <w:t xml:space="preserve">Block Location: </w:t>
                      </w:r>
                    </w:p>
                    <w:p w14:paraId="52223C7E" w14:textId="77777777" w:rsidR="00F643B3" w:rsidRDefault="00F643B3" w:rsidP="00F643B3"/>
                    <w:p w14:paraId="106FCB3B" w14:textId="067798A0" w:rsidR="00F643B3" w:rsidRDefault="00F643B3" w:rsidP="00F643B3">
                      <w:r>
                        <w:t xml:space="preserve">Maximum Dose: </w:t>
                      </w:r>
                    </w:p>
                    <w:p w14:paraId="3526E65A" w14:textId="77777777" w:rsidR="00F643B3" w:rsidRDefault="00F643B3" w:rsidP="00F643B3"/>
                    <w:p w14:paraId="7C4840A1" w14:textId="2BD44CD5" w:rsidR="00F643B3" w:rsidRDefault="00F643B3" w:rsidP="00F643B3">
                      <w:r>
                        <w:t>Quantity administered per site:</w:t>
                      </w:r>
                    </w:p>
                  </w:txbxContent>
                </v:textbox>
                <w10:wrap type="square" anchorx="margin"/>
              </v:shape>
            </w:pict>
          </mc:Fallback>
        </mc:AlternateContent>
      </w:r>
      <w:r w:rsidR="00CC45EA" w:rsidRPr="009631FA">
        <w:rPr>
          <w:b/>
          <w:sz w:val="32"/>
        </w:rPr>
        <w:br w:type="page"/>
      </w:r>
    </w:p>
    <w:p w14:paraId="62F192BA" w14:textId="77777777" w:rsidR="00CC45EA" w:rsidRPr="009631FA" w:rsidRDefault="00CC45EA">
      <w:pPr>
        <w:rPr>
          <w:b/>
          <w:sz w:val="32"/>
        </w:rPr>
      </w:pPr>
    </w:p>
    <w:p w14:paraId="3DC1F74E" w14:textId="0BB36E15" w:rsidR="001F38F1" w:rsidRPr="009631FA" w:rsidRDefault="001F38F1" w:rsidP="001F38F1">
      <w:pPr>
        <w:jc w:val="center"/>
        <w:rPr>
          <w:b/>
          <w:sz w:val="32"/>
        </w:rPr>
      </w:pPr>
      <w:r w:rsidRPr="009631FA">
        <w:rPr>
          <w:b/>
          <w:sz w:val="32"/>
        </w:rPr>
        <w:t>Feline Dental Chart</w:t>
      </w:r>
      <w:r w:rsidR="00F643B3" w:rsidRPr="009631FA">
        <w:rPr>
          <w:b/>
          <w:sz w:val="32"/>
        </w:rPr>
        <w:t xml:space="preserve"> Diagnosis</w:t>
      </w:r>
    </w:p>
    <w:p w14:paraId="5539379D" w14:textId="14DDC5A1" w:rsidR="001F38F1" w:rsidRPr="009631FA" w:rsidRDefault="001F38F1" w:rsidP="001F38F1">
      <w:pPr>
        <w:jc w:val="center"/>
        <w:rPr>
          <w:b/>
          <w:sz w:val="32"/>
        </w:rPr>
      </w:pPr>
    </w:p>
    <w:p w14:paraId="0F17586E" w14:textId="541D3CB4" w:rsidR="001F38F1" w:rsidRPr="009631FA" w:rsidRDefault="008A29FD" w:rsidP="001F38F1">
      <w:pPr>
        <w:jc w:val="center"/>
        <w:rPr>
          <w:b/>
          <w:sz w:val="32"/>
        </w:rPr>
      </w:pPr>
      <w:r w:rsidRPr="009631FA">
        <w:rPr>
          <w:noProof/>
          <w:sz w:val="32"/>
        </w:rPr>
        <w:drawing>
          <wp:anchor distT="0" distB="0" distL="114300" distR="114300" simplePos="0" relativeHeight="251689984" behindDoc="1" locked="0" layoutInCell="1" allowOverlap="1" wp14:anchorId="05BD20A1" wp14:editId="77416860">
            <wp:simplePos x="0" y="0"/>
            <wp:positionH relativeFrom="margin">
              <wp:align>center</wp:align>
            </wp:positionH>
            <wp:positionV relativeFrom="paragraph">
              <wp:posOffset>359410</wp:posOffset>
            </wp:positionV>
            <wp:extent cx="7000875" cy="742950"/>
            <wp:effectExtent l="0" t="0" r="9525" b="0"/>
            <wp:wrapTight wrapText="bothSides">
              <wp:wrapPolygon edited="0">
                <wp:start x="0" y="0"/>
                <wp:lineTo x="0" y="21046"/>
                <wp:lineTo x="21571" y="21046"/>
                <wp:lineTo x="2157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563" r="31891" b="86610"/>
                    <a:stretch>
                      <a:fillRect/>
                    </a:stretch>
                  </pic:blipFill>
                  <pic:spPr bwMode="auto">
                    <a:xfrm>
                      <a:off x="0" y="0"/>
                      <a:ext cx="7000875" cy="742950"/>
                    </a:xfrm>
                    <a:prstGeom prst="rect">
                      <a:avLst/>
                    </a:prstGeom>
                    <a:noFill/>
                    <a:ln>
                      <a:noFill/>
                    </a:ln>
                  </pic:spPr>
                </pic:pic>
              </a:graphicData>
            </a:graphic>
            <wp14:sizeRelV relativeFrom="margin">
              <wp14:pctHeight>0</wp14:pctHeight>
            </wp14:sizeRelV>
          </wp:anchor>
        </w:drawing>
      </w:r>
    </w:p>
    <w:p w14:paraId="0DA83800" w14:textId="00AE9BDD" w:rsidR="001F38F1" w:rsidRPr="009631FA" w:rsidRDefault="008A29FD" w:rsidP="001F38F1">
      <w:pPr>
        <w:jc w:val="center"/>
        <w:rPr>
          <w:b/>
          <w:sz w:val="32"/>
        </w:rPr>
      </w:pPr>
      <w:r w:rsidRPr="009631FA">
        <w:rPr>
          <w:noProof/>
        </w:rPr>
        <mc:AlternateContent>
          <mc:Choice Requires="wps">
            <w:drawing>
              <wp:anchor distT="0" distB="0" distL="114300" distR="114300" simplePos="0" relativeHeight="251686912" behindDoc="1" locked="0" layoutInCell="1" allowOverlap="1" wp14:anchorId="737FA6E3" wp14:editId="7B82AC8B">
                <wp:simplePos x="0" y="0"/>
                <wp:positionH relativeFrom="column">
                  <wp:posOffset>3914775</wp:posOffset>
                </wp:positionH>
                <wp:positionV relativeFrom="paragraph">
                  <wp:posOffset>951230</wp:posOffset>
                </wp:positionV>
                <wp:extent cx="514350" cy="293370"/>
                <wp:effectExtent l="0" t="0" r="0" b="0"/>
                <wp:wrapTight wrapText="bothSides">
                  <wp:wrapPolygon edited="0">
                    <wp:start x="0" y="0"/>
                    <wp:lineTo x="0" y="19636"/>
                    <wp:lineTo x="20800" y="19636"/>
                    <wp:lineTo x="20800" y="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3370"/>
                        </a:xfrm>
                        <a:prstGeom prst="rect">
                          <a:avLst/>
                        </a:prstGeom>
                        <a:solidFill>
                          <a:srgbClr val="FFFFFF"/>
                        </a:solidFill>
                        <a:ln w="9525">
                          <a:noFill/>
                          <a:miter lim="800000"/>
                          <a:headEnd/>
                          <a:tailEnd/>
                        </a:ln>
                      </wps:spPr>
                      <wps:txbx>
                        <w:txbxContent>
                          <w:p w14:paraId="06D07DF4" w14:textId="77777777" w:rsidR="00423FAE" w:rsidRDefault="00423FAE" w:rsidP="001F38F1">
                            <w:r>
                              <w:t>204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FA6E3" id="Text Box 38" o:spid="_x0000_s1038" type="#_x0000_t202" style="position:absolute;left:0;text-align:left;margin-left:308.25pt;margin-top:74.9pt;width:40.5pt;height:23.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" stroked="f">
                <v:textbox>
                  <w:txbxContent>
                    <w:p w14:paraId="06D07DF4" w14:textId="77777777" w:rsidR="00423FAE" w:rsidRDefault="00423FAE" w:rsidP="001F38F1">
                      <w:r>
                        <w:t>204</w:t>
                      </w:r>
                    </w:p>
                  </w:txbxContent>
                </v:textbox>
                <w10:wrap type="tight"/>
              </v:shape>
            </w:pict>
          </mc:Fallback>
        </mc:AlternateContent>
      </w:r>
      <w:r w:rsidRPr="009631FA">
        <w:rPr>
          <w:noProof/>
        </w:rPr>
        <mc:AlternateContent>
          <mc:Choice Requires="wps">
            <w:drawing>
              <wp:anchor distT="0" distB="0" distL="114300" distR="114300" simplePos="0" relativeHeight="251685888" behindDoc="1" locked="0" layoutInCell="1" allowOverlap="1" wp14:anchorId="03C26C2F" wp14:editId="1A25DFF8">
                <wp:simplePos x="0" y="0"/>
                <wp:positionH relativeFrom="column">
                  <wp:posOffset>2667000</wp:posOffset>
                </wp:positionH>
                <wp:positionV relativeFrom="paragraph">
                  <wp:posOffset>946785</wp:posOffset>
                </wp:positionV>
                <wp:extent cx="466725" cy="409575"/>
                <wp:effectExtent l="0" t="0" r="9525" b="9525"/>
                <wp:wrapTight wrapText="bothSides">
                  <wp:wrapPolygon edited="0">
                    <wp:start x="0" y="0"/>
                    <wp:lineTo x="0" y="21098"/>
                    <wp:lineTo x="21159" y="21098"/>
                    <wp:lineTo x="21159" y="0"/>
                    <wp:lineTo x="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09575"/>
                        </a:xfrm>
                        <a:prstGeom prst="rect">
                          <a:avLst/>
                        </a:prstGeom>
                        <a:solidFill>
                          <a:srgbClr val="FFFFFF"/>
                        </a:solidFill>
                        <a:ln w="9525">
                          <a:noFill/>
                          <a:miter lim="800000"/>
                          <a:headEnd/>
                          <a:tailEnd/>
                        </a:ln>
                      </wps:spPr>
                      <wps:txbx>
                        <w:txbxContent>
                          <w:p w14:paraId="37075A29" w14:textId="77777777" w:rsidR="00423FAE" w:rsidRDefault="00423FAE" w:rsidP="001F38F1">
                            <w:r>
                              <w:t>104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6C2F" id="Text Box 39" o:spid="_x0000_s1039" type="#_x0000_t202" style="position:absolute;left:0;text-align:left;margin-left:210pt;margin-top:74.55pt;width:36.75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" stroked="f">
                <v:textbox>
                  <w:txbxContent>
                    <w:p w14:paraId="37075A29" w14:textId="77777777" w:rsidR="00423FAE" w:rsidRDefault="00423FAE" w:rsidP="001F38F1">
                      <w:r>
                        <w:t>104</w:t>
                      </w:r>
                    </w:p>
                  </w:txbxContent>
                </v:textbox>
                <w10:wrap type="tight"/>
              </v:shape>
            </w:pict>
          </mc:Fallback>
        </mc:AlternateContent>
      </w:r>
    </w:p>
    <w:p w14:paraId="097908C8" w14:textId="7A0E51C8" w:rsidR="001F38F1" w:rsidRPr="009631FA" w:rsidRDefault="008A29FD" w:rsidP="001F38F1">
      <w:pPr>
        <w:jc w:val="center"/>
        <w:rPr>
          <w:b/>
          <w:sz w:val="32"/>
        </w:rPr>
      </w:pPr>
      <w:r w:rsidRPr="009631FA">
        <w:rPr>
          <w:noProof/>
          <w:sz w:val="32"/>
        </w:rPr>
        <w:drawing>
          <wp:anchor distT="0" distB="0" distL="114300" distR="114300" simplePos="0" relativeHeight="251691008" behindDoc="1" locked="0" layoutInCell="1" allowOverlap="1" wp14:anchorId="7227CF35" wp14:editId="057554EB">
            <wp:simplePos x="0" y="0"/>
            <wp:positionH relativeFrom="margin">
              <wp:align>center</wp:align>
            </wp:positionH>
            <wp:positionV relativeFrom="page">
              <wp:posOffset>2990850</wp:posOffset>
            </wp:positionV>
            <wp:extent cx="2438400" cy="1666875"/>
            <wp:effectExtent l="0" t="0" r="0" b="9525"/>
            <wp:wrapTight wrapText="bothSides">
              <wp:wrapPolygon edited="0">
                <wp:start x="0" y="0"/>
                <wp:lineTo x="0" y="21477"/>
                <wp:lineTo x="21431" y="21477"/>
                <wp:lineTo x="2143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l="12027" t="21323" r="53929" b="60922"/>
                    <a:stretch>
                      <a:fillRect/>
                    </a:stretch>
                  </pic:blipFill>
                  <pic:spPr bwMode="auto">
                    <a:xfrm>
                      <a:off x="0" y="0"/>
                      <a:ext cx="2438400" cy="1666875"/>
                    </a:xfrm>
                    <a:prstGeom prst="rect">
                      <a:avLst/>
                    </a:prstGeom>
                    <a:noFill/>
                    <a:ln>
                      <a:noFill/>
                    </a:ln>
                  </pic:spPr>
                </pic:pic>
              </a:graphicData>
            </a:graphic>
            <wp14:sizeRelV relativeFrom="margin">
              <wp14:pctHeight>0</wp14:pctHeight>
            </wp14:sizeRelV>
          </wp:anchor>
        </w:drawing>
      </w:r>
    </w:p>
    <w:p w14:paraId="03529DA7" w14:textId="182EC226" w:rsidR="001F38F1" w:rsidRPr="009631FA" w:rsidRDefault="001F38F1" w:rsidP="001F38F1">
      <w:pPr>
        <w:jc w:val="center"/>
        <w:rPr>
          <w:b/>
          <w:sz w:val="32"/>
        </w:rPr>
      </w:pPr>
    </w:p>
    <w:p w14:paraId="1376BD9A" w14:textId="0DA441DB" w:rsidR="001F38F1" w:rsidRPr="009631FA" w:rsidRDefault="001F38F1" w:rsidP="001F38F1">
      <w:pPr>
        <w:jc w:val="center"/>
        <w:rPr>
          <w:b/>
          <w:sz w:val="32"/>
        </w:rPr>
      </w:pPr>
    </w:p>
    <w:p w14:paraId="4D547DAF" w14:textId="29226CA8" w:rsidR="001F38F1" w:rsidRPr="009631FA" w:rsidRDefault="001F38F1" w:rsidP="001F38F1">
      <w:pPr>
        <w:jc w:val="center"/>
        <w:rPr>
          <w:b/>
          <w:sz w:val="32"/>
        </w:rPr>
      </w:pPr>
    </w:p>
    <w:p w14:paraId="3D669105" w14:textId="317A6C7B" w:rsidR="001F38F1" w:rsidRPr="009631FA" w:rsidRDefault="001F38F1" w:rsidP="001F38F1">
      <w:pPr>
        <w:jc w:val="center"/>
        <w:rPr>
          <w:b/>
          <w:sz w:val="32"/>
        </w:rPr>
      </w:pPr>
    </w:p>
    <w:p w14:paraId="22D63C9E" w14:textId="10F8818C" w:rsidR="001F38F1" w:rsidRPr="009631FA" w:rsidRDefault="001F38F1" w:rsidP="001F38F1">
      <w:pPr>
        <w:jc w:val="center"/>
        <w:rPr>
          <w:b/>
          <w:sz w:val="32"/>
        </w:rPr>
      </w:pPr>
    </w:p>
    <w:p w14:paraId="0FE03E09" w14:textId="01BAE612" w:rsidR="001F38F1" w:rsidRPr="009631FA" w:rsidRDefault="001F38F1" w:rsidP="001F38F1">
      <w:pPr>
        <w:jc w:val="center"/>
        <w:rPr>
          <w:b/>
          <w:sz w:val="32"/>
        </w:rPr>
      </w:pPr>
    </w:p>
    <w:p w14:paraId="28B8A16F" w14:textId="40A07B62" w:rsidR="001F38F1" w:rsidRPr="009631FA" w:rsidRDefault="008A29FD" w:rsidP="001F38F1">
      <w:pPr>
        <w:jc w:val="center"/>
        <w:rPr>
          <w:b/>
          <w:sz w:val="32"/>
        </w:rPr>
      </w:pPr>
      <w:r w:rsidRPr="009631FA">
        <w:rPr>
          <w:b/>
          <w:noProof/>
          <w:sz w:val="32"/>
        </w:rPr>
        <w:drawing>
          <wp:anchor distT="0" distB="0" distL="114300" distR="114300" simplePos="0" relativeHeight="251692032" behindDoc="1" locked="0" layoutInCell="1" allowOverlap="1" wp14:anchorId="3CFBF779" wp14:editId="71933F3B">
            <wp:simplePos x="0" y="0"/>
            <wp:positionH relativeFrom="margin">
              <wp:posOffset>2476500</wp:posOffset>
            </wp:positionH>
            <wp:positionV relativeFrom="page">
              <wp:posOffset>4632960</wp:posOffset>
            </wp:positionV>
            <wp:extent cx="1952625" cy="1524000"/>
            <wp:effectExtent l="0" t="0" r="9525" b="0"/>
            <wp:wrapTight wrapText="bothSides">
              <wp:wrapPolygon edited="0">
                <wp:start x="0" y="0"/>
                <wp:lineTo x="0" y="21330"/>
                <wp:lineTo x="21495" y="21330"/>
                <wp:lineTo x="214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l="15219" t="53058" r="57520" b="30615"/>
                    <a:stretch>
                      <a:fillRect/>
                    </a:stretch>
                  </pic:blipFill>
                  <pic:spPr bwMode="auto">
                    <a:xfrm>
                      <a:off x="0" y="0"/>
                      <a:ext cx="1952625" cy="1524000"/>
                    </a:xfrm>
                    <a:prstGeom prst="rect">
                      <a:avLst/>
                    </a:prstGeom>
                    <a:noFill/>
                    <a:ln>
                      <a:noFill/>
                    </a:ln>
                  </pic:spPr>
                </pic:pic>
              </a:graphicData>
            </a:graphic>
          </wp:anchor>
        </w:drawing>
      </w:r>
    </w:p>
    <w:p w14:paraId="4E15E1B6" w14:textId="2AD013DD" w:rsidR="001F38F1" w:rsidRPr="009631FA" w:rsidRDefault="001F38F1" w:rsidP="001F38F1">
      <w:pPr>
        <w:jc w:val="center"/>
        <w:rPr>
          <w:sz w:val="32"/>
        </w:rPr>
      </w:pPr>
    </w:p>
    <w:p w14:paraId="3880DA69" w14:textId="158529A7" w:rsidR="001F38F1" w:rsidRPr="009631FA" w:rsidRDefault="001F38F1" w:rsidP="002B42F9">
      <w:pPr>
        <w:rPr>
          <w:rFonts w:ascii="Arial" w:hAnsi="Arial" w:cs="Arial"/>
          <w:b/>
        </w:rPr>
      </w:pPr>
    </w:p>
    <w:p w14:paraId="4247B913" w14:textId="61E76183" w:rsidR="001F38F1" w:rsidRPr="009631FA" w:rsidRDefault="001F38F1" w:rsidP="002B42F9">
      <w:pPr>
        <w:rPr>
          <w:rFonts w:ascii="Arial" w:hAnsi="Arial" w:cs="Arial"/>
          <w:b/>
        </w:rPr>
      </w:pPr>
    </w:p>
    <w:p w14:paraId="5493D9F4" w14:textId="04844300" w:rsidR="001F38F1" w:rsidRPr="009631FA" w:rsidRDefault="001F38F1" w:rsidP="002B42F9">
      <w:pPr>
        <w:rPr>
          <w:rFonts w:ascii="Arial" w:hAnsi="Arial" w:cs="Arial"/>
          <w:b/>
        </w:rPr>
      </w:pPr>
    </w:p>
    <w:p w14:paraId="471D4D7E" w14:textId="00860DEE" w:rsidR="001F38F1" w:rsidRPr="009631FA" w:rsidRDefault="008A29FD" w:rsidP="002B42F9">
      <w:pPr>
        <w:rPr>
          <w:rFonts w:ascii="Arial" w:hAnsi="Arial" w:cs="Arial"/>
          <w:b/>
        </w:rPr>
      </w:pPr>
      <w:r w:rsidRPr="009631FA">
        <w:rPr>
          <w:noProof/>
        </w:rPr>
        <mc:AlternateContent>
          <mc:Choice Requires="wps">
            <w:drawing>
              <wp:anchor distT="0" distB="0" distL="114300" distR="114300" simplePos="0" relativeHeight="251688960" behindDoc="1" locked="0" layoutInCell="1" allowOverlap="1" wp14:anchorId="3C1898BA" wp14:editId="3FD3CB0E">
                <wp:simplePos x="0" y="0"/>
                <wp:positionH relativeFrom="column">
                  <wp:posOffset>4400550</wp:posOffset>
                </wp:positionH>
                <wp:positionV relativeFrom="paragraph">
                  <wp:posOffset>112395</wp:posOffset>
                </wp:positionV>
                <wp:extent cx="438150" cy="419100"/>
                <wp:effectExtent l="0" t="0" r="0" b="0"/>
                <wp:wrapTight wrapText="bothSides">
                  <wp:wrapPolygon edited="0">
                    <wp:start x="0" y="0"/>
                    <wp:lineTo x="0" y="20618"/>
                    <wp:lineTo x="20661" y="20618"/>
                    <wp:lineTo x="20661" y="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19100"/>
                        </a:xfrm>
                        <a:prstGeom prst="rect">
                          <a:avLst/>
                        </a:prstGeom>
                        <a:solidFill>
                          <a:srgbClr val="FFFFFF"/>
                        </a:solidFill>
                        <a:ln w="9525">
                          <a:noFill/>
                          <a:miter lim="800000"/>
                          <a:headEnd/>
                          <a:tailEnd/>
                        </a:ln>
                      </wps:spPr>
                      <wps:txbx>
                        <w:txbxContent>
                          <w:p w14:paraId="5421540B" w14:textId="77777777" w:rsidR="00423FAE" w:rsidRDefault="00423FAE" w:rsidP="001F38F1">
                            <w:r>
                              <w:t>304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898BA" id="Text Box 41" o:spid="_x0000_s1040" type="#_x0000_t202" style="position:absolute;margin-left:346.5pt;margin-top:8.85pt;width:34.5pt;height: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" stroked="f">
                <v:textbox>
                  <w:txbxContent>
                    <w:p w14:paraId="5421540B" w14:textId="77777777" w:rsidR="00423FAE" w:rsidRDefault="00423FAE" w:rsidP="001F38F1">
                      <w:r>
                        <w:t>304</w:t>
                      </w:r>
                    </w:p>
                  </w:txbxContent>
                </v:textbox>
                <w10:wrap type="tight"/>
              </v:shape>
            </w:pict>
          </mc:Fallback>
        </mc:AlternateContent>
      </w:r>
    </w:p>
    <w:p w14:paraId="4A32AB2C" w14:textId="4AF390D0" w:rsidR="001F38F1" w:rsidRPr="009631FA" w:rsidRDefault="008A29FD" w:rsidP="002B42F9">
      <w:pPr>
        <w:rPr>
          <w:rFonts w:ascii="Arial" w:hAnsi="Arial" w:cs="Arial"/>
          <w:b/>
        </w:rPr>
      </w:pPr>
      <w:r w:rsidRPr="009631FA">
        <w:rPr>
          <w:noProof/>
        </w:rPr>
        <mc:AlternateContent>
          <mc:Choice Requires="wps">
            <w:drawing>
              <wp:anchor distT="0" distB="0" distL="114300" distR="114300" simplePos="0" relativeHeight="251687936" behindDoc="1" locked="0" layoutInCell="1" allowOverlap="1" wp14:anchorId="4588C7EF" wp14:editId="1F2A4DA9">
                <wp:simplePos x="0" y="0"/>
                <wp:positionH relativeFrom="column">
                  <wp:posOffset>2168525</wp:posOffset>
                </wp:positionH>
                <wp:positionV relativeFrom="paragraph">
                  <wp:posOffset>14605</wp:posOffset>
                </wp:positionV>
                <wp:extent cx="517525" cy="361950"/>
                <wp:effectExtent l="0" t="0" r="0" b="0"/>
                <wp:wrapTight wrapText="bothSides">
                  <wp:wrapPolygon edited="0">
                    <wp:start x="0" y="0"/>
                    <wp:lineTo x="0" y="20463"/>
                    <wp:lineTo x="20672" y="20463"/>
                    <wp:lineTo x="20672" y="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61950"/>
                        </a:xfrm>
                        <a:prstGeom prst="rect">
                          <a:avLst/>
                        </a:prstGeom>
                        <a:solidFill>
                          <a:srgbClr val="FFFFFF"/>
                        </a:solidFill>
                        <a:ln w="9525">
                          <a:noFill/>
                          <a:miter lim="800000"/>
                          <a:headEnd/>
                          <a:tailEnd/>
                        </a:ln>
                      </wps:spPr>
                      <wps:txbx>
                        <w:txbxContent>
                          <w:p w14:paraId="6F70ACC2" w14:textId="77777777" w:rsidR="00423FAE" w:rsidRDefault="00423FAE" w:rsidP="001F38F1">
                            <w:r>
                              <w:t>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C7EF" id="Text Box 40" o:spid="_x0000_s1041" type="#_x0000_t202" style="position:absolute;margin-left:170.75pt;margin-top:1.15pt;width:40.7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" stroked="f">
                <v:textbox>
                  <w:txbxContent>
                    <w:p w14:paraId="6F70ACC2" w14:textId="77777777" w:rsidR="00423FAE" w:rsidRDefault="00423FAE" w:rsidP="001F38F1">
                      <w:r>
                        <w:t>404</w:t>
                      </w:r>
                    </w:p>
                  </w:txbxContent>
                </v:textbox>
                <w10:wrap type="tight"/>
              </v:shape>
            </w:pict>
          </mc:Fallback>
        </mc:AlternateContent>
      </w:r>
    </w:p>
    <w:p w14:paraId="14DD8D01" w14:textId="7D07613D" w:rsidR="001F38F1" w:rsidRPr="009631FA" w:rsidRDefault="001B316B" w:rsidP="002B42F9">
      <w:pPr>
        <w:rPr>
          <w:rFonts w:ascii="Arial" w:hAnsi="Arial" w:cs="Arial"/>
          <w:b/>
        </w:rPr>
      </w:pPr>
      <w:r w:rsidRPr="009631FA">
        <w:rPr>
          <w:noProof/>
          <w:sz w:val="32"/>
        </w:rPr>
        <w:drawing>
          <wp:anchor distT="0" distB="0" distL="114300" distR="114300" simplePos="0" relativeHeight="251693056" behindDoc="1" locked="0" layoutInCell="1" allowOverlap="1" wp14:anchorId="431FB841" wp14:editId="403FA7B5">
            <wp:simplePos x="0" y="0"/>
            <wp:positionH relativeFrom="margin">
              <wp:posOffset>-200025</wp:posOffset>
            </wp:positionH>
            <wp:positionV relativeFrom="paragraph">
              <wp:posOffset>200025</wp:posOffset>
            </wp:positionV>
            <wp:extent cx="7239000" cy="857250"/>
            <wp:effectExtent l="0" t="0" r="0" b="0"/>
            <wp:wrapTight wrapText="bothSides">
              <wp:wrapPolygon edited="0">
                <wp:start x="0" y="0"/>
                <wp:lineTo x="0" y="21120"/>
                <wp:lineTo x="21543" y="21120"/>
                <wp:lineTo x="2154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r="51923" b="89459"/>
                    <a:stretch>
                      <a:fillRect/>
                    </a:stretch>
                  </pic:blipFill>
                  <pic:spPr bwMode="auto">
                    <a:xfrm>
                      <a:off x="0" y="0"/>
                      <a:ext cx="7239000" cy="857250"/>
                    </a:xfrm>
                    <a:prstGeom prst="rect">
                      <a:avLst/>
                    </a:prstGeom>
                    <a:noFill/>
                    <a:ln>
                      <a:noFill/>
                    </a:ln>
                  </pic:spPr>
                </pic:pic>
              </a:graphicData>
            </a:graphic>
            <wp14:sizeRelV relativeFrom="margin">
              <wp14:pctHeight>0</wp14:pctHeight>
            </wp14:sizeRelV>
          </wp:anchor>
        </w:drawing>
      </w:r>
      <w:r w:rsidR="008A29FD" w:rsidRPr="009631FA">
        <w:rPr>
          <w:rFonts w:ascii="Arial" w:hAnsi="Arial" w:cs="Arial"/>
          <w:b/>
          <w:noProof/>
        </w:rPr>
        <mc:AlternateContent>
          <mc:Choice Requires="wps">
            <w:drawing>
              <wp:anchor distT="45720" distB="45720" distL="114300" distR="114300" simplePos="0" relativeHeight="251703296" behindDoc="0" locked="0" layoutInCell="1" allowOverlap="1" wp14:anchorId="4E548275" wp14:editId="40C57EC9">
                <wp:simplePos x="0" y="0"/>
                <wp:positionH relativeFrom="column">
                  <wp:posOffset>-104775</wp:posOffset>
                </wp:positionH>
                <wp:positionV relativeFrom="paragraph">
                  <wp:posOffset>1028700</wp:posOffset>
                </wp:positionV>
                <wp:extent cx="3600450" cy="16954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95450"/>
                        </a:xfrm>
                        <a:prstGeom prst="rect">
                          <a:avLst/>
                        </a:prstGeom>
                        <a:solidFill>
                          <a:srgbClr val="FFFFFF"/>
                        </a:solidFill>
                        <a:ln w="9525">
                          <a:solidFill>
                            <a:srgbClr val="000000"/>
                          </a:solidFill>
                          <a:miter lim="800000"/>
                          <a:headEnd/>
                          <a:tailEnd/>
                        </a:ln>
                      </wps:spPr>
                      <wps:txbx>
                        <w:txbxContent>
                          <w:p w14:paraId="3FBBDF06" w14:textId="77777777" w:rsidR="008A29FD" w:rsidRDefault="008A29FD" w:rsidP="008A29FD">
                            <w:pPr>
                              <w:jc w:val="center"/>
                            </w:pPr>
                            <w:r w:rsidRPr="00A531A7">
                              <w:t>Nerve Block:</w:t>
                            </w:r>
                          </w:p>
                          <w:p w14:paraId="2567C126" w14:textId="77777777" w:rsidR="008A29FD" w:rsidRDefault="008A29FD" w:rsidP="008A29FD"/>
                          <w:p w14:paraId="18698BB9" w14:textId="77777777" w:rsidR="008A29FD" w:rsidRDefault="008A29FD" w:rsidP="008A29FD">
                            <w:pPr>
                              <w:spacing w:line="360" w:lineRule="auto"/>
                            </w:pPr>
                            <w:r>
                              <w:t xml:space="preserve">Drug: </w:t>
                            </w:r>
                          </w:p>
                          <w:p w14:paraId="24220589" w14:textId="77777777" w:rsidR="008A29FD" w:rsidRDefault="008A29FD" w:rsidP="008A29FD">
                            <w:pPr>
                              <w:spacing w:line="360" w:lineRule="auto"/>
                            </w:pPr>
                            <w:r>
                              <w:t xml:space="preserve">Block Location: </w:t>
                            </w:r>
                          </w:p>
                          <w:p w14:paraId="483B1DA1" w14:textId="77777777" w:rsidR="008A29FD" w:rsidRDefault="008A29FD" w:rsidP="008A29FD">
                            <w:pPr>
                              <w:spacing w:line="360" w:lineRule="auto"/>
                            </w:pPr>
                            <w:r>
                              <w:t xml:space="preserve">Maximum Dose: </w:t>
                            </w:r>
                          </w:p>
                          <w:p w14:paraId="5D581A3E" w14:textId="1EEC808F" w:rsidR="008A29FD" w:rsidRDefault="008A29FD" w:rsidP="008A29FD">
                            <w:pPr>
                              <w:spacing w:line="360" w:lineRule="auto"/>
                            </w:pPr>
                            <w:r>
                              <w:t>Quantity administered per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48275" id="_x0000_s1042" type="#_x0000_t202" style="position:absolute;margin-left:-8.25pt;margin-top:81pt;width:283.5pt;height:13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YjEgIAACg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">
                <v:textbox>
                  <w:txbxContent>
                    <w:p w14:paraId="3FBBDF06" w14:textId="77777777" w:rsidR="008A29FD" w:rsidRDefault="008A29FD" w:rsidP="008A29FD">
                      <w:pPr>
                        <w:jc w:val="center"/>
                      </w:pPr>
                      <w:r w:rsidRPr="00A531A7">
                        <w:t>Nerve Block:</w:t>
                      </w:r>
                    </w:p>
                    <w:p w14:paraId="2567C126" w14:textId="77777777" w:rsidR="008A29FD" w:rsidRDefault="008A29FD" w:rsidP="008A29FD"/>
                    <w:p w14:paraId="18698BB9" w14:textId="77777777" w:rsidR="008A29FD" w:rsidRDefault="008A29FD" w:rsidP="008A29FD">
                      <w:pPr>
                        <w:spacing w:line="360" w:lineRule="auto"/>
                      </w:pPr>
                      <w:r>
                        <w:t xml:space="preserve">Drug: </w:t>
                      </w:r>
                    </w:p>
                    <w:p w14:paraId="24220589" w14:textId="77777777" w:rsidR="008A29FD" w:rsidRDefault="008A29FD" w:rsidP="008A29FD">
                      <w:pPr>
                        <w:spacing w:line="360" w:lineRule="auto"/>
                      </w:pPr>
                      <w:r>
                        <w:t xml:space="preserve">Block Location: </w:t>
                      </w:r>
                    </w:p>
                    <w:p w14:paraId="483B1DA1" w14:textId="77777777" w:rsidR="008A29FD" w:rsidRDefault="008A29FD" w:rsidP="008A29FD">
                      <w:pPr>
                        <w:spacing w:line="360" w:lineRule="auto"/>
                      </w:pPr>
                      <w:r>
                        <w:t xml:space="preserve">Maximum Dose: </w:t>
                      </w:r>
                    </w:p>
                    <w:p w14:paraId="5D581A3E" w14:textId="1EEC808F" w:rsidR="008A29FD" w:rsidRDefault="008A29FD" w:rsidP="008A29FD">
                      <w:pPr>
                        <w:spacing w:line="360" w:lineRule="auto"/>
                      </w:pPr>
                      <w:r>
                        <w:t>Quantity administered per site:</w:t>
                      </w:r>
                    </w:p>
                  </w:txbxContent>
                </v:textbox>
                <w10:wrap type="square"/>
              </v:shape>
            </w:pict>
          </mc:Fallback>
        </mc:AlternateContent>
      </w:r>
    </w:p>
    <w:p w14:paraId="127726EC" w14:textId="61984127" w:rsidR="001F38F1" w:rsidRPr="009631FA" w:rsidRDefault="008A29FD" w:rsidP="002B42F9">
      <w:pPr>
        <w:rPr>
          <w:rFonts w:ascii="Arial" w:hAnsi="Arial" w:cs="Arial"/>
          <w:b/>
        </w:rPr>
      </w:pPr>
      <w:r w:rsidRPr="009631FA">
        <w:rPr>
          <w:noProof/>
        </w:rPr>
        <mc:AlternateContent>
          <mc:Choice Requires="wps">
            <w:drawing>
              <wp:anchor distT="0" distB="0" distL="114300" distR="114300" simplePos="0" relativeHeight="251684864" behindDoc="0" locked="0" layoutInCell="1" allowOverlap="1" wp14:anchorId="34CFB78E" wp14:editId="5F327949">
                <wp:simplePos x="0" y="0"/>
                <wp:positionH relativeFrom="margin">
                  <wp:posOffset>3619500</wp:posOffset>
                </wp:positionH>
                <wp:positionV relativeFrom="paragraph">
                  <wp:posOffset>882015</wp:posOffset>
                </wp:positionV>
                <wp:extent cx="2886075" cy="16192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619250"/>
                        </a:xfrm>
                        <a:prstGeom prst="rect">
                          <a:avLst/>
                        </a:prstGeom>
                        <a:solidFill>
                          <a:srgbClr val="FFFFFF"/>
                        </a:solidFill>
                        <a:ln w="9525">
                          <a:solidFill>
                            <a:srgbClr val="000000"/>
                          </a:solidFill>
                          <a:miter lim="800000"/>
                          <a:headEnd/>
                          <a:tailEnd/>
                        </a:ln>
                      </wps:spPr>
                      <wps:txbx>
                        <w:txbxContent>
                          <w:p w14:paraId="3AF31682" w14:textId="77777777" w:rsidR="00423FAE" w:rsidRDefault="00423FAE" w:rsidP="001F38F1">
                            <w:pPr>
                              <w:jc w:val="center"/>
                            </w:pPr>
                            <w:r>
                              <w:t>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FB78E" id="_x0000_s1043" type="#_x0000_t202" style="position:absolute;margin-left:285pt;margin-top:69.45pt;width:227.25pt;height:12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">
                <v:textbox>
                  <w:txbxContent>
                    <w:p w14:paraId="3AF31682" w14:textId="77777777" w:rsidR="00423FAE" w:rsidRDefault="00423FAE" w:rsidP="001F38F1">
                      <w:pPr>
                        <w:jc w:val="center"/>
                      </w:pPr>
                      <w:r>
                        <w:t>ABBREVIATIONS:</w:t>
                      </w:r>
                    </w:p>
                  </w:txbxContent>
                </v:textbox>
                <w10:wrap anchorx="margin"/>
              </v:shape>
            </w:pict>
          </mc:Fallback>
        </mc:AlternateContent>
      </w:r>
    </w:p>
    <w:p w14:paraId="001CF11F" w14:textId="77777777" w:rsidR="001F38F1" w:rsidRPr="009631FA" w:rsidRDefault="001F38F1" w:rsidP="002B42F9">
      <w:pPr>
        <w:rPr>
          <w:rFonts w:ascii="Arial" w:hAnsi="Arial" w:cs="Arial"/>
          <w:b/>
        </w:rPr>
      </w:pPr>
    </w:p>
    <w:p w14:paraId="715AED61" w14:textId="77777777" w:rsidR="001F38F1" w:rsidRPr="009631FA" w:rsidRDefault="001F38F1" w:rsidP="002B42F9">
      <w:pPr>
        <w:rPr>
          <w:rFonts w:ascii="Arial" w:hAnsi="Arial" w:cs="Arial"/>
          <w:b/>
        </w:rPr>
      </w:pPr>
    </w:p>
    <w:p w14:paraId="48518824" w14:textId="683489E8" w:rsidR="001F38F1" w:rsidRPr="009631FA" w:rsidRDefault="001F38F1" w:rsidP="002B42F9">
      <w:pPr>
        <w:rPr>
          <w:rFonts w:ascii="Arial" w:hAnsi="Arial" w:cs="Arial"/>
          <w:b/>
        </w:rPr>
      </w:pPr>
    </w:p>
    <w:p w14:paraId="7AE0B680" w14:textId="6B90DDAE" w:rsidR="001F38F1" w:rsidRPr="009631FA" w:rsidRDefault="001F38F1" w:rsidP="002B42F9">
      <w:pPr>
        <w:rPr>
          <w:rFonts w:ascii="Arial" w:hAnsi="Arial" w:cs="Arial"/>
          <w:b/>
        </w:rPr>
      </w:pPr>
    </w:p>
    <w:p w14:paraId="19C63C25" w14:textId="77777777" w:rsidR="001F38F1" w:rsidRPr="009631FA" w:rsidRDefault="001F38F1" w:rsidP="002B42F9">
      <w:pPr>
        <w:rPr>
          <w:rFonts w:ascii="Arial" w:hAnsi="Arial" w:cs="Arial"/>
          <w:b/>
        </w:rPr>
      </w:pPr>
    </w:p>
    <w:p w14:paraId="64FE23CB" w14:textId="77777777" w:rsidR="001F38F1" w:rsidRPr="009631FA" w:rsidRDefault="001F38F1" w:rsidP="002B42F9">
      <w:pPr>
        <w:rPr>
          <w:rFonts w:ascii="Arial" w:hAnsi="Arial" w:cs="Arial"/>
          <w:b/>
        </w:rPr>
      </w:pPr>
    </w:p>
    <w:p w14:paraId="04B0001C" w14:textId="77777777" w:rsidR="001F38F1" w:rsidRPr="009631FA" w:rsidRDefault="001F38F1" w:rsidP="002B42F9">
      <w:pPr>
        <w:rPr>
          <w:rFonts w:ascii="Arial" w:hAnsi="Arial" w:cs="Arial"/>
          <w:b/>
        </w:rPr>
      </w:pPr>
    </w:p>
    <w:p w14:paraId="6F00F215" w14:textId="77777777" w:rsidR="001F38F1" w:rsidRPr="009631FA" w:rsidRDefault="001F38F1" w:rsidP="002B42F9">
      <w:pPr>
        <w:rPr>
          <w:rFonts w:ascii="Arial" w:hAnsi="Arial" w:cs="Arial"/>
          <w:b/>
        </w:rPr>
      </w:pPr>
    </w:p>
    <w:p w14:paraId="72DB3641" w14:textId="7D92CE5A" w:rsidR="00F643B3" w:rsidRPr="009631FA" w:rsidRDefault="00F643B3">
      <w:pPr>
        <w:rPr>
          <w:rFonts w:ascii="Arial" w:hAnsi="Arial" w:cs="Arial"/>
          <w:b/>
          <w:color w:val="000000"/>
          <w:sz w:val="28"/>
          <w:szCs w:val="28"/>
        </w:rPr>
      </w:pPr>
      <w:r w:rsidRPr="009631FA">
        <w:rPr>
          <w:rFonts w:ascii="Arial" w:hAnsi="Arial" w:cs="Arial"/>
          <w:b/>
          <w:color w:val="000000"/>
          <w:sz w:val="28"/>
          <w:szCs w:val="28"/>
        </w:rPr>
        <w:br w:type="page"/>
      </w:r>
    </w:p>
    <w:p w14:paraId="040351C7" w14:textId="1FAF1A8E" w:rsidR="00F643B3" w:rsidRPr="009631FA" w:rsidRDefault="00F643B3" w:rsidP="00F643B3">
      <w:pPr>
        <w:jc w:val="center"/>
        <w:rPr>
          <w:rFonts w:ascii="Arial" w:hAnsi="Arial" w:cs="Arial"/>
          <w:b/>
          <w:color w:val="000000"/>
          <w:sz w:val="28"/>
          <w:szCs w:val="28"/>
        </w:rPr>
      </w:pPr>
      <w:r w:rsidRPr="009631FA">
        <w:rPr>
          <w:rFonts w:ascii="Arial" w:hAnsi="Arial" w:cs="Arial"/>
          <w:b/>
          <w:color w:val="000000"/>
          <w:sz w:val="28"/>
          <w:szCs w:val="28"/>
        </w:rPr>
        <w:lastRenderedPageBreak/>
        <w:t>Feline Dental Chart Treatment</w:t>
      </w:r>
    </w:p>
    <w:p w14:paraId="521E3D19" w14:textId="77777777" w:rsidR="001B316B" w:rsidRPr="009631FA" w:rsidRDefault="001B316B" w:rsidP="008904EB">
      <w:pPr>
        <w:jc w:val="center"/>
        <w:rPr>
          <w:rFonts w:ascii="Arial" w:hAnsi="Arial" w:cs="Arial"/>
          <w:b/>
          <w:color w:val="000000"/>
          <w:sz w:val="28"/>
          <w:szCs w:val="28"/>
        </w:rPr>
      </w:pPr>
    </w:p>
    <w:p w14:paraId="228F060E" w14:textId="60FFFFD3" w:rsidR="001B316B" w:rsidRPr="009631FA" w:rsidRDefault="00F643B3" w:rsidP="008904EB">
      <w:pPr>
        <w:jc w:val="center"/>
        <w:rPr>
          <w:rFonts w:ascii="Arial" w:hAnsi="Arial" w:cs="Arial"/>
          <w:b/>
          <w:color w:val="000000"/>
          <w:sz w:val="28"/>
          <w:szCs w:val="28"/>
        </w:rPr>
      </w:pPr>
      <w:r w:rsidRPr="009631FA">
        <w:rPr>
          <w:rFonts w:ascii="Arial" w:hAnsi="Arial" w:cs="Arial"/>
          <w:b/>
          <w:noProof/>
          <w:color w:val="000000"/>
          <w:sz w:val="28"/>
          <w:szCs w:val="28"/>
        </w:rPr>
        <w:drawing>
          <wp:inline distT="0" distB="0" distL="0" distR="0" wp14:anchorId="2F3243CA" wp14:editId="69D30F54">
            <wp:extent cx="6998970" cy="743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98970" cy="743585"/>
                    </a:xfrm>
                    <a:prstGeom prst="rect">
                      <a:avLst/>
                    </a:prstGeom>
                    <a:noFill/>
                  </pic:spPr>
                </pic:pic>
              </a:graphicData>
            </a:graphic>
          </wp:inline>
        </w:drawing>
      </w:r>
    </w:p>
    <w:p w14:paraId="58C8B259" w14:textId="77777777" w:rsidR="001B316B" w:rsidRPr="009631FA" w:rsidRDefault="001B316B" w:rsidP="008904EB">
      <w:pPr>
        <w:jc w:val="center"/>
        <w:rPr>
          <w:rFonts w:ascii="Arial" w:hAnsi="Arial" w:cs="Arial"/>
          <w:b/>
          <w:color w:val="000000"/>
          <w:sz w:val="28"/>
          <w:szCs w:val="28"/>
        </w:rPr>
      </w:pPr>
    </w:p>
    <w:p w14:paraId="5214D502" w14:textId="043C9847" w:rsidR="00F643B3" w:rsidRPr="009631FA" w:rsidRDefault="00F643B3" w:rsidP="00F643B3">
      <w:pPr>
        <w:jc w:val="center"/>
        <w:rPr>
          <w:rFonts w:ascii="Arial" w:hAnsi="Arial" w:cs="Arial"/>
          <w:b/>
          <w:color w:val="000000"/>
          <w:sz w:val="28"/>
          <w:szCs w:val="28"/>
        </w:rPr>
      </w:pPr>
      <w:r w:rsidRPr="009631FA">
        <w:rPr>
          <w:rFonts w:ascii="Arial" w:hAnsi="Arial" w:cs="Arial"/>
          <w:b/>
          <w:noProof/>
          <w:color w:val="000000"/>
          <w:sz w:val="28"/>
          <w:szCs w:val="28"/>
        </w:rPr>
        <w:drawing>
          <wp:inline distT="0" distB="0" distL="0" distR="0" wp14:anchorId="2B75996E" wp14:editId="59D928D6">
            <wp:extent cx="2438400" cy="1664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1664335"/>
                    </a:xfrm>
                    <a:prstGeom prst="rect">
                      <a:avLst/>
                    </a:prstGeom>
                    <a:noFill/>
                  </pic:spPr>
                </pic:pic>
              </a:graphicData>
            </a:graphic>
          </wp:inline>
        </w:drawing>
      </w:r>
    </w:p>
    <w:p w14:paraId="550CE817" w14:textId="0724F9C8" w:rsidR="00F643B3" w:rsidRPr="009631FA" w:rsidRDefault="00F643B3" w:rsidP="00F643B3">
      <w:pPr>
        <w:jc w:val="center"/>
        <w:rPr>
          <w:rFonts w:ascii="Arial" w:hAnsi="Arial" w:cs="Arial"/>
          <w:b/>
          <w:color w:val="000000"/>
          <w:sz w:val="28"/>
          <w:szCs w:val="28"/>
        </w:rPr>
      </w:pPr>
      <w:r w:rsidRPr="009631FA">
        <w:rPr>
          <w:rFonts w:ascii="Arial" w:hAnsi="Arial" w:cs="Arial"/>
          <w:b/>
          <w:noProof/>
          <w:color w:val="000000"/>
          <w:sz w:val="28"/>
          <w:szCs w:val="28"/>
        </w:rPr>
        <w:drawing>
          <wp:inline distT="0" distB="0" distL="0" distR="0" wp14:anchorId="6E7BB012" wp14:editId="058AFB24">
            <wp:extent cx="1957070" cy="15240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7070" cy="1524000"/>
                    </a:xfrm>
                    <a:prstGeom prst="rect">
                      <a:avLst/>
                    </a:prstGeom>
                    <a:noFill/>
                  </pic:spPr>
                </pic:pic>
              </a:graphicData>
            </a:graphic>
          </wp:inline>
        </w:drawing>
      </w:r>
    </w:p>
    <w:p w14:paraId="3CD8D853" w14:textId="4D088FA6" w:rsidR="00F643B3" w:rsidRPr="009631FA" w:rsidRDefault="00F643B3" w:rsidP="00F643B3">
      <w:pPr>
        <w:jc w:val="center"/>
        <w:rPr>
          <w:rFonts w:ascii="Arial" w:hAnsi="Arial" w:cs="Arial"/>
          <w:b/>
          <w:color w:val="000000"/>
          <w:sz w:val="28"/>
          <w:szCs w:val="28"/>
        </w:rPr>
      </w:pPr>
      <w:r w:rsidRPr="009631FA">
        <w:rPr>
          <w:rFonts w:ascii="Arial" w:hAnsi="Arial" w:cs="Arial"/>
          <w:b/>
          <w:noProof/>
          <w:color w:val="000000"/>
          <w:sz w:val="28"/>
          <w:szCs w:val="28"/>
        </w:rPr>
        <mc:AlternateContent>
          <mc:Choice Requires="wps">
            <w:drawing>
              <wp:anchor distT="45720" distB="45720" distL="114300" distR="114300" simplePos="0" relativeHeight="251709440" behindDoc="0" locked="0" layoutInCell="1" allowOverlap="1" wp14:anchorId="7F709B73" wp14:editId="77631DF3">
                <wp:simplePos x="0" y="0"/>
                <wp:positionH relativeFrom="column">
                  <wp:posOffset>57150</wp:posOffset>
                </wp:positionH>
                <wp:positionV relativeFrom="paragraph">
                  <wp:posOffset>1036320</wp:posOffset>
                </wp:positionV>
                <wp:extent cx="2819400" cy="1885950"/>
                <wp:effectExtent l="0" t="0" r="19050"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85950"/>
                        </a:xfrm>
                        <a:prstGeom prst="rect">
                          <a:avLst/>
                        </a:prstGeom>
                        <a:solidFill>
                          <a:srgbClr val="FFFFFF"/>
                        </a:solidFill>
                        <a:ln w="9525">
                          <a:solidFill>
                            <a:srgbClr val="000000"/>
                          </a:solidFill>
                          <a:miter lim="800000"/>
                          <a:headEnd/>
                          <a:tailEnd/>
                        </a:ln>
                      </wps:spPr>
                      <wps:txbx>
                        <w:txbxContent>
                          <w:p w14:paraId="604635F8" w14:textId="77777777" w:rsidR="00F643B3" w:rsidRPr="00F643B3" w:rsidRDefault="00F643B3" w:rsidP="00F643B3">
                            <w:pPr>
                              <w:rPr>
                                <w:b/>
                                <w:bCs/>
                              </w:rPr>
                            </w:pPr>
                            <w:r w:rsidRPr="00F643B3">
                              <w:rPr>
                                <w:b/>
                                <w:bCs/>
                              </w:rPr>
                              <w:t>Nerve Block:</w:t>
                            </w:r>
                          </w:p>
                          <w:p w14:paraId="00915BB7" w14:textId="77777777" w:rsidR="00F643B3" w:rsidRDefault="00F643B3" w:rsidP="00F643B3"/>
                          <w:p w14:paraId="63782F2E" w14:textId="12BDE0F7" w:rsidR="00F643B3" w:rsidRDefault="00F643B3" w:rsidP="00F643B3">
                            <w:r>
                              <w:t xml:space="preserve">Drug: </w:t>
                            </w:r>
                          </w:p>
                          <w:p w14:paraId="196C31E2" w14:textId="77777777" w:rsidR="00F643B3" w:rsidRDefault="00F643B3" w:rsidP="00F643B3"/>
                          <w:p w14:paraId="14B6DE4B" w14:textId="66C26FE2" w:rsidR="00F643B3" w:rsidRDefault="00F643B3" w:rsidP="00F643B3">
                            <w:r>
                              <w:t xml:space="preserve">Block Location: </w:t>
                            </w:r>
                          </w:p>
                          <w:p w14:paraId="4C4B2790" w14:textId="77777777" w:rsidR="00F643B3" w:rsidRDefault="00F643B3" w:rsidP="00F643B3"/>
                          <w:p w14:paraId="467A9560" w14:textId="7A399FD1" w:rsidR="00F643B3" w:rsidRDefault="00F643B3" w:rsidP="00F643B3">
                            <w:r>
                              <w:t xml:space="preserve">Maximum Dose: </w:t>
                            </w:r>
                          </w:p>
                          <w:p w14:paraId="0FB51355" w14:textId="77777777" w:rsidR="00F643B3" w:rsidRDefault="00F643B3" w:rsidP="00F643B3"/>
                          <w:p w14:paraId="2C969C37" w14:textId="67C14B34" w:rsidR="00F643B3" w:rsidRDefault="00F643B3" w:rsidP="00F643B3">
                            <w:r>
                              <w:t>Quantity administered per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9B73" id="_x0000_s1044" type="#_x0000_t202" style="position:absolute;left:0;text-align:left;margin-left:4.5pt;margin-top:81.6pt;width:222pt;height:14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">
                <v:textbox>
                  <w:txbxContent>
                    <w:p w14:paraId="604635F8" w14:textId="77777777" w:rsidR="00F643B3" w:rsidRPr="00F643B3" w:rsidRDefault="00F643B3" w:rsidP="00F643B3">
                      <w:pPr>
                        <w:rPr>
                          <w:b/>
                          <w:bCs/>
                        </w:rPr>
                      </w:pPr>
                      <w:r w:rsidRPr="00F643B3">
                        <w:rPr>
                          <w:b/>
                          <w:bCs/>
                        </w:rPr>
                        <w:t>Nerve Block:</w:t>
                      </w:r>
                    </w:p>
                    <w:p w14:paraId="00915BB7" w14:textId="77777777" w:rsidR="00F643B3" w:rsidRDefault="00F643B3" w:rsidP="00F643B3"/>
                    <w:p w14:paraId="63782F2E" w14:textId="12BDE0F7" w:rsidR="00F643B3" w:rsidRDefault="00F643B3" w:rsidP="00F643B3">
                      <w:r>
                        <w:t xml:space="preserve">Drug: </w:t>
                      </w:r>
                    </w:p>
                    <w:p w14:paraId="196C31E2" w14:textId="77777777" w:rsidR="00F643B3" w:rsidRDefault="00F643B3" w:rsidP="00F643B3"/>
                    <w:p w14:paraId="14B6DE4B" w14:textId="66C26FE2" w:rsidR="00F643B3" w:rsidRDefault="00F643B3" w:rsidP="00F643B3">
                      <w:r>
                        <w:t xml:space="preserve">Block Location: </w:t>
                      </w:r>
                    </w:p>
                    <w:p w14:paraId="4C4B2790" w14:textId="77777777" w:rsidR="00F643B3" w:rsidRDefault="00F643B3" w:rsidP="00F643B3"/>
                    <w:p w14:paraId="467A9560" w14:textId="7A399FD1" w:rsidR="00F643B3" w:rsidRDefault="00F643B3" w:rsidP="00F643B3">
                      <w:r>
                        <w:t xml:space="preserve">Maximum Dose: </w:t>
                      </w:r>
                    </w:p>
                    <w:p w14:paraId="0FB51355" w14:textId="77777777" w:rsidR="00F643B3" w:rsidRDefault="00F643B3" w:rsidP="00F643B3"/>
                    <w:p w14:paraId="2C969C37" w14:textId="67C14B34" w:rsidR="00F643B3" w:rsidRDefault="00F643B3" w:rsidP="00F643B3">
                      <w:r>
                        <w:t>Quantity administered per site:</w:t>
                      </w:r>
                    </w:p>
                  </w:txbxContent>
                </v:textbox>
                <w10:wrap type="square"/>
              </v:shape>
            </w:pict>
          </mc:Fallback>
        </mc:AlternateContent>
      </w:r>
      <w:r w:rsidRPr="009631FA">
        <w:rPr>
          <w:rFonts w:ascii="Arial" w:hAnsi="Arial" w:cs="Arial"/>
          <w:b/>
          <w:noProof/>
          <w:color w:val="000000"/>
          <w:sz w:val="28"/>
          <w:szCs w:val="28"/>
        </w:rPr>
        <w:drawing>
          <wp:inline distT="0" distB="0" distL="0" distR="0" wp14:anchorId="003DD8E1" wp14:editId="3CA3C456">
            <wp:extent cx="6858000" cy="814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814070"/>
                    </a:xfrm>
                    <a:prstGeom prst="rect">
                      <a:avLst/>
                    </a:prstGeom>
                    <a:noFill/>
                  </pic:spPr>
                </pic:pic>
              </a:graphicData>
            </a:graphic>
          </wp:inline>
        </w:drawing>
      </w:r>
      <w:r w:rsidRPr="009631FA">
        <w:rPr>
          <w:rFonts w:ascii="Arial" w:hAnsi="Arial" w:cs="Arial"/>
          <w:b/>
          <w:noProof/>
          <w:color w:val="000000"/>
          <w:sz w:val="28"/>
          <w:szCs w:val="28"/>
        </w:rPr>
        <mc:AlternateContent>
          <mc:Choice Requires="wps">
            <w:drawing>
              <wp:anchor distT="45720" distB="45720" distL="114300" distR="114300" simplePos="0" relativeHeight="251711488" behindDoc="0" locked="0" layoutInCell="1" allowOverlap="1" wp14:anchorId="7BF474EA" wp14:editId="7C683B15">
                <wp:simplePos x="0" y="0"/>
                <wp:positionH relativeFrom="column">
                  <wp:posOffset>3333750</wp:posOffset>
                </wp:positionH>
                <wp:positionV relativeFrom="paragraph">
                  <wp:posOffset>1026795</wp:posOffset>
                </wp:positionV>
                <wp:extent cx="2360930" cy="161925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19250"/>
                        </a:xfrm>
                        <a:prstGeom prst="rect">
                          <a:avLst/>
                        </a:prstGeom>
                        <a:solidFill>
                          <a:srgbClr val="FFFFFF"/>
                        </a:solidFill>
                        <a:ln w="9525">
                          <a:solidFill>
                            <a:srgbClr val="000000"/>
                          </a:solidFill>
                          <a:miter lim="800000"/>
                          <a:headEnd/>
                          <a:tailEnd/>
                        </a:ln>
                      </wps:spPr>
                      <wps:txbx>
                        <w:txbxContent>
                          <w:p w14:paraId="0BE822DD" w14:textId="1ADB4540" w:rsidR="00F643B3" w:rsidRPr="00F643B3" w:rsidRDefault="00F643B3">
                            <w:pPr>
                              <w:rPr>
                                <w:b/>
                                <w:bCs/>
                              </w:rPr>
                            </w:pPr>
                            <w:r w:rsidRPr="00F643B3">
                              <w:rPr>
                                <w:b/>
                                <w:bCs/>
                              </w:rPr>
                              <w:t xml:space="preserve">Abbreviations: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F474EA" id="_x0000_s1045" type="#_x0000_t202" style="position:absolute;left:0;text-align:left;margin-left:262.5pt;margin-top:80.85pt;width:185.9pt;height:127.5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">
                <v:textbox>
                  <w:txbxContent>
                    <w:p w14:paraId="0BE822DD" w14:textId="1ADB4540" w:rsidR="00F643B3" w:rsidRPr="00F643B3" w:rsidRDefault="00F643B3">
                      <w:pPr>
                        <w:rPr>
                          <w:b/>
                          <w:bCs/>
                        </w:rPr>
                      </w:pPr>
                      <w:r w:rsidRPr="00F643B3">
                        <w:rPr>
                          <w:b/>
                          <w:bCs/>
                        </w:rPr>
                        <w:t xml:space="preserve">Abbreviations: </w:t>
                      </w:r>
                    </w:p>
                  </w:txbxContent>
                </v:textbox>
                <w10:wrap type="square"/>
              </v:shape>
            </w:pict>
          </mc:Fallback>
        </mc:AlternateContent>
      </w:r>
      <w:r w:rsidRPr="009631FA">
        <w:rPr>
          <w:rFonts w:ascii="Arial" w:hAnsi="Arial" w:cs="Arial"/>
          <w:b/>
          <w:color w:val="000000"/>
          <w:sz w:val="28"/>
          <w:szCs w:val="28"/>
        </w:rPr>
        <w:br w:type="page"/>
      </w:r>
    </w:p>
    <w:p w14:paraId="12540D83" w14:textId="5FBBA5E9" w:rsidR="008904EB" w:rsidRPr="009631FA" w:rsidRDefault="008904EB" w:rsidP="008904EB">
      <w:pPr>
        <w:jc w:val="center"/>
        <w:rPr>
          <w:rFonts w:ascii="Arial" w:hAnsi="Arial" w:cs="Arial"/>
          <w:b/>
          <w:color w:val="000000"/>
          <w:sz w:val="28"/>
          <w:szCs w:val="28"/>
        </w:rPr>
      </w:pPr>
      <w:r w:rsidRPr="009631FA">
        <w:rPr>
          <w:rFonts w:ascii="Arial" w:hAnsi="Arial" w:cs="Arial"/>
          <w:b/>
          <w:color w:val="000000"/>
          <w:sz w:val="28"/>
          <w:szCs w:val="28"/>
        </w:rPr>
        <w:lastRenderedPageBreak/>
        <w:t>CREDENTIAL PACKET SUBMISSION PROCESS</w:t>
      </w:r>
    </w:p>
    <w:p w14:paraId="3D97140F" w14:textId="77777777" w:rsidR="008904EB" w:rsidRPr="009631FA" w:rsidRDefault="008904EB" w:rsidP="008904EB"/>
    <w:p w14:paraId="67E96980" w14:textId="160919D8" w:rsidR="00EE20B3" w:rsidRPr="009631FA" w:rsidRDefault="00A12F6C" w:rsidP="0040059C">
      <w:pPr>
        <w:jc w:val="both"/>
      </w:pPr>
      <w:r w:rsidRPr="009631FA">
        <w:t xml:space="preserve">At the end of </w:t>
      </w:r>
      <w:r w:rsidR="00EE20B3" w:rsidRPr="009631FA">
        <w:t>the</w:t>
      </w:r>
      <w:r w:rsidRPr="009631FA">
        <w:t xml:space="preserve"> two-year credentialing period, the AVDT Credentials Chair will send each candidate a submission letter. In this letter, you will have specific instructions on how to submit your completed credentials packet</w:t>
      </w:r>
      <w:r w:rsidR="00E65D99" w:rsidRPr="009631FA">
        <w:t xml:space="preserve"> by the deadline of </w:t>
      </w:r>
      <w:r w:rsidR="00497B07" w:rsidRPr="009631FA">
        <w:t>December</w:t>
      </w:r>
      <w:r w:rsidR="00E65D99" w:rsidRPr="009631FA">
        <w:t xml:space="preserve"> 31</w:t>
      </w:r>
      <w:r w:rsidR="00E65D99" w:rsidRPr="009631FA">
        <w:rPr>
          <w:vertAlign w:val="superscript"/>
        </w:rPr>
        <w:t>st</w:t>
      </w:r>
      <w:r w:rsidR="00E65D99" w:rsidRPr="009631FA">
        <w:t>, 202</w:t>
      </w:r>
      <w:r w:rsidR="002D3CD4" w:rsidRPr="009631FA">
        <w:t>3</w:t>
      </w:r>
      <w:r w:rsidRPr="009631FA">
        <w:t xml:space="preserve">. Along with these instructions, you will also find your assigned anonymous candidate number. This number will be used to submit an anonymous version of your credentials packet for review to the </w:t>
      </w:r>
      <w:r w:rsidR="00E65D99" w:rsidRPr="009631FA">
        <w:t>C</w:t>
      </w:r>
      <w:r w:rsidRPr="009631FA">
        <w:t xml:space="preserve">redentials </w:t>
      </w:r>
      <w:r w:rsidR="00E65D99" w:rsidRPr="009631FA">
        <w:t>C</w:t>
      </w:r>
      <w:r w:rsidRPr="009631FA">
        <w:t xml:space="preserve">ommittee. </w:t>
      </w:r>
      <w:r w:rsidR="00E65D99" w:rsidRPr="009631FA">
        <w:t>I</w:t>
      </w:r>
      <w:r w:rsidRPr="009631FA">
        <w:t>t</w:t>
      </w:r>
      <w:r w:rsidR="00E65D99" w:rsidRPr="009631FA">
        <w:t>’</w:t>
      </w:r>
      <w:r w:rsidRPr="009631FA">
        <w:t xml:space="preserve">s </w:t>
      </w:r>
      <w:r w:rsidR="00E65D99" w:rsidRPr="009631FA">
        <w:t>imperative</w:t>
      </w:r>
      <w:r w:rsidRPr="009631FA">
        <w:t xml:space="preserve"> that the AVDT keep anonymity during the grading process, so it will be important for you to ensure your name is not on any documents that will be submitted in your anonymous folder.</w:t>
      </w:r>
      <w:r w:rsidR="00E65D99" w:rsidRPr="009631FA">
        <w:t xml:space="preserve"> Each candidate will submit TWO versions of their packet in </w:t>
      </w:r>
      <w:r w:rsidR="00E65D99" w:rsidRPr="009631FA">
        <w:rPr>
          <w:i/>
        </w:rPr>
        <w:t>two</w:t>
      </w:r>
      <w:r w:rsidR="00E65D99" w:rsidRPr="009631FA">
        <w:t xml:space="preserve"> separate folders: one master folder, and one anonymous folder. The master folder will only be seen by the AVDT Credential Chair, and the anonymous folder will be sent out for review to </w:t>
      </w:r>
      <w:r w:rsidR="00E65D99" w:rsidRPr="009631FA">
        <w:rPr>
          <w:u w:val="single"/>
        </w:rPr>
        <w:t>two</w:t>
      </w:r>
      <w:r w:rsidR="00E65D99" w:rsidRPr="009631FA">
        <w:t xml:space="preserve"> </w:t>
      </w:r>
      <w:r w:rsidR="00EE20B3" w:rsidRPr="009631FA">
        <w:t>Credential Committee members</w:t>
      </w:r>
      <w:r w:rsidR="00E65D99" w:rsidRPr="009631FA">
        <w:t>.</w:t>
      </w:r>
      <w:r w:rsidR="00EE20B3" w:rsidRPr="009631FA">
        <w:t xml:space="preserve"> </w:t>
      </w:r>
    </w:p>
    <w:p w14:paraId="00813C7B" w14:textId="77777777" w:rsidR="00EE20B3" w:rsidRPr="009631FA" w:rsidRDefault="00EE20B3" w:rsidP="0040059C">
      <w:pPr>
        <w:jc w:val="both"/>
      </w:pPr>
    </w:p>
    <w:p w14:paraId="78F9DA26" w14:textId="77777777" w:rsidR="00D52098" w:rsidRPr="009631FA" w:rsidRDefault="00D52098" w:rsidP="00D52098">
      <w:pPr>
        <w:jc w:val="both"/>
        <w:rPr>
          <w:b/>
          <w:bCs/>
        </w:rPr>
      </w:pPr>
      <w:r w:rsidRPr="009631FA">
        <w:t xml:space="preserve">If you choose to duplicate any form using a word processing program, use the same size and style of font, and the same number of pages. </w:t>
      </w:r>
      <w:r w:rsidRPr="009631FA">
        <w:rPr>
          <w:b/>
          <w:sz w:val="28"/>
          <w:szCs w:val="28"/>
        </w:rPr>
        <w:t>It is required that you keep a back-up copy of your credentials packet in case of technology failure and for your own reference.</w:t>
      </w:r>
      <w:r w:rsidRPr="009631FA">
        <w:t xml:space="preserve">  All information included in the original packet should be included in your back-up folder. No packets will be returned to you at the end of the review process.  All packets will be destroyed after review. </w:t>
      </w:r>
    </w:p>
    <w:p w14:paraId="2432EF19" w14:textId="77777777" w:rsidR="00D52098" w:rsidRPr="009631FA" w:rsidRDefault="00D52098" w:rsidP="00D52098">
      <w:r w:rsidRPr="009631FA">
        <w:tab/>
      </w:r>
    </w:p>
    <w:p w14:paraId="510B6ADF" w14:textId="1134E019" w:rsidR="00D52098" w:rsidRPr="009631FA" w:rsidRDefault="00D52098" w:rsidP="00D52098">
      <w:pPr>
        <w:jc w:val="both"/>
        <w:rPr>
          <w:b/>
          <w:i/>
          <w:u w:val="single"/>
        </w:rPr>
      </w:pPr>
      <w:r w:rsidRPr="009631FA">
        <w:t xml:space="preserve">The credentials packet must be received on or before </w:t>
      </w:r>
      <w:r w:rsidR="00497B07" w:rsidRPr="009631FA">
        <w:rPr>
          <w:b/>
          <w:bCs/>
          <w:color w:val="FF0000"/>
        </w:rPr>
        <w:t>December</w:t>
      </w:r>
      <w:r w:rsidRPr="009631FA">
        <w:rPr>
          <w:b/>
          <w:bCs/>
          <w:color w:val="FF0000"/>
        </w:rPr>
        <w:t xml:space="preserve"> 31, 202</w:t>
      </w:r>
      <w:r w:rsidR="009C782C" w:rsidRPr="009631FA">
        <w:rPr>
          <w:b/>
          <w:bCs/>
          <w:color w:val="FF0000"/>
        </w:rPr>
        <w:t>4</w:t>
      </w:r>
      <w:r w:rsidRPr="009631FA">
        <w:rPr>
          <w:b/>
          <w:bCs/>
        </w:rPr>
        <w:t xml:space="preserve">.  </w:t>
      </w:r>
      <w:r w:rsidRPr="009631FA">
        <w:t>Packets received after this date will not be considered for the 202</w:t>
      </w:r>
      <w:r w:rsidR="00E517F1">
        <w:t>5</w:t>
      </w:r>
      <w:r w:rsidRPr="009631FA">
        <w:t xml:space="preserve"> exam.  </w:t>
      </w:r>
      <w:r w:rsidRPr="009631FA">
        <w:rPr>
          <w:b/>
          <w:i/>
          <w:sz w:val="28"/>
          <w:szCs w:val="28"/>
          <w:u w:val="single"/>
        </w:rPr>
        <w:t>Please keep the Credentials Chair and your mentor up to date on your email address, as this will be used as our primary source of communication</w:t>
      </w:r>
      <w:r w:rsidRPr="009631FA">
        <w:rPr>
          <w:b/>
          <w:i/>
          <w:u w:val="single"/>
        </w:rPr>
        <w:t>.</w:t>
      </w:r>
    </w:p>
    <w:p w14:paraId="3E0FD038" w14:textId="77777777" w:rsidR="00D52098" w:rsidRPr="009631FA" w:rsidRDefault="00D52098" w:rsidP="0040059C">
      <w:pPr>
        <w:jc w:val="both"/>
      </w:pPr>
    </w:p>
    <w:p w14:paraId="7FB3BAB3" w14:textId="77777777" w:rsidR="00EE20B3" w:rsidRPr="009631FA" w:rsidRDefault="00EE20B3" w:rsidP="00D52098">
      <w:pPr>
        <w:jc w:val="both"/>
      </w:pPr>
      <w:r w:rsidRPr="009631FA">
        <w:t xml:space="preserve">Your final score will be an average of the two scores. A perfect score is 100. If an applicant receives 95 – 100 points they will automatically become a candidate for the exam. An applicant receiving 85 – 94 points will be given </w:t>
      </w:r>
      <w:r w:rsidRPr="009631FA">
        <w:rPr>
          <w:b/>
          <w:u w:val="single"/>
        </w:rPr>
        <w:t>two weeks</w:t>
      </w:r>
      <w:r w:rsidRPr="009631FA">
        <w:t xml:space="preserve"> to correct any needed changes to their credentials packet. Any applicant receiving less than 85 points will be asked to resubmit their packet after an additional year in the program.</w:t>
      </w:r>
    </w:p>
    <w:p w14:paraId="2D0E545F" w14:textId="77777777" w:rsidR="00EE20B3" w:rsidRPr="009631FA" w:rsidRDefault="00EE20B3" w:rsidP="00D52098">
      <w:pPr>
        <w:jc w:val="both"/>
      </w:pPr>
    </w:p>
    <w:p w14:paraId="19C7975B" w14:textId="7F1B9A50" w:rsidR="00EE20B3" w:rsidRPr="009631FA" w:rsidRDefault="00EE20B3" w:rsidP="00D52098">
      <w:pPr>
        <w:jc w:val="both"/>
      </w:pPr>
      <w:r w:rsidRPr="009631FA">
        <w:t xml:space="preserve">Those applicants who are asked to resubmit in </w:t>
      </w:r>
      <w:r w:rsidR="00497B07" w:rsidRPr="009631FA">
        <w:t>December</w:t>
      </w:r>
      <w:r w:rsidRPr="009631FA">
        <w:t xml:space="preserve"> 202</w:t>
      </w:r>
      <w:r w:rsidR="009C782C" w:rsidRPr="009631FA">
        <w:t>4</w:t>
      </w:r>
      <w:r w:rsidRPr="009631FA">
        <w:t>, will need to reacquire everything that they obtained from their first year of credentialing. For the Class of 202</w:t>
      </w:r>
      <w:r w:rsidR="00614116">
        <w:t>6</w:t>
      </w:r>
      <w:r w:rsidRPr="009631FA">
        <w:t xml:space="preserve">, this will be all </w:t>
      </w:r>
      <w:r w:rsidR="00D52098" w:rsidRPr="009631FA">
        <w:t xml:space="preserve">material obtained from the year </w:t>
      </w:r>
      <w:r w:rsidR="008037D2" w:rsidRPr="009631FA">
        <w:t>202</w:t>
      </w:r>
      <w:r w:rsidR="009C782C" w:rsidRPr="009631FA">
        <w:t>3</w:t>
      </w:r>
      <w:r w:rsidR="00D52098" w:rsidRPr="009631FA">
        <w:t xml:space="preserve">. This does include all case logs, case reports, continuing education, and any x-ray sets obtained in </w:t>
      </w:r>
      <w:r w:rsidR="008037D2" w:rsidRPr="009631FA">
        <w:t>202</w:t>
      </w:r>
      <w:r w:rsidR="009C782C" w:rsidRPr="009631FA">
        <w:t>3</w:t>
      </w:r>
      <w:r w:rsidR="00D52098" w:rsidRPr="009631FA">
        <w:t xml:space="preserve">. </w:t>
      </w:r>
    </w:p>
    <w:p w14:paraId="1906458B" w14:textId="77777777" w:rsidR="00A12F6C" w:rsidRPr="009631FA" w:rsidRDefault="00A12F6C" w:rsidP="0040059C">
      <w:pPr>
        <w:jc w:val="both"/>
      </w:pPr>
    </w:p>
    <w:p w14:paraId="20A6A3EA" w14:textId="77777777" w:rsidR="008904EB" w:rsidRPr="009631FA" w:rsidRDefault="008904EB" w:rsidP="008904EB"/>
    <w:p w14:paraId="33EB0740" w14:textId="77777777" w:rsidR="00D52098" w:rsidRPr="009631FA" w:rsidRDefault="00D52098" w:rsidP="008904EB"/>
    <w:p w14:paraId="5A81E16A" w14:textId="77777777" w:rsidR="00D52098" w:rsidRPr="009631FA" w:rsidRDefault="00D52098" w:rsidP="008904EB"/>
    <w:p w14:paraId="43B17E11" w14:textId="77777777" w:rsidR="00D52098" w:rsidRPr="009631FA" w:rsidRDefault="00D52098" w:rsidP="008904EB"/>
    <w:p w14:paraId="0B3E34DC" w14:textId="77777777" w:rsidR="00D52098" w:rsidRPr="009631FA" w:rsidRDefault="00D52098" w:rsidP="008904EB"/>
    <w:p w14:paraId="6C7E97DD" w14:textId="77777777" w:rsidR="00D52098" w:rsidRPr="009631FA" w:rsidRDefault="00D52098" w:rsidP="008904EB"/>
    <w:p w14:paraId="4F94DF1D" w14:textId="77777777" w:rsidR="00D52098" w:rsidRPr="009631FA" w:rsidRDefault="00D52098" w:rsidP="008904EB"/>
    <w:p w14:paraId="1D402FAF" w14:textId="77777777" w:rsidR="00D52098" w:rsidRPr="009631FA" w:rsidRDefault="00D52098" w:rsidP="008904EB"/>
    <w:p w14:paraId="4271FF60" w14:textId="77777777" w:rsidR="00D52098" w:rsidRPr="009631FA" w:rsidRDefault="00D52098" w:rsidP="008904EB"/>
    <w:p w14:paraId="2A5EE58F" w14:textId="77777777" w:rsidR="00D52098" w:rsidRPr="009631FA" w:rsidRDefault="00D52098" w:rsidP="008904EB"/>
    <w:p w14:paraId="15997711" w14:textId="77777777" w:rsidR="00D52098" w:rsidRPr="009631FA" w:rsidRDefault="00D52098" w:rsidP="008904EB"/>
    <w:p w14:paraId="3B799208" w14:textId="77777777" w:rsidR="00D52098" w:rsidRPr="009631FA" w:rsidRDefault="00D52098" w:rsidP="008904EB"/>
    <w:p w14:paraId="41E401FE" w14:textId="77777777" w:rsidR="00D52098" w:rsidRPr="009631FA" w:rsidRDefault="00D52098" w:rsidP="008904EB"/>
    <w:p w14:paraId="632D32E1" w14:textId="77777777" w:rsidR="00D52098" w:rsidRPr="009631FA" w:rsidRDefault="00D52098" w:rsidP="008904EB"/>
    <w:p w14:paraId="5805D820" w14:textId="77777777" w:rsidR="008904EB" w:rsidRPr="009631FA" w:rsidRDefault="008904EB" w:rsidP="008904EB">
      <w:pPr>
        <w:rPr>
          <w:rFonts w:ascii="Arial" w:hAnsi="Arial" w:cs="Arial"/>
          <w:b/>
          <w:sz w:val="28"/>
          <w:szCs w:val="28"/>
        </w:rPr>
      </w:pPr>
      <w:r w:rsidRPr="009631FA">
        <w:rPr>
          <w:rFonts w:ascii="Arial" w:hAnsi="Arial" w:cs="Arial"/>
          <w:b/>
          <w:sz w:val="28"/>
          <w:szCs w:val="28"/>
        </w:rPr>
        <w:lastRenderedPageBreak/>
        <w:t>Mentor/Mentee Checklist</w:t>
      </w:r>
    </w:p>
    <w:p w14:paraId="73411D29" w14:textId="77777777" w:rsidR="008904EB" w:rsidRPr="009631FA" w:rsidRDefault="008904EB" w:rsidP="008904EB">
      <w:pPr>
        <w:rPr>
          <w:rFonts w:ascii="Arial" w:hAnsi="Arial" w:cs="Arial"/>
          <w:b/>
          <w:sz w:val="22"/>
          <w:szCs w:val="22"/>
        </w:rPr>
      </w:pPr>
      <w:r w:rsidRPr="009631FA">
        <w:rPr>
          <w:rFonts w:ascii="Arial" w:hAnsi="Arial" w:cs="Arial"/>
          <w:b/>
          <w:sz w:val="22"/>
          <w:szCs w:val="22"/>
        </w:rPr>
        <w:t>Master Folder Only</w:t>
      </w:r>
      <w:r w:rsidR="004F0CD8" w:rsidRPr="009631FA">
        <w:rPr>
          <w:rFonts w:ascii="Arial" w:hAnsi="Arial" w:cs="Arial"/>
          <w:b/>
          <w:sz w:val="22"/>
          <w:szCs w:val="22"/>
        </w:rPr>
        <w:t xml:space="preserve"> (all forms below must also be in the Master Folder with original signatures)</w:t>
      </w:r>
      <w:r w:rsidRPr="009631FA">
        <w:rPr>
          <w:rFonts w:ascii="Arial" w:hAnsi="Arial" w:cs="Arial"/>
          <w:b/>
          <w:sz w:val="22"/>
          <w:szCs w:val="22"/>
        </w:rPr>
        <w:t>:</w:t>
      </w:r>
    </w:p>
    <w:p w14:paraId="2408B06C" w14:textId="77777777" w:rsidR="008904EB" w:rsidRPr="009631FA" w:rsidRDefault="008904EB" w:rsidP="008904EB">
      <w:pPr>
        <w:ind w:left="720"/>
        <w:rPr>
          <w:rFonts w:ascii="Arial" w:hAnsi="Arial" w:cs="Arial"/>
          <w:sz w:val="22"/>
          <w:szCs w:val="22"/>
        </w:rPr>
      </w:pPr>
      <w:r w:rsidRPr="009631FA">
        <w:rPr>
          <w:rFonts w:ascii="Arial" w:hAnsi="Arial" w:cs="Arial"/>
          <w:sz w:val="22"/>
          <w:szCs w:val="22"/>
        </w:rPr>
        <w:t>Form 1:  Waiver, Release, and Indemnity Agreement</w:t>
      </w:r>
    </w:p>
    <w:p w14:paraId="7C64E2E4" w14:textId="77777777" w:rsidR="008904EB" w:rsidRPr="009631FA" w:rsidRDefault="008904EB" w:rsidP="00D52098">
      <w:pPr>
        <w:ind w:left="720"/>
        <w:rPr>
          <w:rFonts w:ascii="Arial" w:hAnsi="Arial" w:cs="Arial"/>
          <w:b/>
          <w:sz w:val="22"/>
          <w:szCs w:val="22"/>
        </w:rPr>
      </w:pPr>
      <w:r w:rsidRPr="009631FA">
        <w:rPr>
          <w:rFonts w:ascii="Arial" w:hAnsi="Arial" w:cs="Arial"/>
          <w:sz w:val="22"/>
          <w:szCs w:val="22"/>
        </w:rPr>
        <w:tab/>
      </w:r>
      <w:r w:rsidRPr="009631FA">
        <w:rPr>
          <w:rFonts w:ascii="Arial" w:hAnsi="Arial" w:cs="Arial"/>
          <w:b/>
          <w:sz w:val="22"/>
          <w:szCs w:val="22"/>
        </w:rPr>
        <w:t>Signed by Mentee</w:t>
      </w:r>
    </w:p>
    <w:p w14:paraId="2512BF39" w14:textId="77777777" w:rsidR="00F03203" w:rsidRPr="00F03203" w:rsidRDefault="00F03203" w:rsidP="00F03203">
      <w:pPr>
        <w:ind w:left="720"/>
        <w:rPr>
          <w:rFonts w:ascii="Arial" w:hAnsi="Arial" w:cs="Arial"/>
          <w:sz w:val="22"/>
          <w:szCs w:val="22"/>
        </w:rPr>
      </w:pPr>
      <w:r w:rsidRPr="00F03203">
        <w:rPr>
          <w:rFonts w:ascii="Arial" w:hAnsi="Arial" w:cs="Arial"/>
          <w:sz w:val="22"/>
          <w:szCs w:val="22"/>
        </w:rPr>
        <w:t>Form 3a:  Specialty Training Wet Lab Form</w:t>
      </w:r>
    </w:p>
    <w:p w14:paraId="582C00F7" w14:textId="77777777" w:rsidR="00F03203" w:rsidRDefault="00F03203" w:rsidP="00F03203">
      <w:pPr>
        <w:ind w:left="720"/>
        <w:rPr>
          <w:rFonts w:ascii="Arial" w:hAnsi="Arial" w:cs="Arial"/>
          <w:sz w:val="22"/>
          <w:szCs w:val="22"/>
        </w:rPr>
      </w:pPr>
      <w:r w:rsidRPr="00F03203">
        <w:rPr>
          <w:rFonts w:ascii="Arial" w:hAnsi="Arial" w:cs="Arial"/>
          <w:sz w:val="22"/>
          <w:szCs w:val="22"/>
        </w:rPr>
        <w:t>Form 3b:  Specialty Training Lecture Form</w:t>
      </w:r>
    </w:p>
    <w:p w14:paraId="1C62F3A4" w14:textId="77777777" w:rsidR="00F03203" w:rsidRPr="00F03203" w:rsidRDefault="00F03203" w:rsidP="00F03203">
      <w:pPr>
        <w:ind w:left="720"/>
        <w:rPr>
          <w:rFonts w:ascii="Arial" w:hAnsi="Arial" w:cs="Arial"/>
          <w:sz w:val="22"/>
          <w:szCs w:val="22"/>
        </w:rPr>
      </w:pPr>
      <w:r w:rsidRPr="00F03203">
        <w:rPr>
          <w:rFonts w:ascii="Arial" w:hAnsi="Arial" w:cs="Arial"/>
          <w:sz w:val="22"/>
          <w:szCs w:val="22"/>
        </w:rPr>
        <w:t xml:space="preserve">Form 4:  Equipment List </w:t>
      </w:r>
    </w:p>
    <w:p w14:paraId="50E2FCA1" w14:textId="1B29A97B" w:rsidR="00F03203" w:rsidRPr="00F03203" w:rsidRDefault="00F03203" w:rsidP="00F03203">
      <w:pPr>
        <w:ind w:left="720"/>
        <w:rPr>
          <w:rFonts w:ascii="Arial" w:hAnsi="Arial" w:cs="Arial"/>
          <w:b/>
          <w:bCs/>
          <w:sz w:val="22"/>
          <w:szCs w:val="22"/>
        </w:rPr>
      </w:pPr>
      <w:r w:rsidRPr="00F03203">
        <w:rPr>
          <w:rFonts w:ascii="Arial" w:hAnsi="Arial" w:cs="Arial"/>
          <w:sz w:val="22"/>
          <w:szCs w:val="22"/>
        </w:rPr>
        <w:tab/>
      </w:r>
      <w:r w:rsidRPr="00F03203">
        <w:rPr>
          <w:rFonts w:ascii="Arial" w:hAnsi="Arial" w:cs="Arial"/>
          <w:b/>
          <w:bCs/>
          <w:sz w:val="22"/>
          <w:szCs w:val="22"/>
        </w:rPr>
        <w:t>Signed by Mentee and Supervising veterinarian</w:t>
      </w:r>
    </w:p>
    <w:p w14:paraId="456145DB" w14:textId="433B3166" w:rsidR="008904EB" w:rsidRPr="009631FA" w:rsidRDefault="008904EB" w:rsidP="00F03203">
      <w:pPr>
        <w:ind w:left="720"/>
        <w:rPr>
          <w:rFonts w:ascii="Arial" w:hAnsi="Arial" w:cs="Arial"/>
          <w:sz w:val="22"/>
          <w:szCs w:val="22"/>
        </w:rPr>
      </w:pPr>
      <w:r w:rsidRPr="009631FA">
        <w:rPr>
          <w:rFonts w:ascii="Arial" w:hAnsi="Arial" w:cs="Arial"/>
          <w:sz w:val="22"/>
          <w:szCs w:val="22"/>
        </w:rPr>
        <w:t xml:space="preserve">Form </w:t>
      </w:r>
      <w:r w:rsidR="00D52098" w:rsidRPr="009631FA">
        <w:rPr>
          <w:rFonts w:ascii="Arial" w:hAnsi="Arial" w:cs="Arial"/>
          <w:sz w:val="22"/>
          <w:szCs w:val="22"/>
        </w:rPr>
        <w:t>7</w:t>
      </w:r>
      <w:r w:rsidRPr="009631FA">
        <w:rPr>
          <w:rFonts w:ascii="Arial" w:hAnsi="Arial" w:cs="Arial"/>
          <w:sz w:val="22"/>
          <w:szCs w:val="22"/>
        </w:rPr>
        <w:t>:  Mentor/Mentee Contacts and Case Log Verification Form</w:t>
      </w:r>
    </w:p>
    <w:p w14:paraId="4272CFD9" w14:textId="499C9C16" w:rsidR="00F03203" w:rsidRPr="00F03203" w:rsidRDefault="008904EB" w:rsidP="00F03203">
      <w:pPr>
        <w:ind w:left="720"/>
        <w:rPr>
          <w:rFonts w:ascii="Arial" w:hAnsi="Arial" w:cs="Arial"/>
          <w:b/>
          <w:sz w:val="22"/>
          <w:szCs w:val="22"/>
        </w:rPr>
      </w:pPr>
      <w:r w:rsidRPr="009631FA">
        <w:rPr>
          <w:rFonts w:ascii="Arial" w:hAnsi="Arial" w:cs="Arial"/>
          <w:sz w:val="22"/>
          <w:szCs w:val="22"/>
        </w:rPr>
        <w:tab/>
      </w:r>
      <w:r w:rsidRPr="009631FA">
        <w:rPr>
          <w:rFonts w:ascii="Arial" w:hAnsi="Arial" w:cs="Arial"/>
          <w:b/>
          <w:sz w:val="22"/>
          <w:szCs w:val="22"/>
        </w:rPr>
        <w:t>Signed by Mentor and Mentee</w:t>
      </w:r>
    </w:p>
    <w:p w14:paraId="1C05C3B2" w14:textId="2857916D" w:rsidR="00D52098" w:rsidRPr="009631FA" w:rsidRDefault="00D52098" w:rsidP="00D52098">
      <w:pPr>
        <w:ind w:left="720"/>
        <w:rPr>
          <w:rFonts w:ascii="Arial" w:hAnsi="Arial" w:cs="Arial"/>
          <w:sz w:val="22"/>
          <w:szCs w:val="22"/>
        </w:rPr>
      </w:pPr>
      <w:r w:rsidRPr="009631FA">
        <w:rPr>
          <w:rFonts w:ascii="Arial" w:hAnsi="Arial" w:cs="Arial"/>
          <w:sz w:val="22"/>
          <w:szCs w:val="22"/>
        </w:rPr>
        <w:t>AVDT Program Hours Documentations:</w:t>
      </w:r>
    </w:p>
    <w:p w14:paraId="24314C1F" w14:textId="77777777" w:rsidR="00204DA6" w:rsidRPr="009631FA" w:rsidRDefault="00204DA6" w:rsidP="007906DC">
      <w:pPr>
        <w:numPr>
          <w:ilvl w:val="1"/>
          <w:numId w:val="7"/>
        </w:numPr>
      </w:pPr>
      <w:r w:rsidRPr="009631FA">
        <w:t>A letter from a supervising veterinarian who can attest that 75% of your time was spent in dentistry &amp; confirming your total hours of 2780.</w:t>
      </w:r>
    </w:p>
    <w:p w14:paraId="12420D8B" w14:textId="77777777" w:rsidR="00204DA6" w:rsidRPr="009631FA" w:rsidRDefault="00204DA6" w:rsidP="007906DC">
      <w:pPr>
        <w:numPr>
          <w:ilvl w:val="1"/>
          <w:numId w:val="7"/>
        </w:numPr>
      </w:pPr>
      <w:r w:rsidRPr="009631FA">
        <w:t>A letter from your practice manager who can attest that 75% of your time was spent in dentistry &amp; confirming your total hours of 2780.</w:t>
      </w:r>
    </w:p>
    <w:p w14:paraId="0B0E3D87" w14:textId="77777777" w:rsidR="00204DA6" w:rsidRPr="009631FA" w:rsidRDefault="00204DA6" w:rsidP="007906DC">
      <w:pPr>
        <w:numPr>
          <w:ilvl w:val="1"/>
          <w:numId w:val="7"/>
        </w:numPr>
      </w:pPr>
      <w:r w:rsidRPr="009631FA">
        <w:t>A summary of time worked from a timesheet printed out from your employer proving your required hours have been met</w:t>
      </w:r>
    </w:p>
    <w:p w14:paraId="3C5B2814" w14:textId="77777777" w:rsidR="00204DA6" w:rsidRPr="009631FA" w:rsidRDefault="00204DA6" w:rsidP="007906DC">
      <w:pPr>
        <w:numPr>
          <w:ilvl w:val="1"/>
          <w:numId w:val="7"/>
        </w:numPr>
      </w:pPr>
      <w:r w:rsidRPr="009631FA">
        <w:t xml:space="preserve">The fourth documentation is only applicable IF you are including hours while shadowing. You must complete and sign </w:t>
      </w:r>
      <w:r w:rsidRPr="009631FA">
        <w:rPr>
          <w:b/>
          <w:u w:val="single"/>
        </w:rPr>
        <w:t xml:space="preserve">Form </w:t>
      </w:r>
      <w:r w:rsidR="001F0D29" w:rsidRPr="009631FA">
        <w:rPr>
          <w:b/>
          <w:u w:val="single"/>
        </w:rPr>
        <w:t>8</w:t>
      </w:r>
      <w:r w:rsidRPr="009631FA">
        <w:t xml:space="preserve">. If this form is not completed and signed by the mentee and supervising veterinary (DAVDC or FAVD), these hours will be null and void. </w:t>
      </w:r>
    </w:p>
    <w:p w14:paraId="101D5E69" w14:textId="77777777" w:rsidR="00204DA6" w:rsidRPr="009631FA" w:rsidRDefault="00204DA6" w:rsidP="00204DA6">
      <w:pPr>
        <w:ind w:left="720"/>
        <w:rPr>
          <w:rFonts w:ascii="Arial" w:hAnsi="Arial" w:cs="Arial"/>
          <w:sz w:val="22"/>
          <w:szCs w:val="22"/>
        </w:rPr>
      </w:pPr>
      <w:r w:rsidRPr="009631FA">
        <w:rPr>
          <w:rFonts w:ascii="Arial" w:hAnsi="Arial" w:cs="Arial"/>
          <w:sz w:val="22"/>
          <w:szCs w:val="22"/>
        </w:rPr>
        <w:t>Blank Dental Records (Canine and Feline) from the clinic the candidate works at</w:t>
      </w:r>
    </w:p>
    <w:p w14:paraId="51BB9F23" w14:textId="181CD32F" w:rsidR="00204DA6" w:rsidRDefault="00204DA6" w:rsidP="00204DA6">
      <w:pPr>
        <w:ind w:firstLine="720"/>
        <w:rPr>
          <w:rFonts w:ascii="Arial" w:hAnsi="Arial" w:cs="Arial"/>
          <w:sz w:val="22"/>
          <w:szCs w:val="22"/>
        </w:rPr>
      </w:pPr>
      <w:r w:rsidRPr="009631FA">
        <w:rPr>
          <w:rFonts w:ascii="Arial" w:hAnsi="Arial" w:cs="Arial"/>
          <w:sz w:val="22"/>
          <w:szCs w:val="22"/>
        </w:rPr>
        <w:t>Letter of Recommendation from supervising veterinarian</w:t>
      </w:r>
    </w:p>
    <w:p w14:paraId="24DE67BA" w14:textId="07E06AF0" w:rsidR="00F03203" w:rsidRDefault="00F03203" w:rsidP="00204DA6">
      <w:pPr>
        <w:ind w:firstLine="720"/>
        <w:rPr>
          <w:rFonts w:ascii="Arial" w:hAnsi="Arial" w:cs="Arial"/>
          <w:sz w:val="22"/>
          <w:szCs w:val="22"/>
        </w:rPr>
      </w:pPr>
      <w:r>
        <w:rPr>
          <w:rFonts w:ascii="Arial" w:hAnsi="Arial" w:cs="Arial"/>
          <w:sz w:val="22"/>
          <w:szCs w:val="22"/>
        </w:rPr>
        <w:t>Form 10: Exam Questions</w:t>
      </w:r>
    </w:p>
    <w:p w14:paraId="0FF9DFF6" w14:textId="739A339A" w:rsidR="00F03203" w:rsidRPr="009631FA" w:rsidRDefault="00F03203" w:rsidP="00204DA6">
      <w:pPr>
        <w:ind w:firstLine="720"/>
        <w:rPr>
          <w:rFonts w:ascii="Arial" w:hAnsi="Arial" w:cs="Arial"/>
          <w:sz w:val="22"/>
          <w:szCs w:val="22"/>
        </w:rPr>
      </w:pPr>
      <w:r>
        <w:rPr>
          <w:rFonts w:ascii="Arial" w:hAnsi="Arial" w:cs="Arial"/>
          <w:sz w:val="22"/>
          <w:szCs w:val="22"/>
        </w:rPr>
        <w:t>Form 11: Plagiarism Agreement</w:t>
      </w:r>
    </w:p>
    <w:p w14:paraId="25D4D603" w14:textId="77777777" w:rsidR="00D52098" w:rsidRPr="009631FA" w:rsidRDefault="00D52098" w:rsidP="008904EB">
      <w:pPr>
        <w:rPr>
          <w:rFonts w:ascii="Arial" w:hAnsi="Arial" w:cs="Arial"/>
          <w:b/>
          <w:sz w:val="22"/>
          <w:szCs w:val="22"/>
        </w:rPr>
      </w:pPr>
    </w:p>
    <w:p w14:paraId="7122F1D3" w14:textId="77777777" w:rsidR="008904EB" w:rsidRPr="009631FA" w:rsidRDefault="008904EB" w:rsidP="008904EB">
      <w:pPr>
        <w:rPr>
          <w:rFonts w:ascii="Arial" w:hAnsi="Arial" w:cs="Arial"/>
          <w:b/>
          <w:sz w:val="22"/>
          <w:szCs w:val="22"/>
        </w:rPr>
      </w:pPr>
      <w:r w:rsidRPr="009631FA">
        <w:rPr>
          <w:rFonts w:ascii="Arial" w:hAnsi="Arial" w:cs="Arial"/>
          <w:b/>
          <w:sz w:val="22"/>
          <w:szCs w:val="22"/>
        </w:rPr>
        <w:t>Anonymous Folder:</w:t>
      </w:r>
    </w:p>
    <w:p w14:paraId="64A42974" w14:textId="77777777" w:rsidR="008904EB" w:rsidRPr="009631FA" w:rsidRDefault="008904EB" w:rsidP="008904EB">
      <w:pPr>
        <w:ind w:left="720"/>
        <w:rPr>
          <w:rFonts w:ascii="Arial" w:hAnsi="Arial" w:cs="Arial"/>
          <w:sz w:val="22"/>
          <w:szCs w:val="22"/>
        </w:rPr>
      </w:pPr>
      <w:r w:rsidRPr="009631FA">
        <w:rPr>
          <w:rFonts w:ascii="Arial" w:hAnsi="Arial" w:cs="Arial"/>
          <w:sz w:val="22"/>
          <w:szCs w:val="22"/>
        </w:rPr>
        <w:t>Form 2:  Skills Form</w:t>
      </w:r>
    </w:p>
    <w:p w14:paraId="08D74673" w14:textId="77777777" w:rsidR="008904EB" w:rsidRPr="009631FA" w:rsidRDefault="008904EB" w:rsidP="008904EB">
      <w:pPr>
        <w:ind w:left="720"/>
        <w:rPr>
          <w:rFonts w:ascii="Arial" w:hAnsi="Arial" w:cs="Arial"/>
          <w:b/>
          <w:sz w:val="22"/>
          <w:szCs w:val="22"/>
        </w:rPr>
      </w:pPr>
      <w:r w:rsidRPr="009631FA">
        <w:rPr>
          <w:rFonts w:ascii="Arial" w:hAnsi="Arial" w:cs="Arial"/>
          <w:sz w:val="22"/>
          <w:szCs w:val="22"/>
        </w:rPr>
        <w:tab/>
      </w:r>
      <w:r w:rsidRPr="009631FA">
        <w:rPr>
          <w:rFonts w:ascii="Arial" w:hAnsi="Arial" w:cs="Arial"/>
          <w:b/>
          <w:sz w:val="22"/>
          <w:szCs w:val="22"/>
        </w:rPr>
        <w:t>Signed by supervising DVM</w:t>
      </w:r>
    </w:p>
    <w:p w14:paraId="45B64E31" w14:textId="77777777" w:rsidR="008904EB" w:rsidRPr="009631FA" w:rsidRDefault="008904EB" w:rsidP="008904EB">
      <w:pPr>
        <w:ind w:left="720"/>
        <w:rPr>
          <w:rFonts w:ascii="Arial" w:hAnsi="Arial" w:cs="Arial"/>
          <w:sz w:val="22"/>
          <w:szCs w:val="22"/>
        </w:rPr>
      </w:pPr>
      <w:bookmarkStart w:id="8" w:name="_Hlk124431805"/>
      <w:r w:rsidRPr="009631FA">
        <w:rPr>
          <w:rFonts w:ascii="Arial" w:hAnsi="Arial" w:cs="Arial"/>
          <w:sz w:val="22"/>
          <w:szCs w:val="22"/>
        </w:rPr>
        <w:t>Form 3a:  Specialty Training Wet Lab Form</w:t>
      </w:r>
    </w:p>
    <w:p w14:paraId="7DE29247" w14:textId="77777777" w:rsidR="008904EB" w:rsidRPr="009631FA" w:rsidRDefault="008904EB" w:rsidP="008904EB">
      <w:pPr>
        <w:ind w:left="720"/>
        <w:rPr>
          <w:rFonts w:ascii="Arial" w:hAnsi="Arial" w:cs="Arial"/>
          <w:sz w:val="22"/>
          <w:szCs w:val="22"/>
        </w:rPr>
      </w:pPr>
      <w:r w:rsidRPr="009631FA">
        <w:rPr>
          <w:rFonts w:ascii="Arial" w:hAnsi="Arial" w:cs="Arial"/>
          <w:sz w:val="22"/>
          <w:szCs w:val="22"/>
        </w:rPr>
        <w:t>Form 3b:  Specialty Training Lecture Form</w:t>
      </w:r>
    </w:p>
    <w:bookmarkEnd w:id="8"/>
    <w:p w14:paraId="78129DE2" w14:textId="77777777" w:rsidR="008904EB" w:rsidRPr="009631FA" w:rsidRDefault="008904EB" w:rsidP="008904EB">
      <w:pPr>
        <w:ind w:left="720"/>
        <w:rPr>
          <w:rFonts w:ascii="Arial" w:hAnsi="Arial" w:cs="Arial"/>
          <w:sz w:val="22"/>
          <w:szCs w:val="22"/>
          <w:u w:val="single"/>
        </w:rPr>
      </w:pPr>
      <w:r w:rsidRPr="009631FA">
        <w:rPr>
          <w:rFonts w:ascii="Arial" w:hAnsi="Arial" w:cs="Arial"/>
          <w:sz w:val="22"/>
          <w:szCs w:val="22"/>
        </w:rPr>
        <w:t>Proof of CE Attendance</w:t>
      </w:r>
      <w:r w:rsidR="00204DA6" w:rsidRPr="009631FA">
        <w:rPr>
          <w:rFonts w:ascii="Arial" w:hAnsi="Arial" w:cs="Arial"/>
          <w:sz w:val="22"/>
          <w:szCs w:val="22"/>
        </w:rPr>
        <w:t xml:space="preserve">- </w:t>
      </w:r>
      <w:r w:rsidR="00204DA6" w:rsidRPr="009631FA">
        <w:rPr>
          <w:rFonts w:ascii="Arial" w:hAnsi="Arial" w:cs="Arial"/>
          <w:sz w:val="22"/>
          <w:szCs w:val="22"/>
          <w:u w:val="single"/>
        </w:rPr>
        <w:t>all required CE certificates must be scanned in and sent in with packet</w:t>
      </w:r>
    </w:p>
    <w:p w14:paraId="7D3FDD1C" w14:textId="77777777" w:rsidR="008904EB" w:rsidRPr="009631FA" w:rsidRDefault="008904EB" w:rsidP="008904EB">
      <w:pPr>
        <w:ind w:left="720"/>
        <w:rPr>
          <w:rFonts w:ascii="Arial" w:hAnsi="Arial" w:cs="Arial"/>
          <w:sz w:val="22"/>
          <w:szCs w:val="22"/>
        </w:rPr>
      </w:pPr>
      <w:r w:rsidRPr="009631FA">
        <w:rPr>
          <w:rFonts w:ascii="Arial" w:hAnsi="Arial" w:cs="Arial"/>
          <w:sz w:val="22"/>
          <w:szCs w:val="22"/>
        </w:rPr>
        <w:t xml:space="preserve">Form </w:t>
      </w:r>
      <w:r w:rsidR="00204DA6" w:rsidRPr="009631FA">
        <w:rPr>
          <w:rFonts w:ascii="Arial" w:hAnsi="Arial" w:cs="Arial"/>
          <w:sz w:val="22"/>
          <w:szCs w:val="22"/>
        </w:rPr>
        <w:t>5</w:t>
      </w:r>
      <w:r w:rsidRPr="009631FA">
        <w:rPr>
          <w:rFonts w:ascii="Arial" w:hAnsi="Arial" w:cs="Arial"/>
          <w:sz w:val="22"/>
          <w:szCs w:val="22"/>
        </w:rPr>
        <w:t>:  Case Log Cadaver Verification Form</w:t>
      </w:r>
      <w:r w:rsidR="00204DA6" w:rsidRPr="009631FA">
        <w:rPr>
          <w:rFonts w:ascii="Arial" w:hAnsi="Arial" w:cs="Arial"/>
          <w:sz w:val="22"/>
          <w:szCs w:val="22"/>
        </w:rPr>
        <w:t xml:space="preserve"> (if applicable)</w:t>
      </w:r>
    </w:p>
    <w:p w14:paraId="16127EAD" w14:textId="77777777" w:rsidR="008904EB" w:rsidRPr="009631FA" w:rsidRDefault="008904EB" w:rsidP="008904EB">
      <w:pPr>
        <w:ind w:left="720"/>
        <w:rPr>
          <w:rFonts w:ascii="Arial" w:hAnsi="Arial" w:cs="Arial"/>
          <w:b/>
          <w:sz w:val="22"/>
          <w:szCs w:val="22"/>
        </w:rPr>
      </w:pPr>
      <w:r w:rsidRPr="009631FA">
        <w:rPr>
          <w:rFonts w:ascii="Arial" w:hAnsi="Arial" w:cs="Arial"/>
          <w:sz w:val="22"/>
          <w:szCs w:val="22"/>
        </w:rPr>
        <w:tab/>
      </w:r>
      <w:r w:rsidRPr="009631FA">
        <w:rPr>
          <w:rFonts w:ascii="Arial" w:hAnsi="Arial" w:cs="Arial"/>
          <w:b/>
          <w:sz w:val="22"/>
          <w:szCs w:val="22"/>
        </w:rPr>
        <w:t>Signed by Mentor, Mentee, and supervising DAVDC or FAVD</w:t>
      </w:r>
    </w:p>
    <w:p w14:paraId="5E925DEE" w14:textId="77777777" w:rsidR="008904EB" w:rsidRPr="009631FA" w:rsidRDefault="008904EB" w:rsidP="008904EB">
      <w:pPr>
        <w:ind w:left="720"/>
        <w:rPr>
          <w:rFonts w:ascii="Arial" w:hAnsi="Arial" w:cs="Arial"/>
          <w:sz w:val="22"/>
          <w:szCs w:val="22"/>
        </w:rPr>
      </w:pPr>
      <w:r w:rsidRPr="009631FA">
        <w:rPr>
          <w:rFonts w:ascii="Arial" w:hAnsi="Arial" w:cs="Arial"/>
          <w:sz w:val="22"/>
          <w:szCs w:val="22"/>
        </w:rPr>
        <w:t xml:space="preserve">Form </w:t>
      </w:r>
      <w:r w:rsidR="00204DA6" w:rsidRPr="009631FA">
        <w:rPr>
          <w:rFonts w:ascii="Arial" w:hAnsi="Arial" w:cs="Arial"/>
          <w:sz w:val="22"/>
          <w:szCs w:val="22"/>
        </w:rPr>
        <w:t>6</w:t>
      </w:r>
      <w:r w:rsidRPr="009631FA">
        <w:rPr>
          <w:rFonts w:ascii="Arial" w:hAnsi="Arial" w:cs="Arial"/>
          <w:sz w:val="22"/>
          <w:szCs w:val="22"/>
        </w:rPr>
        <w:t>:  Dental Radiograph Cadaver Form</w:t>
      </w:r>
      <w:r w:rsidR="00204DA6" w:rsidRPr="009631FA">
        <w:rPr>
          <w:rFonts w:ascii="Arial" w:hAnsi="Arial" w:cs="Arial"/>
          <w:sz w:val="22"/>
          <w:szCs w:val="22"/>
        </w:rPr>
        <w:t xml:space="preserve"> (if applicable)</w:t>
      </w:r>
    </w:p>
    <w:p w14:paraId="302A5E4F" w14:textId="77777777" w:rsidR="008904EB" w:rsidRPr="009631FA" w:rsidRDefault="008904EB" w:rsidP="008904EB">
      <w:pPr>
        <w:ind w:left="720"/>
        <w:rPr>
          <w:rFonts w:ascii="Arial" w:hAnsi="Arial" w:cs="Arial"/>
          <w:b/>
          <w:sz w:val="22"/>
          <w:szCs w:val="22"/>
        </w:rPr>
      </w:pPr>
      <w:r w:rsidRPr="009631FA">
        <w:rPr>
          <w:rFonts w:ascii="Arial" w:hAnsi="Arial" w:cs="Arial"/>
          <w:sz w:val="22"/>
          <w:szCs w:val="22"/>
        </w:rPr>
        <w:tab/>
      </w:r>
      <w:r w:rsidRPr="009631FA">
        <w:rPr>
          <w:rFonts w:ascii="Arial" w:hAnsi="Arial" w:cs="Arial"/>
          <w:b/>
          <w:sz w:val="22"/>
          <w:szCs w:val="22"/>
        </w:rPr>
        <w:t>Signed by Mentor and Mentee</w:t>
      </w:r>
    </w:p>
    <w:p w14:paraId="6470D749" w14:textId="77777777" w:rsidR="00204DA6" w:rsidRPr="009631FA" w:rsidRDefault="00204DA6" w:rsidP="008904EB">
      <w:pPr>
        <w:ind w:left="720"/>
        <w:rPr>
          <w:rFonts w:ascii="Arial" w:hAnsi="Arial" w:cs="Arial"/>
          <w:sz w:val="22"/>
          <w:szCs w:val="22"/>
        </w:rPr>
      </w:pPr>
      <w:r w:rsidRPr="009631FA">
        <w:rPr>
          <w:rFonts w:ascii="Arial" w:hAnsi="Arial" w:cs="Arial"/>
          <w:sz w:val="22"/>
          <w:szCs w:val="22"/>
        </w:rPr>
        <w:t>Form 9: Non-Traditional CE Form (if applicable)</w:t>
      </w:r>
    </w:p>
    <w:p w14:paraId="57FFFC83" w14:textId="77777777" w:rsidR="00204DA6" w:rsidRPr="009631FA" w:rsidRDefault="00204DA6" w:rsidP="008904EB">
      <w:pPr>
        <w:ind w:left="720"/>
        <w:rPr>
          <w:rFonts w:ascii="Arial" w:hAnsi="Arial" w:cs="Arial"/>
          <w:b/>
          <w:sz w:val="22"/>
          <w:szCs w:val="22"/>
        </w:rPr>
      </w:pPr>
      <w:r w:rsidRPr="009631FA">
        <w:rPr>
          <w:rFonts w:ascii="Arial" w:hAnsi="Arial" w:cs="Arial"/>
          <w:sz w:val="22"/>
          <w:szCs w:val="22"/>
        </w:rPr>
        <w:tab/>
      </w:r>
      <w:r w:rsidRPr="009631FA">
        <w:rPr>
          <w:rFonts w:ascii="Arial" w:hAnsi="Arial" w:cs="Arial"/>
          <w:b/>
          <w:sz w:val="22"/>
          <w:szCs w:val="22"/>
        </w:rPr>
        <w:t>Signed by presenter (DAVDC, FAVD, or VTS-Dentistry) and Mentee</w:t>
      </w:r>
    </w:p>
    <w:p w14:paraId="12870423" w14:textId="77777777" w:rsidR="008904EB" w:rsidRPr="009631FA" w:rsidRDefault="00204DA6" w:rsidP="008904EB">
      <w:pPr>
        <w:ind w:left="720"/>
        <w:rPr>
          <w:rFonts w:ascii="Arial" w:hAnsi="Arial" w:cs="Arial"/>
          <w:sz w:val="22"/>
          <w:szCs w:val="22"/>
        </w:rPr>
      </w:pPr>
      <w:r w:rsidRPr="009631FA">
        <w:rPr>
          <w:rFonts w:ascii="Arial" w:hAnsi="Arial" w:cs="Arial"/>
          <w:sz w:val="22"/>
          <w:szCs w:val="22"/>
        </w:rPr>
        <w:t>AVDT Case Log Spreadsheet</w:t>
      </w:r>
    </w:p>
    <w:p w14:paraId="60B65E52" w14:textId="77777777" w:rsidR="008904EB" w:rsidRPr="009631FA" w:rsidRDefault="008904EB" w:rsidP="008904EB">
      <w:pPr>
        <w:ind w:left="720"/>
        <w:rPr>
          <w:rFonts w:ascii="Arial" w:hAnsi="Arial" w:cs="Arial"/>
          <w:sz w:val="22"/>
          <w:szCs w:val="22"/>
        </w:rPr>
      </w:pPr>
      <w:r w:rsidRPr="009631FA">
        <w:rPr>
          <w:rFonts w:ascii="Arial" w:hAnsi="Arial" w:cs="Arial"/>
          <w:sz w:val="22"/>
          <w:szCs w:val="22"/>
        </w:rPr>
        <w:t>Five Case Reports</w:t>
      </w:r>
      <w:r w:rsidR="00204DA6" w:rsidRPr="009631FA">
        <w:rPr>
          <w:rFonts w:ascii="Arial" w:hAnsi="Arial" w:cs="Arial"/>
          <w:sz w:val="22"/>
          <w:szCs w:val="22"/>
        </w:rPr>
        <w:t xml:space="preserve"> </w:t>
      </w:r>
    </w:p>
    <w:p w14:paraId="4F4D650D" w14:textId="77777777" w:rsidR="009531E4" w:rsidRPr="009631FA" w:rsidRDefault="00204DA6" w:rsidP="00077E17">
      <w:pPr>
        <w:ind w:left="720"/>
        <w:rPr>
          <w:rFonts w:ascii="Arial" w:hAnsi="Arial" w:cs="Arial"/>
          <w:sz w:val="22"/>
          <w:szCs w:val="22"/>
        </w:rPr>
      </w:pPr>
      <w:r w:rsidRPr="009631FA">
        <w:rPr>
          <w:rFonts w:ascii="Arial" w:hAnsi="Arial" w:cs="Arial"/>
          <w:sz w:val="22"/>
          <w:szCs w:val="22"/>
        </w:rPr>
        <w:t xml:space="preserve">Plated </w:t>
      </w:r>
      <w:r w:rsidR="008904EB" w:rsidRPr="009631FA">
        <w:rPr>
          <w:rFonts w:ascii="Arial" w:hAnsi="Arial" w:cs="Arial"/>
          <w:sz w:val="22"/>
          <w:szCs w:val="22"/>
        </w:rPr>
        <w:t>Dental Radiograph</w:t>
      </w:r>
      <w:r w:rsidRPr="009631FA">
        <w:rPr>
          <w:rFonts w:ascii="Arial" w:hAnsi="Arial" w:cs="Arial"/>
          <w:sz w:val="22"/>
          <w:szCs w:val="22"/>
        </w:rPr>
        <w:t xml:space="preserve"> Sets </w:t>
      </w:r>
      <w:r w:rsidR="008904EB" w:rsidRPr="009631FA">
        <w:rPr>
          <w:rFonts w:ascii="Arial" w:hAnsi="Arial" w:cs="Arial"/>
          <w:sz w:val="22"/>
          <w:szCs w:val="22"/>
        </w:rPr>
        <w:t>(Canine and Feline)</w:t>
      </w:r>
    </w:p>
    <w:p w14:paraId="672A87D3" w14:textId="77777777" w:rsidR="001F0D29" w:rsidRPr="009631FA" w:rsidRDefault="001F0D29" w:rsidP="00077E17">
      <w:pPr>
        <w:ind w:left="720"/>
        <w:rPr>
          <w:rFonts w:ascii="Arial" w:hAnsi="Arial" w:cs="Arial"/>
          <w:sz w:val="22"/>
          <w:szCs w:val="22"/>
        </w:rPr>
      </w:pPr>
    </w:p>
    <w:p w14:paraId="65A99D44" w14:textId="77777777" w:rsidR="001F0D29" w:rsidRPr="009631FA" w:rsidRDefault="001F0D29" w:rsidP="00077E17">
      <w:pPr>
        <w:ind w:left="720"/>
        <w:rPr>
          <w:rFonts w:ascii="Arial" w:hAnsi="Arial" w:cs="Arial"/>
          <w:sz w:val="22"/>
          <w:szCs w:val="22"/>
        </w:rPr>
      </w:pPr>
    </w:p>
    <w:p w14:paraId="37031DF5" w14:textId="77777777" w:rsidR="001F0D29" w:rsidRPr="009631FA" w:rsidRDefault="001F0D29" w:rsidP="00077E17">
      <w:pPr>
        <w:ind w:left="720"/>
        <w:rPr>
          <w:rFonts w:ascii="Arial" w:hAnsi="Arial" w:cs="Arial"/>
          <w:sz w:val="22"/>
          <w:szCs w:val="22"/>
        </w:rPr>
      </w:pPr>
    </w:p>
    <w:p w14:paraId="0DA11B32" w14:textId="77777777" w:rsidR="001F0D29" w:rsidRPr="009631FA" w:rsidRDefault="001F0D29" w:rsidP="00077E17">
      <w:pPr>
        <w:ind w:left="720"/>
        <w:rPr>
          <w:rFonts w:ascii="Arial" w:hAnsi="Arial" w:cs="Arial"/>
          <w:sz w:val="22"/>
          <w:szCs w:val="22"/>
        </w:rPr>
      </w:pPr>
    </w:p>
    <w:p w14:paraId="789D02CF" w14:textId="77777777" w:rsidR="001F0D29" w:rsidRPr="009631FA" w:rsidRDefault="001F0D29" w:rsidP="00077E17">
      <w:pPr>
        <w:ind w:left="720"/>
        <w:rPr>
          <w:rFonts w:ascii="Arial" w:hAnsi="Arial" w:cs="Arial"/>
          <w:sz w:val="22"/>
          <w:szCs w:val="22"/>
        </w:rPr>
      </w:pPr>
    </w:p>
    <w:p w14:paraId="3A81C180" w14:textId="77777777" w:rsidR="001F0D29" w:rsidRPr="009631FA" w:rsidRDefault="001F0D29" w:rsidP="00077E17">
      <w:pPr>
        <w:ind w:left="720"/>
        <w:rPr>
          <w:rFonts w:ascii="Arial" w:hAnsi="Arial" w:cs="Arial"/>
          <w:sz w:val="22"/>
          <w:szCs w:val="22"/>
        </w:rPr>
      </w:pPr>
    </w:p>
    <w:p w14:paraId="1EE9208C" w14:textId="77777777" w:rsidR="001F0D29" w:rsidRPr="009631FA" w:rsidRDefault="001F0D29" w:rsidP="00077E17">
      <w:pPr>
        <w:ind w:left="720"/>
        <w:rPr>
          <w:rFonts w:ascii="Arial" w:hAnsi="Arial" w:cs="Arial"/>
          <w:sz w:val="22"/>
          <w:szCs w:val="22"/>
        </w:rPr>
      </w:pPr>
    </w:p>
    <w:p w14:paraId="7092548D" w14:textId="77777777" w:rsidR="001F0D29" w:rsidRPr="009631FA" w:rsidRDefault="001F0D29" w:rsidP="00077E17">
      <w:pPr>
        <w:ind w:left="720"/>
        <w:rPr>
          <w:rFonts w:ascii="Arial" w:hAnsi="Arial" w:cs="Arial"/>
          <w:sz w:val="22"/>
          <w:szCs w:val="22"/>
        </w:rPr>
      </w:pPr>
    </w:p>
    <w:p w14:paraId="38C2A02E" w14:textId="77777777" w:rsidR="001F0D29" w:rsidRPr="009631FA" w:rsidRDefault="001F0D29" w:rsidP="00077E17">
      <w:pPr>
        <w:ind w:left="720"/>
        <w:rPr>
          <w:rFonts w:ascii="Arial" w:hAnsi="Arial" w:cs="Arial"/>
          <w:sz w:val="22"/>
          <w:szCs w:val="22"/>
        </w:rPr>
      </w:pPr>
    </w:p>
    <w:p w14:paraId="1D87E166" w14:textId="77777777" w:rsidR="001F0D29" w:rsidRPr="009631FA" w:rsidRDefault="001F0D29" w:rsidP="00077E17">
      <w:pPr>
        <w:ind w:left="720"/>
        <w:rPr>
          <w:rFonts w:ascii="Arial" w:hAnsi="Arial" w:cs="Arial"/>
          <w:sz w:val="22"/>
          <w:szCs w:val="22"/>
        </w:rPr>
      </w:pPr>
    </w:p>
    <w:p w14:paraId="00DED3FC" w14:textId="77777777" w:rsidR="001F0D29" w:rsidRPr="009631FA" w:rsidRDefault="001F0D29" w:rsidP="00077E17">
      <w:pPr>
        <w:ind w:left="720"/>
        <w:rPr>
          <w:rFonts w:ascii="Arial" w:hAnsi="Arial" w:cs="Arial"/>
          <w:sz w:val="22"/>
          <w:szCs w:val="22"/>
        </w:rPr>
      </w:pPr>
    </w:p>
    <w:p w14:paraId="7F771A6C" w14:textId="77777777" w:rsidR="001F0D29" w:rsidRPr="009631FA" w:rsidRDefault="001F0D29" w:rsidP="00077E17">
      <w:pPr>
        <w:ind w:left="720"/>
        <w:rPr>
          <w:rFonts w:ascii="Arial" w:hAnsi="Arial" w:cs="Arial"/>
          <w:sz w:val="22"/>
          <w:szCs w:val="22"/>
        </w:rPr>
      </w:pPr>
    </w:p>
    <w:p w14:paraId="173DA410" w14:textId="77777777" w:rsidR="001F0D29" w:rsidRPr="009631FA" w:rsidRDefault="001F0D29" w:rsidP="00077E17">
      <w:pPr>
        <w:ind w:left="720"/>
        <w:rPr>
          <w:rFonts w:ascii="Arial" w:hAnsi="Arial" w:cs="Arial"/>
          <w:sz w:val="22"/>
          <w:szCs w:val="22"/>
        </w:rPr>
      </w:pPr>
    </w:p>
    <w:p w14:paraId="32CBBE5F" w14:textId="77777777" w:rsidR="001F0D29" w:rsidRPr="009631FA" w:rsidRDefault="001F0D29" w:rsidP="001F0D29">
      <w:pPr>
        <w:jc w:val="center"/>
        <w:rPr>
          <w:rFonts w:ascii="Arial" w:hAnsi="Arial" w:cs="Arial"/>
          <w:b/>
          <w:sz w:val="22"/>
          <w:szCs w:val="22"/>
        </w:rPr>
      </w:pPr>
      <w:r w:rsidRPr="009631FA">
        <w:rPr>
          <w:rFonts w:ascii="Arial" w:hAnsi="Arial" w:cs="Arial"/>
          <w:b/>
          <w:sz w:val="22"/>
          <w:szCs w:val="22"/>
        </w:rPr>
        <w:t>AVDT Extension Policy</w:t>
      </w:r>
    </w:p>
    <w:p w14:paraId="099B8D0D" w14:textId="23EA2A5D" w:rsidR="00A54712" w:rsidRPr="009631FA" w:rsidRDefault="00A54712" w:rsidP="00260AD3">
      <w:pPr>
        <w:rPr>
          <w:b/>
        </w:rPr>
      </w:pPr>
    </w:p>
    <w:p w14:paraId="2F7EDC47" w14:textId="77777777" w:rsidR="00413577" w:rsidRPr="009631FA" w:rsidRDefault="00A54712" w:rsidP="00260AD3">
      <w:r w:rsidRPr="009631FA">
        <w:t xml:space="preserve">The AVDT </w:t>
      </w:r>
      <w:r w:rsidR="00636632" w:rsidRPr="009631FA">
        <w:t xml:space="preserve">understands unforeseen circumstances can occur while a mentee is credentialing. </w:t>
      </w:r>
      <w:r w:rsidR="00260AD3" w:rsidRPr="009631FA">
        <w:t xml:space="preserve">A maximum of two extensions may be granted to each </w:t>
      </w:r>
      <w:r w:rsidR="00636632" w:rsidRPr="009631FA">
        <w:t>candidate</w:t>
      </w:r>
      <w:r w:rsidR="00413577" w:rsidRPr="009631FA">
        <w:t xml:space="preserve"> </w:t>
      </w:r>
      <w:r w:rsidR="008B5BA4" w:rsidRPr="009631FA">
        <w:t>over the course of the mentee’s two-year credentialing period. The mentee must</w:t>
      </w:r>
      <w:r w:rsidR="00413577" w:rsidRPr="009631FA">
        <w:t xml:space="preserve"> submit a formal written request</w:t>
      </w:r>
      <w:r w:rsidR="008B5BA4" w:rsidRPr="009631FA">
        <w:t xml:space="preserve"> </w:t>
      </w:r>
      <w:r w:rsidR="00413577" w:rsidRPr="009631FA">
        <w:t xml:space="preserve">and said request </w:t>
      </w:r>
      <w:r w:rsidR="008B5BA4" w:rsidRPr="009631FA">
        <w:t>must be</w:t>
      </w:r>
      <w:r w:rsidR="00413577" w:rsidRPr="009631FA">
        <w:t xml:space="preserve"> approved </w:t>
      </w:r>
      <w:r w:rsidR="00BB72FD" w:rsidRPr="009631FA">
        <w:t xml:space="preserve">by </w:t>
      </w:r>
      <w:r w:rsidR="00413577" w:rsidRPr="009631FA">
        <w:t>the AVDT Credentials Chair</w:t>
      </w:r>
      <w:r w:rsidR="008B5BA4" w:rsidRPr="009631FA">
        <w:t xml:space="preserve"> to be valid</w:t>
      </w:r>
      <w:r w:rsidR="00636632" w:rsidRPr="009631FA">
        <w:t xml:space="preserve">. </w:t>
      </w:r>
    </w:p>
    <w:p w14:paraId="30D55E3F" w14:textId="77777777" w:rsidR="00413577" w:rsidRPr="009631FA" w:rsidRDefault="00413577" w:rsidP="00260AD3"/>
    <w:p w14:paraId="048D512F" w14:textId="6CF94F22" w:rsidR="00BB72FD" w:rsidRPr="009631FA" w:rsidRDefault="00636632" w:rsidP="00260AD3">
      <w:r w:rsidRPr="009631FA">
        <w:t>The AVDT offers two types of extensions</w:t>
      </w:r>
      <w:r w:rsidR="00413577" w:rsidRPr="009631FA">
        <w:t xml:space="preserve"> (see below)</w:t>
      </w:r>
      <w:r w:rsidR="00BB72FD" w:rsidRPr="009631FA">
        <w:t>.</w:t>
      </w:r>
      <w:r w:rsidR="00413577" w:rsidRPr="009631FA">
        <w:t xml:space="preserve"> </w:t>
      </w:r>
      <w:r w:rsidR="00BB72FD" w:rsidRPr="009631FA">
        <w:t>B</w:t>
      </w:r>
      <w:r w:rsidR="00413577" w:rsidRPr="009631FA">
        <w:t xml:space="preserve">oth extension types </w:t>
      </w:r>
      <w:r w:rsidR="00413577" w:rsidRPr="009631FA">
        <w:rPr>
          <w:u w:val="single"/>
        </w:rPr>
        <w:t>will</w:t>
      </w:r>
      <w:r w:rsidR="00413577" w:rsidRPr="009631FA">
        <w:t xml:space="preserve"> impact the mentee</w:t>
      </w:r>
      <w:r w:rsidR="008B5BA4" w:rsidRPr="009631FA">
        <w:t>’s credentialing process</w:t>
      </w:r>
      <w:r w:rsidR="00413577" w:rsidRPr="009631FA">
        <w:t xml:space="preserve"> differently</w:t>
      </w:r>
      <w:r w:rsidR="008B5BA4" w:rsidRPr="009631FA">
        <w:t xml:space="preserve">; </w:t>
      </w:r>
      <w:r w:rsidR="00FF3CB8" w:rsidRPr="009631FA">
        <w:t>so,</w:t>
      </w:r>
      <w:r w:rsidR="008B5BA4" w:rsidRPr="009631FA">
        <w:t xml:space="preserve"> it is important for the mentee to understand how both types of extensions work</w:t>
      </w:r>
      <w:r w:rsidR="00BB72FD" w:rsidRPr="009631FA">
        <w:t xml:space="preserve"> prior to submitting an extension request</w:t>
      </w:r>
      <w:r w:rsidR="008B5BA4" w:rsidRPr="009631FA">
        <w:t>.</w:t>
      </w:r>
    </w:p>
    <w:p w14:paraId="3C7037B0" w14:textId="77777777" w:rsidR="00BB72FD" w:rsidRPr="009631FA" w:rsidRDefault="00BB72FD" w:rsidP="00260AD3"/>
    <w:p w14:paraId="38153CF2" w14:textId="77777777" w:rsidR="008B5BA4" w:rsidRPr="009631FA" w:rsidRDefault="008B5BA4" w:rsidP="00260AD3">
      <w:pPr>
        <w:rPr>
          <w:b/>
        </w:rPr>
      </w:pPr>
      <w:r w:rsidRPr="009631FA">
        <w:t>Upon an extension approval, the AVDT Credentials Chair will email the mentee with any/all important documents that may be necessary to continue-on through the credentialing process. Credential</w:t>
      </w:r>
      <w:r w:rsidR="00BB72FD" w:rsidRPr="009631FA">
        <w:t>ing</w:t>
      </w:r>
      <w:r w:rsidRPr="009631FA">
        <w:t xml:space="preserve"> packets can vary from class to class and a mentee should not assume the same material is in the “new” class </w:t>
      </w:r>
      <w:r w:rsidR="00BB72FD" w:rsidRPr="009631FA">
        <w:t xml:space="preserve">that </w:t>
      </w:r>
      <w:r w:rsidRPr="009631FA">
        <w:t xml:space="preserve">the mentee has been moved into. </w:t>
      </w:r>
    </w:p>
    <w:p w14:paraId="21CFD9DF" w14:textId="77777777" w:rsidR="008B5BA4" w:rsidRPr="009631FA" w:rsidRDefault="008B5BA4" w:rsidP="00260AD3"/>
    <w:p w14:paraId="3DE5FE34" w14:textId="77777777" w:rsidR="00636632" w:rsidRPr="009631FA" w:rsidRDefault="008B5BA4" w:rsidP="00260AD3">
      <w:r w:rsidRPr="009631FA">
        <w:t xml:space="preserve">If </w:t>
      </w:r>
      <w:r w:rsidR="00636632" w:rsidRPr="009631FA">
        <w:t xml:space="preserve">an unusual circumstance arises that does not fit into either category, the Credential Chair may require </w:t>
      </w:r>
      <w:r w:rsidRPr="009631FA">
        <w:t>guidance</w:t>
      </w:r>
      <w:r w:rsidR="00636632" w:rsidRPr="009631FA">
        <w:t xml:space="preserve"> from the AVDT Executive Board. </w:t>
      </w:r>
      <w:r w:rsidR="00413577" w:rsidRPr="009631FA">
        <w:t>Board decisions are made through an anonymity process</w:t>
      </w:r>
      <w:r w:rsidR="00BB72FD" w:rsidRPr="009631FA">
        <w:t xml:space="preserve"> and are considered on a case-by-case basis</w:t>
      </w:r>
      <w:r w:rsidR="00413577" w:rsidRPr="009631FA">
        <w:t xml:space="preserve">. </w:t>
      </w:r>
    </w:p>
    <w:p w14:paraId="3B55E197" w14:textId="77777777" w:rsidR="00636632" w:rsidRPr="009631FA" w:rsidRDefault="00636632" w:rsidP="00260AD3"/>
    <w:p w14:paraId="68BC2962" w14:textId="112A6A01" w:rsidR="00636632" w:rsidRPr="009631FA" w:rsidRDefault="00BB72FD" w:rsidP="00260AD3">
      <w:pPr>
        <w:rPr>
          <w:b/>
        </w:rPr>
      </w:pPr>
      <w:r w:rsidRPr="009631FA">
        <w:rPr>
          <w:b/>
        </w:rPr>
        <w:t>Extension Type I (Non-</w:t>
      </w:r>
      <w:r w:rsidR="00775FAE" w:rsidRPr="009631FA">
        <w:rPr>
          <w:b/>
        </w:rPr>
        <w:t>FAMILY MEDICAL LEAVE ACT (FAMILY MEDICAL LEAVE ACT (FMLA))</w:t>
      </w:r>
      <w:r w:rsidRPr="009631FA">
        <w:rPr>
          <w:b/>
        </w:rPr>
        <w:t>)</w:t>
      </w:r>
    </w:p>
    <w:p w14:paraId="158C720A" w14:textId="77777777" w:rsidR="00BB72FD" w:rsidRPr="009631FA" w:rsidRDefault="00BB72FD" w:rsidP="002856C7">
      <w:pPr>
        <w:pStyle w:val="ListParagraph"/>
        <w:numPr>
          <w:ilvl w:val="0"/>
          <w:numId w:val="41"/>
        </w:numPr>
      </w:pPr>
      <w:r w:rsidRPr="009631FA">
        <w:t>Requirements:</w:t>
      </w:r>
    </w:p>
    <w:p w14:paraId="6C96F5A3" w14:textId="48AA34AE" w:rsidR="007A78B2" w:rsidRPr="009631FA" w:rsidRDefault="002D4AFF" w:rsidP="002856C7">
      <w:pPr>
        <w:pStyle w:val="ListParagraph"/>
        <w:numPr>
          <w:ilvl w:val="1"/>
          <w:numId w:val="41"/>
        </w:numPr>
      </w:pPr>
      <w:r w:rsidRPr="009631FA">
        <w:t xml:space="preserve">An unforeseen circumstance that does not fall into the </w:t>
      </w:r>
      <w:r w:rsidR="00775FAE" w:rsidRPr="009631FA">
        <w:t>FAMILY MEDICAL LEAVE ACT  (FMLA)</w:t>
      </w:r>
      <w:r w:rsidRPr="009631FA">
        <w:t xml:space="preserve"> category.</w:t>
      </w:r>
    </w:p>
    <w:p w14:paraId="4117E656" w14:textId="6654D3CA" w:rsidR="002D4AFF" w:rsidRPr="009631FA" w:rsidRDefault="002D4AFF" w:rsidP="002856C7">
      <w:pPr>
        <w:pStyle w:val="ListParagraph"/>
        <w:numPr>
          <w:ilvl w:val="0"/>
          <w:numId w:val="41"/>
        </w:numPr>
      </w:pPr>
      <w:r w:rsidRPr="009631FA">
        <w:t>Documentation needed:</w:t>
      </w:r>
    </w:p>
    <w:p w14:paraId="0437089F" w14:textId="0B32F2B7" w:rsidR="007A78B2" w:rsidRPr="009631FA" w:rsidRDefault="00BB72FD" w:rsidP="002856C7">
      <w:pPr>
        <w:pStyle w:val="ListParagraph"/>
        <w:numPr>
          <w:ilvl w:val="1"/>
          <w:numId w:val="41"/>
        </w:numPr>
      </w:pPr>
      <w:r w:rsidRPr="009631FA">
        <w:t>A formal written request must be submitted to the Credentials Chair via email</w:t>
      </w:r>
    </w:p>
    <w:p w14:paraId="4697A06C" w14:textId="6667C7A2" w:rsidR="002D4AFF" w:rsidRPr="009631FA" w:rsidRDefault="0031567B" w:rsidP="002856C7">
      <w:pPr>
        <w:pStyle w:val="ListParagraph"/>
        <w:numPr>
          <w:ilvl w:val="0"/>
          <w:numId w:val="41"/>
        </w:numPr>
      </w:pPr>
      <w:r w:rsidRPr="009631FA">
        <w:t>Following</w:t>
      </w:r>
      <w:r w:rsidR="002D4AFF" w:rsidRPr="009631FA">
        <w:t xml:space="preserve"> </w:t>
      </w:r>
      <w:r w:rsidRPr="009631FA">
        <w:t>an extension approval</w:t>
      </w:r>
      <w:r w:rsidR="002D4AFF" w:rsidRPr="009631FA">
        <w:t xml:space="preserve">, how will this impact the </w:t>
      </w:r>
      <w:r w:rsidRPr="009631FA">
        <w:t>mentee?</w:t>
      </w:r>
    </w:p>
    <w:p w14:paraId="783A3585" w14:textId="3F7A3337" w:rsidR="0031567B" w:rsidRPr="009631FA" w:rsidRDefault="0031567B" w:rsidP="002856C7">
      <w:pPr>
        <w:pStyle w:val="ListParagraph"/>
        <w:numPr>
          <w:ilvl w:val="1"/>
          <w:numId w:val="41"/>
        </w:numPr>
      </w:pPr>
      <w:r w:rsidRPr="009631FA">
        <w:t>The mentee will be moved “back” one year- i.e. moving from the Class of 20</w:t>
      </w:r>
      <w:r w:rsidR="00F05860" w:rsidRPr="009631FA">
        <w:t>2</w:t>
      </w:r>
      <w:r w:rsidR="00775FAE" w:rsidRPr="009631FA">
        <w:t>5</w:t>
      </w:r>
      <w:r w:rsidRPr="009631FA">
        <w:t xml:space="preserve"> to the Class of </w:t>
      </w:r>
      <w:r w:rsidR="008037D2" w:rsidRPr="009631FA">
        <w:t>202</w:t>
      </w:r>
      <w:r w:rsidR="00775FAE" w:rsidRPr="009631FA">
        <w:t>6</w:t>
      </w:r>
      <w:r w:rsidRPr="009631FA">
        <w:t>.</w:t>
      </w:r>
    </w:p>
    <w:p w14:paraId="7B84B78B" w14:textId="13340B02" w:rsidR="0031567B" w:rsidRPr="009631FA" w:rsidRDefault="0031567B" w:rsidP="002856C7">
      <w:pPr>
        <w:pStyle w:val="ListParagraph"/>
        <w:numPr>
          <w:ilvl w:val="1"/>
          <w:numId w:val="41"/>
        </w:numPr>
      </w:pPr>
      <w:r w:rsidRPr="009631FA">
        <w:t xml:space="preserve">All materials collected within the mentee’s first year of credentialing will be null and void. This </w:t>
      </w:r>
      <w:r w:rsidRPr="009631FA">
        <w:rPr>
          <w:u w:val="single"/>
        </w:rPr>
        <w:t>DOES</w:t>
      </w:r>
      <w:r w:rsidRPr="009631FA">
        <w:t xml:space="preserve"> include everything including: credentialing hours, case logs, case reports, continuing education, etc., i.e. if you moved from the Class of 20</w:t>
      </w:r>
      <w:r w:rsidR="00F05860" w:rsidRPr="009631FA">
        <w:t>2</w:t>
      </w:r>
      <w:r w:rsidR="00C34F2C" w:rsidRPr="009631FA">
        <w:t>5</w:t>
      </w:r>
      <w:r w:rsidRPr="009631FA">
        <w:t xml:space="preserve"> to the Class of </w:t>
      </w:r>
      <w:r w:rsidR="008037D2" w:rsidRPr="009631FA">
        <w:t>202</w:t>
      </w:r>
      <w:r w:rsidR="00C34F2C" w:rsidRPr="009631FA">
        <w:t>6</w:t>
      </w:r>
      <w:r w:rsidRPr="009631FA">
        <w:t>, all materials obtained in 20</w:t>
      </w:r>
      <w:r w:rsidR="00F05860" w:rsidRPr="009631FA">
        <w:t>2</w:t>
      </w:r>
      <w:r w:rsidR="009C782C" w:rsidRPr="009631FA">
        <w:t>3</w:t>
      </w:r>
      <w:r w:rsidRPr="009631FA">
        <w:t xml:space="preserve"> </w:t>
      </w:r>
      <w:r w:rsidR="007A78B2" w:rsidRPr="009631FA">
        <w:t xml:space="preserve">(when said mentee started) </w:t>
      </w:r>
      <w:r w:rsidRPr="009631FA">
        <w:t xml:space="preserve">will need to be acquired again. </w:t>
      </w:r>
    </w:p>
    <w:p w14:paraId="74B1F4DE" w14:textId="77777777" w:rsidR="00022C10" w:rsidRPr="009631FA" w:rsidRDefault="0031567B" w:rsidP="002856C7">
      <w:pPr>
        <w:pStyle w:val="ListParagraph"/>
        <w:numPr>
          <w:ilvl w:val="1"/>
          <w:numId w:val="41"/>
        </w:numPr>
      </w:pPr>
      <w:r w:rsidRPr="009631FA">
        <w:t xml:space="preserve">The mentee will now reference and study from the materials listed in the “new” credentials packet. </w:t>
      </w:r>
    </w:p>
    <w:p w14:paraId="7CADDD11" w14:textId="602E8BB1" w:rsidR="0031567B" w:rsidRPr="009631FA" w:rsidRDefault="0031567B" w:rsidP="002856C7">
      <w:pPr>
        <w:pStyle w:val="ListParagraph"/>
        <w:numPr>
          <w:ilvl w:val="2"/>
          <w:numId w:val="41"/>
        </w:numPr>
      </w:pPr>
      <w:r w:rsidRPr="009631FA">
        <w:t xml:space="preserve">*Do not reference the original packet any longer* </w:t>
      </w:r>
    </w:p>
    <w:p w14:paraId="62F0AE4A" w14:textId="37A467A0" w:rsidR="0031567B" w:rsidRPr="009631FA" w:rsidRDefault="0031567B" w:rsidP="002856C7">
      <w:pPr>
        <w:pStyle w:val="ListParagraph"/>
        <w:numPr>
          <w:ilvl w:val="2"/>
          <w:numId w:val="41"/>
        </w:numPr>
      </w:pPr>
      <w:r w:rsidRPr="009631FA">
        <w:t xml:space="preserve">Any material that has changed, such as the required reading list, case report formatting/referencing, minimum number of cases, hours, etc. will need to be updated to the “new” credentials packet guidelines. </w:t>
      </w:r>
    </w:p>
    <w:p w14:paraId="43D4B967" w14:textId="77777777" w:rsidR="0031567B" w:rsidRPr="009631FA" w:rsidRDefault="0031567B" w:rsidP="0031567B">
      <w:pPr>
        <w:pStyle w:val="ListParagraph"/>
        <w:ind w:left="1800"/>
      </w:pPr>
    </w:p>
    <w:p w14:paraId="37238B59" w14:textId="161766F5" w:rsidR="00BB72FD" w:rsidRPr="009631FA" w:rsidRDefault="00BB72FD" w:rsidP="00260AD3">
      <w:pPr>
        <w:rPr>
          <w:b/>
        </w:rPr>
      </w:pPr>
      <w:r w:rsidRPr="009631FA">
        <w:rPr>
          <w:b/>
        </w:rPr>
        <w:t>Extension Type II (</w:t>
      </w:r>
      <w:r w:rsidR="00775FAE" w:rsidRPr="009631FA">
        <w:rPr>
          <w:b/>
        </w:rPr>
        <w:t>FAMILY MEDICAL LEAVE ACT (FMLA))</w:t>
      </w:r>
    </w:p>
    <w:p w14:paraId="6F205571" w14:textId="77777777" w:rsidR="007A78B2" w:rsidRPr="009631FA" w:rsidRDefault="007A78B2" w:rsidP="002856C7">
      <w:pPr>
        <w:pStyle w:val="ListParagraph"/>
        <w:numPr>
          <w:ilvl w:val="0"/>
          <w:numId w:val="41"/>
        </w:numPr>
      </w:pPr>
      <w:r w:rsidRPr="009631FA">
        <w:lastRenderedPageBreak/>
        <w:t>Requirements:</w:t>
      </w:r>
    </w:p>
    <w:p w14:paraId="467AB08F" w14:textId="5F27C22B" w:rsidR="007A78B2" w:rsidRPr="009631FA" w:rsidRDefault="007A78B2" w:rsidP="002856C7">
      <w:pPr>
        <w:pStyle w:val="ListParagraph"/>
        <w:numPr>
          <w:ilvl w:val="1"/>
          <w:numId w:val="41"/>
        </w:numPr>
      </w:pPr>
      <w:r w:rsidRPr="009631FA">
        <w:t>An unforeseen circumstance that fall</w:t>
      </w:r>
      <w:r w:rsidR="00D47287" w:rsidRPr="009631FA">
        <w:t>s</w:t>
      </w:r>
      <w:r w:rsidRPr="009631FA">
        <w:t xml:space="preserve"> into the </w:t>
      </w:r>
      <w:r w:rsidR="00775FAE" w:rsidRPr="009631FA">
        <w:t xml:space="preserve">FAMILY MEDICAL LEAVE ACT  (FMLA) </w:t>
      </w:r>
      <w:r w:rsidRPr="009631FA">
        <w:t>category</w:t>
      </w:r>
      <w:r w:rsidR="00D47287" w:rsidRPr="009631FA">
        <w:t xml:space="preserve"> (medical issues, death in the family, etc.)</w:t>
      </w:r>
      <w:r w:rsidRPr="009631FA">
        <w:t>.</w:t>
      </w:r>
    </w:p>
    <w:p w14:paraId="6BD435FD" w14:textId="77777777" w:rsidR="007A78B2" w:rsidRPr="009631FA" w:rsidRDefault="007A78B2" w:rsidP="002856C7">
      <w:pPr>
        <w:pStyle w:val="ListParagraph"/>
        <w:numPr>
          <w:ilvl w:val="0"/>
          <w:numId w:val="41"/>
        </w:numPr>
      </w:pPr>
      <w:r w:rsidRPr="009631FA">
        <w:t>Documentation needed:</w:t>
      </w:r>
    </w:p>
    <w:p w14:paraId="47281529" w14:textId="1D01AE0D" w:rsidR="007A78B2" w:rsidRPr="009631FA" w:rsidRDefault="007A78B2" w:rsidP="002856C7">
      <w:pPr>
        <w:pStyle w:val="ListParagraph"/>
        <w:numPr>
          <w:ilvl w:val="1"/>
          <w:numId w:val="41"/>
        </w:numPr>
      </w:pPr>
      <w:r w:rsidRPr="009631FA">
        <w:t xml:space="preserve">A formal written request with proof of </w:t>
      </w:r>
      <w:r w:rsidR="00775FAE" w:rsidRPr="009631FA">
        <w:t>FAMILY MEDICAL LEAVE ACT (FMLA)</w:t>
      </w:r>
      <w:r w:rsidR="00D47287" w:rsidRPr="009631FA">
        <w:t xml:space="preserve"> </w:t>
      </w:r>
      <w:r w:rsidRPr="009631FA">
        <w:t>must be submitted to the Credentials Chair via email</w:t>
      </w:r>
    </w:p>
    <w:p w14:paraId="0B239539" w14:textId="67C08F3F" w:rsidR="007A78B2" w:rsidRPr="009631FA" w:rsidRDefault="007A78B2" w:rsidP="002856C7">
      <w:pPr>
        <w:pStyle w:val="ListParagraph"/>
        <w:numPr>
          <w:ilvl w:val="0"/>
          <w:numId w:val="41"/>
        </w:numPr>
        <w:rPr>
          <w:b/>
        </w:rPr>
      </w:pPr>
      <w:r w:rsidRPr="009631FA">
        <w:t>Following an extension approval, how will this impact the mentee?</w:t>
      </w:r>
    </w:p>
    <w:p w14:paraId="4717173E" w14:textId="5EB236F8" w:rsidR="00D47287" w:rsidRPr="009631FA" w:rsidRDefault="00D47287" w:rsidP="002856C7">
      <w:pPr>
        <w:pStyle w:val="ListParagraph"/>
        <w:numPr>
          <w:ilvl w:val="1"/>
          <w:numId w:val="41"/>
        </w:numPr>
      </w:pPr>
      <w:r w:rsidRPr="009631FA">
        <w:t>The mentee will be moved “back” one year- i.e. moving from the Class of 20</w:t>
      </w:r>
      <w:r w:rsidR="00F05860" w:rsidRPr="009631FA">
        <w:t>2</w:t>
      </w:r>
      <w:r w:rsidR="00256165" w:rsidRPr="009631FA">
        <w:t>5</w:t>
      </w:r>
      <w:r w:rsidRPr="009631FA">
        <w:t xml:space="preserve"> to the Class of </w:t>
      </w:r>
      <w:r w:rsidR="008037D2" w:rsidRPr="009631FA">
        <w:t>202</w:t>
      </w:r>
      <w:r w:rsidR="00256165" w:rsidRPr="009631FA">
        <w:t>6</w:t>
      </w:r>
      <w:r w:rsidRPr="009631FA">
        <w:t>.</w:t>
      </w:r>
    </w:p>
    <w:p w14:paraId="3B3FA88C" w14:textId="5A700BE6" w:rsidR="00D47287" w:rsidRPr="009631FA" w:rsidRDefault="00D47287" w:rsidP="002856C7">
      <w:pPr>
        <w:pStyle w:val="ListParagraph"/>
        <w:numPr>
          <w:ilvl w:val="1"/>
          <w:numId w:val="41"/>
        </w:numPr>
      </w:pPr>
      <w:r w:rsidRPr="009631FA">
        <w:t>The mentee will NOT lose their first</w:t>
      </w:r>
      <w:r w:rsidR="00022C10" w:rsidRPr="009631FA">
        <w:t xml:space="preserve"> </w:t>
      </w:r>
      <w:r w:rsidRPr="009631FA">
        <w:t>credentialing material obtained</w:t>
      </w:r>
      <w:r w:rsidR="00022C10" w:rsidRPr="009631FA">
        <w:t xml:space="preserve"> over their first year; but i</w:t>
      </w:r>
      <w:r w:rsidRPr="009631FA">
        <w:t xml:space="preserve">nstead, the mentee will be required to </w:t>
      </w:r>
      <w:r w:rsidR="00022C10" w:rsidRPr="009631FA">
        <w:t>obtain</w:t>
      </w:r>
      <w:r w:rsidRPr="009631FA">
        <w:t xml:space="preserve"> additional material </w:t>
      </w:r>
      <w:r w:rsidR="00995C5D" w:rsidRPr="009631FA">
        <w:t>as outlined below</w:t>
      </w:r>
      <w:r w:rsidR="00022C10" w:rsidRPr="009631FA">
        <w:t>.</w:t>
      </w:r>
    </w:p>
    <w:p w14:paraId="723B1BA3" w14:textId="77777777" w:rsidR="00022C10" w:rsidRPr="009631FA" w:rsidRDefault="00022C10" w:rsidP="002856C7">
      <w:pPr>
        <w:pStyle w:val="ListParagraph"/>
        <w:numPr>
          <w:ilvl w:val="1"/>
          <w:numId w:val="41"/>
        </w:numPr>
      </w:pPr>
      <w:r w:rsidRPr="009631FA">
        <w:t xml:space="preserve">The mentee will now reference and study from the materials listed in the “new” credentials packet. </w:t>
      </w:r>
    </w:p>
    <w:p w14:paraId="60A0227E" w14:textId="77777777" w:rsidR="00022C10" w:rsidRPr="009631FA" w:rsidRDefault="00022C10" w:rsidP="002856C7">
      <w:pPr>
        <w:pStyle w:val="ListParagraph"/>
        <w:numPr>
          <w:ilvl w:val="2"/>
          <w:numId w:val="41"/>
        </w:numPr>
      </w:pPr>
      <w:r w:rsidRPr="009631FA">
        <w:t xml:space="preserve">*Do not reference the original packet any longer* </w:t>
      </w:r>
    </w:p>
    <w:p w14:paraId="7A58135D" w14:textId="77DFC74B" w:rsidR="00022C10" w:rsidRPr="009631FA" w:rsidRDefault="00022C10" w:rsidP="002856C7">
      <w:pPr>
        <w:pStyle w:val="ListParagraph"/>
        <w:numPr>
          <w:ilvl w:val="2"/>
          <w:numId w:val="41"/>
        </w:numPr>
      </w:pPr>
      <w:r w:rsidRPr="009631FA">
        <w:t xml:space="preserve">Any material that has changed, such as the required reading list, case report formatting/referencing, minimum number of cases, hours, etc. will need to be updated to the “new” credentials packet guidelines. </w:t>
      </w:r>
    </w:p>
    <w:p w14:paraId="1C6BE4F4" w14:textId="77777777" w:rsidR="00022C10" w:rsidRPr="009631FA" w:rsidRDefault="00022C10" w:rsidP="00022C10"/>
    <w:p w14:paraId="62D25EA4" w14:textId="08F7A917" w:rsidR="00022C10" w:rsidRPr="009631FA" w:rsidRDefault="00775FAE" w:rsidP="00022C10">
      <w:pPr>
        <w:pStyle w:val="ListParagraph"/>
        <w:ind w:left="1800"/>
        <w:rPr>
          <w:b/>
        </w:rPr>
      </w:pPr>
      <w:r w:rsidRPr="009631FA">
        <w:rPr>
          <w:b/>
        </w:rPr>
        <w:t>FAMILY MEDICAL LEAVE ACT (FAMILY MEDICAL LEAVE ACT (FMLA))</w:t>
      </w:r>
      <w:r w:rsidR="00022C10" w:rsidRPr="009631FA">
        <w:rPr>
          <w:b/>
        </w:rPr>
        <w:t xml:space="preserve"> COMPARISON TABLE</w:t>
      </w:r>
    </w:p>
    <w:tbl>
      <w:tblPr>
        <w:tblStyle w:val="TableGrid"/>
        <w:tblW w:w="0" w:type="auto"/>
        <w:tblInd w:w="1800" w:type="dxa"/>
        <w:tblLook w:val="04A0" w:firstRow="1" w:lastRow="0" w:firstColumn="1" w:lastColumn="0" w:noHBand="0" w:noVBand="1"/>
      </w:tblPr>
      <w:tblGrid>
        <w:gridCol w:w="2685"/>
        <w:gridCol w:w="1563"/>
        <w:gridCol w:w="1597"/>
      </w:tblGrid>
      <w:tr w:rsidR="00022C10" w:rsidRPr="009631FA" w14:paraId="00B3E602" w14:textId="77777777" w:rsidTr="00995C5D">
        <w:tc>
          <w:tcPr>
            <w:tcW w:w="2685" w:type="dxa"/>
          </w:tcPr>
          <w:p w14:paraId="6E14483A" w14:textId="3AFCE097" w:rsidR="00022C10" w:rsidRPr="009631FA" w:rsidRDefault="00022C10" w:rsidP="00995C5D">
            <w:pPr>
              <w:pStyle w:val="ListParagraph"/>
              <w:ind w:left="0"/>
              <w:rPr>
                <w:b/>
                <w:sz w:val="20"/>
              </w:rPr>
            </w:pPr>
            <w:r w:rsidRPr="009631FA">
              <w:rPr>
                <w:b/>
                <w:sz w:val="28"/>
              </w:rPr>
              <w:t>Credentialing Hours</w:t>
            </w:r>
          </w:p>
        </w:tc>
        <w:tc>
          <w:tcPr>
            <w:tcW w:w="1563" w:type="dxa"/>
          </w:tcPr>
          <w:p w14:paraId="1B23BB9B" w14:textId="1240D2FB" w:rsidR="00022C10" w:rsidRPr="009631FA" w:rsidRDefault="00022C10" w:rsidP="00995C5D">
            <w:pPr>
              <w:pStyle w:val="ListParagraph"/>
              <w:ind w:left="0"/>
              <w:rPr>
                <w:b/>
                <w:sz w:val="20"/>
              </w:rPr>
            </w:pPr>
            <w:r w:rsidRPr="009631FA">
              <w:rPr>
                <w:b/>
                <w:sz w:val="20"/>
              </w:rPr>
              <w:t>2-year Requirement</w:t>
            </w:r>
          </w:p>
        </w:tc>
        <w:tc>
          <w:tcPr>
            <w:tcW w:w="1597" w:type="dxa"/>
          </w:tcPr>
          <w:p w14:paraId="44E0D764" w14:textId="4F229AA7" w:rsidR="00022C10" w:rsidRPr="009631FA" w:rsidRDefault="00775FAE" w:rsidP="00995C5D">
            <w:pPr>
              <w:pStyle w:val="ListParagraph"/>
              <w:ind w:left="0"/>
              <w:rPr>
                <w:b/>
                <w:sz w:val="20"/>
              </w:rPr>
            </w:pPr>
            <w:r w:rsidRPr="009631FA">
              <w:rPr>
                <w:b/>
                <w:sz w:val="20"/>
              </w:rPr>
              <w:t>FAMILY MEDICAL LEAVE ACT (FAMILY MEDICAL LEAVE ACT (FMLA))</w:t>
            </w:r>
            <w:r w:rsidR="00022C10" w:rsidRPr="009631FA">
              <w:rPr>
                <w:b/>
                <w:sz w:val="20"/>
              </w:rPr>
              <w:t xml:space="preserve"> (3</w:t>
            </w:r>
            <w:r w:rsidR="00022C10" w:rsidRPr="009631FA">
              <w:rPr>
                <w:b/>
                <w:sz w:val="20"/>
                <w:vertAlign w:val="superscript"/>
              </w:rPr>
              <w:t>rd</w:t>
            </w:r>
            <w:r w:rsidR="00022C10" w:rsidRPr="009631FA">
              <w:rPr>
                <w:b/>
                <w:sz w:val="20"/>
              </w:rPr>
              <w:t xml:space="preserve"> </w:t>
            </w:r>
            <w:r w:rsidR="00FF3CB8" w:rsidRPr="009631FA">
              <w:rPr>
                <w:b/>
                <w:sz w:val="20"/>
              </w:rPr>
              <w:t>yr.</w:t>
            </w:r>
            <w:r w:rsidR="00022C10" w:rsidRPr="009631FA">
              <w:rPr>
                <w:b/>
                <w:sz w:val="20"/>
              </w:rPr>
              <w:t>) Requirement</w:t>
            </w:r>
          </w:p>
        </w:tc>
      </w:tr>
      <w:tr w:rsidR="00022C10" w:rsidRPr="009631FA" w14:paraId="4B8D6104" w14:textId="77777777" w:rsidTr="00995C5D">
        <w:tc>
          <w:tcPr>
            <w:tcW w:w="2685" w:type="dxa"/>
          </w:tcPr>
          <w:p w14:paraId="2FD32C6E" w14:textId="214E4C32" w:rsidR="00022C10" w:rsidRPr="009631FA" w:rsidRDefault="00022C10" w:rsidP="00022C10">
            <w:pPr>
              <w:pStyle w:val="ListParagraph"/>
              <w:ind w:left="0"/>
              <w:rPr>
                <w:b/>
                <w:sz w:val="28"/>
              </w:rPr>
            </w:pPr>
            <w:r w:rsidRPr="009631FA">
              <w:rPr>
                <w:sz w:val="22"/>
              </w:rPr>
              <w:t>Veterinary Technology Hours</w:t>
            </w:r>
          </w:p>
        </w:tc>
        <w:tc>
          <w:tcPr>
            <w:tcW w:w="1563" w:type="dxa"/>
          </w:tcPr>
          <w:p w14:paraId="535C4B81" w14:textId="19D8386F" w:rsidR="00022C10" w:rsidRPr="009631FA" w:rsidRDefault="00022C10" w:rsidP="00022C10">
            <w:pPr>
              <w:pStyle w:val="ListParagraph"/>
              <w:ind w:left="0"/>
              <w:rPr>
                <w:b/>
                <w:sz w:val="20"/>
              </w:rPr>
            </w:pPr>
            <w:r w:rsidRPr="009631FA">
              <w:t>3200</w:t>
            </w:r>
          </w:p>
        </w:tc>
        <w:tc>
          <w:tcPr>
            <w:tcW w:w="1597" w:type="dxa"/>
          </w:tcPr>
          <w:p w14:paraId="16C98203" w14:textId="047078EF" w:rsidR="00022C10" w:rsidRPr="009631FA" w:rsidRDefault="00022C10" w:rsidP="00022C10">
            <w:pPr>
              <w:pStyle w:val="ListParagraph"/>
              <w:ind w:left="0"/>
              <w:rPr>
                <w:b/>
                <w:sz w:val="20"/>
              </w:rPr>
            </w:pPr>
            <w:r w:rsidRPr="009631FA">
              <w:t>4800</w:t>
            </w:r>
          </w:p>
        </w:tc>
      </w:tr>
      <w:tr w:rsidR="00022C10" w:rsidRPr="009631FA" w14:paraId="51D441A6" w14:textId="77777777" w:rsidTr="00995C5D">
        <w:tc>
          <w:tcPr>
            <w:tcW w:w="2685" w:type="dxa"/>
          </w:tcPr>
          <w:p w14:paraId="3E86AFB6" w14:textId="395988A0" w:rsidR="00022C10" w:rsidRPr="009631FA" w:rsidRDefault="00022C10" w:rsidP="00022C10">
            <w:pPr>
              <w:pStyle w:val="ListParagraph"/>
              <w:ind w:left="0"/>
              <w:rPr>
                <w:b/>
                <w:sz w:val="28"/>
              </w:rPr>
            </w:pPr>
            <w:r w:rsidRPr="009631FA">
              <w:rPr>
                <w:sz w:val="22"/>
              </w:rPr>
              <w:t>Dentistry Hours</w:t>
            </w:r>
          </w:p>
        </w:tc>
        <w:tc>
          <w:tcPr>
            <w:tcW w:w="1563" w:type="dxa"/>
          </w:tcPr>
          <w:p w14:paraId="500FBFB2" w14:textId="04090D67" w:rsidR="00022C10" w:rsidRPr="009631FA" w:rsidRDefault="00022C10" w:rsidP="00022C10">
            <w:pPr>
              <w:pStyle w:val="ListParagraph"/>
              <w:ind w:left="0"/>
              <w:rPr>
                <w:b/>
                <w:sz w:val="20"/>
              </w:rPr>
            </w:pPr>
            <w:r w:rsidRPr="009631FA">
              <w:t>2780</w:t>
            </w:r>
          </w:p>
        </w:tc>
        <w:tc>
          <w:tcPr>
            <w:tcW w:w="1597" w:type="dxa"/>
          </w:tcPr>
          <w:p w14:paraId="0739DCB2" w14:textId="2E640F26" w:rsidR="00022C10" w:rsidRPr="009631FA" w:rsidRDefault="00022C10" w:rsidP="00022C10">
            <w:pPr>
              <w:pStyle w:val="ListParagraph"/>
              <w:ind w:left="0"/>
              <w:rPr>
                <w:b/>
                <w:sz w:val="20"/>
              </w:rPr>
            </w:pPr>
            <w:r w:rsidRPr="009631FA">
              <w:t>4170</w:t>
            </w:r>
          </w:p>
        </w:tc>
      </w:tr>
      <w:tr w:rsidR="00022C10" w:rsidRPr="009631FA" w14:paraId="37A56C8F" w14:textId="77777777" w:rsidTr="00995C5D">
        <w:tc>
          <w:tcPr>
            <w:tcW w:w="2685" w:type="dxa"/>
          </w:tcPr>
          <w:p w14:paraId="2F7786D2" w14:textId="4FA5F461" w:rsidR="00022C10" w:rsidRPr="009631FA" w:rsidRDefault="00022C10" w:rsidP="00022C10">
            <w:pPr>
              <w:pStyle w:val="ListParagraph"/>
              <w:ind w:left="0"/>
              <w:rPr>
                <w:b/>
                <w:sz w:val="28"/>
              </w:rPr>
            </w:pPr>
          </w:p>
        </w:tc>
        <w:tc>
          <w:tcPr>
            <w:tcW w:w="1563" w:type="dxa"/>
          </w:tcPr>
          <w:p w14:paraId="177BF1E5" w14:textId="2C9D0355" w:rsidR="00022C10" w:rsidRPr="009631FA" w:rsidRDefault="00022C10" w:rsidP="00022C10">
            <w:pPr>
              <w:pStyle w:val="ListParagraph"/>
              <w:ind w:left="0"/>
              <w:rPr>
                <w:b/>
                <w:sz w:val="20"/>
              </w:rPr>
            </w:pPr>
          </w:p>
        </w:tc>
        <w:tc>
          <w:tcPr>
            <w:tcW w:w="1597" w:type="dxa"/>
          </w:tcPr>
          <w:p w14:paraId="08FB9C3C" w14:textId="1E95A268" w:rsidR="00022C10" w:rsidRPr="009631FA" w:rsidRDefault="00022C10" w:rsidP="00022C10">
            <w:pPr>
              <w:pStyle w:val="ListParagraph"/>
              <w:ind w:left="0"/>
              <w:rPr>
                <w:b/>
                <w:sz w:val="20"/>
              </w:rPr>
            </w:pPr>
          </w:p>
        </w:tc>
      </w:tr>
      <w:tr w:rsidR="00022C10" w:rsidRPr="009631FA" w14:paraId="77CC863E" w14:textId="77777777" w:rsidTr="00995C5D">
        <w:tc>
          <w:tcPr>
            <w:tcW w:w="2685" w:type="dxa"/>
          </w:tcPr>
          <w:p w14:paraId="4AFF8871" w14:textId="2C4C06E4" w:rsidR="00022C10" w:rsidRPr="009631FA" w:rsidRDefault="00FF3CB8" w:rsidP="00995C5D">
            <w:pPr>
              <w:pStyle w:val="ListParagraph"/>
              <w:ind w:left="0"/>
              <w:rPr>
                <w:b/>
                <w:sz w:val="28"/>
              </w:rPr>
            </w:pPr>
            <w:r w:rsidRPr="009631FA">
              <w:rPr>
                <w:b/>
              </w:rPr>
              <w:t>Lecture CE</w:t>
            </w:r>
            <w:r w:rsidR="00022C10" w:rsidRPr="009631FA">
              <w:rPr>
                <w:b/>
              </w:rPr>
              <w:t xml:space="preserve"> Category</w:t>
            </w:r>
          </w:p>
        </w:tc>
        <w:tc>
          <w:tcPr>
            <w:tcW w:w="1563" w:type="dxa"/>
          </w:tcPr>
          <w:p w14:paraId="4822286C" w14:textId="035A54DB" w:rsidR="00022C10" w:rsidRPr="009631FA" w:rsidRDefault="00022C10" w:rsidP="00995C5D">
            <w:pPr>
              <w:pStyle w:val="ListParagraph"/>
              <w:ind w:left="0"/>
              <w:rPr>
                <w:b/>
                <w:sz w:val="20"/>
              </w:rPr>
            </w:pPr>
            <w:r w:rsidRPr="009631FA">
              <w:rPr>
                <w:b/>
                <w:sz w:val="20"/>
              </w:rPr>
              <w:t>2-year Requirement</w:t>
            </w:r>
          </w:p>
        </w:tc>
        <w:tc>
          <w:tcPr>
            <w:tcW w:w="1597" w:type="dxa"/>
          </w:tcPr>
          <w:p w14:paraId="61759B1D" w14:textId="2CEE00A8" w:rsidR="00022C10" w:rsidRPr="009631FA" w:rsidRDefault="00775FAE" w:rsidP="00995C5D">
            <w:pPr>
              <w:pStyle w:val="ListParagraph"/>
              <w:ind w:left="0"/>
              <w:rPr>
                <w:b/>
                <w:sz w:val="20"/>
              </w:rPr>
            </w:pPr>
            <w:r w:rsidRPr="009631FA">
              <w:rPr>
                <w:b/>
                <w:sz w:val="20"/>
              </w:rPr>
              <w:t>FAMILY MEDICAL LEAVE ACT (FAMILY MEDICAL LEAVE ACT (FMLA))</w:t>
            </w:r>
            <w:r w:rsidR="00022C10" w:rsidRPr="009631FA">
              <w:rPr>
                <w:b/>
                <w:sz w:val="20"/>
              </w:rPr>
              <w:t xml:space="preserve"> (3</w:t>
            </w:r>
            <w:r w:rsidR="00022C10" w:rsidRPr="009631FA">
              <w:rPr>
                <w:b/>
                <w:sz w:val="20"/>
                <w:vertAlign w:val="superscript"/>
              </w:rPr>
              <w:t>rd</w:t>
            </w:r>
            <w:r w:rsidR="00022C10" w:rsidRPr="009631FA">
              <w:rPr>
                <w:b/>
                <w:sz w:val="20"/>
              </w:rPr>
              <w:t xml:space="preserve"> </w:t>
            </w:r>
            <w:r w:rsidR="00FF3CB8" w:rsidRPr="009631FA">
              <w:rPr>
                <w:b/>
                <w:sz w:val="20"/>
              </w:rPr>
              <w:t>yr.</w:t>
            </w:r>
            <w:r w:rsidR="00022C10" w:rsidRPr="009631FA">
              <w:rPr>
                <w:b/>
                <w:sz w:val="20"/>
              </w:rPr>
              <w:t>) Requirement</w:t>
            </w:r>
          </w:p>
        </w:tc>
      </w:tr>
      <w:tr w:rsidR="00022C10" w:rsidRPr="009631FA" w14:paraId="00BD7E29" w14:textId="77777777" w:rsidTr="00995C5D">
        <w:tc>
          <w:tcPr>
            <w:tcW w:w="2685" w:type="dxa"/>
          </w:tcPr>
          <w:p w14:paraId="7B441208" w14:textId="0CCC4543" w:rsidR="00022C10" w:rsidRPr="009631FA" w:rsidRDefault="00022C10" w:rsidP="00022C10">
            <w:pPr>
              <w:pStyle w:val="ListParagraph"/>
              <w:ind w:left="0"/>
              <w:rPr>
                <w:b/>
                <w:sz w:val="28"/>
              </w:rPr>
            </w:pPr>
            <w:r w:rsidRPr="009631FA">
              <w:t>Endodontics</w:t>
            </w:r>
          </w:p>
        </w:tc>
        <w:tc>
          <w:tcPr>
            <w:tcW w:w="1563" w:type="dxa"/>
          </w:tcPr>
          <w:p w14:paraId="7D74BA08" w14:textId="27D5E4DA" w:rsidR="00022C10" w:rsidRPr="009631FA" w:rsidRDefault="00022C10" w:rsidP="00022C10">
            <w:pPr>
              <w:pStyle w:val="ListParagraph"/>
              <w:ind w:left="0"/>
              <w:rPr>
                <w:b/>
                <w:sz w:val="20"/>
              </w:rPr>
            </w:pPr>
            <w:r w:rsidRPr="009631FA">
              <w:t>3</w:t>
            </w:r>
          </w:p>
        </w:tc>
        <w:tc>
          <w:tcPr>
            <w:tcW w:w="1597" w:type="dxa"/>
          </w:tcPr>
          <w:p w14:paraId="0211D24D" w14:textId="04C54C0C" w:rsidR="00022C10" w:rsidRPr="009631FA" w:rsidRDefault="00022C10" w:rsidP="00022C10">
            <w:pPr>
              <w:pStyle w:val="ListParagraph"/>
              <w:ind w:left="0"/>
              <w:rPr>
                <w:b/>
                <w:sz w:val="20"/>
              </w:rPr>
            </w:pPr>
            <w:r w:rsidRPr="009631FA">
              <w:t>4</w:t>
            </w:r>
          </w:p>
        </w:tc>
      </w:tr>
      <w:tr w:rsidR="00022C10" w:rsidRPr="009631FA" w14:paraId="02406203" w14:textId="77777777" w:rsidTr="00995C5D">
        <w:tc>
          <w:tcPr>
            <w:tcW w:w="2685" w:type="dxa"/>
          </w:tcPr>
          <w:p w14:paraId="108B8391" w14:textId="301F2BA2" w:rsidR="00022C10" w:rsidRPr="009631FA" w:rsidRDefault="00022C10" w:rsidP="00995C5D">
            <w:pPr>
              <w:pStyle w:val="ListParagraph"/>
              <w:ind w:left="0"/>
            </w:pPr>
            <w:r w:rsidRPr="009631FA">
              <w:t>Prosthodontics</w:t>
            </w:r>
          </w:p>
        </w:tc>
        <w:tc>
          <w:tcPr>
            <w:tcW w:w="1563" w:type="dxa"/>
          </w:tcPr>
          <w:p w14:paraId="534304ED" w14:textId="5A3CDF3D" w:rsidR="00022C10" w:rsidRPr="009631FA" w:rsidRDefault="00022C10" w:rsidP="00995C5D">
            <w:pPr>
              <w:pStyle w:val="ListParagraph"/>
              <w:ind w:left="0"/>
            </w:pPr>
            <w:r w:rsidRPr="009631FA">
              <w:t>2</w:t>
            </w:r>
          </w:p>
        </w:tc>
        <w:tc>
          <w:tcPr>
            <w:tcW w:w="1597" w:type="dxa"/>
          </w:tcPr>
          <w:p w14:paraId="4D20E6BB" w14:textId="643CEB5D" w:rsidR="00022C10" w:rsidRPr="009631FA" w:rsidRDefault="00022C10" w:rsidP="00995C5D">
            <w:pPr>
              <w:pStyle w:val="ListParagraph"/>
              <w:ind w:left="0"/>
            </w:pPr>
            <w:r w:rsidRPr="009631FA">
              <w:t>3</w:t>
            </w:r>
          </w:p>
        </w:tc>
      </w:tr>
      <w:tr w:rsidR="00022C10" w:rsidRPr="009631FA" w14:paraId="01A9DA96" w14:textId="77777777" w:rsidTr="00995C5D">
        <w:tc>
          <w:tcPr>
            <w:tcW w:w="2685" w:type="dxa"/>
          </w:tcPr>
          <w:p w14:paraId="7AFCCAE7" w14:textId="73DAA7D3" w:rsidR="00022C10" w:rsidRPr="009631FA" w:rsidRDefault="00022C10" w:rsidP="00995C5D">
            <w:pPr>
              <w:pStyle w:val="ListParagraph"/>
              <w:ind w:left="0"/>
            </w:pPr>
            <w:r w:rsidRPr="009631FA">
              <w:t>Orthodontics</w:t>
            </w:r>
          </w:p>
        </w:tc>
        <w:tc>
          <w:tcPr>
            <w:tcW w:w="1563" w:type="dxa"/>
          </w:tcPr>
          <w:p w14:paraId="4F00FA81" w14:textId="13BB8BBE" w:rsidR="00022C10" w:rsidRPr="009631FA" w:rsidRDefault="00022C10" w:rsidP="00995C5D">
            <w:pPr>
              <w:pStyle w:val="ListParagraph"/>
              <w:ind w:left="0"/>
            </w:pPr>
            <w:r w:rsidRPr="009631FA">
              <w:t>3</w:t>
            </w:r>
          </w:p>
        </w:tc>
        <w:tc>
          <w:tcPr>
            <w:tcW w:w="1597" w:type="dxa"/>
          </w:tcPr>
          <w:p w14:paraId="7396F7B5" w14:textId="41F45736" w:rsidR="00022C10" w:rsidRPr="009631FA" w:rsidRDefault="00022C10" w:rsidP="00995C5D">
            <w:pPr>
              <w:pStyle w:val="ListParagraph"/>
              <w:ind w:left="0"/>
            </w:pPr>
            <w:r w:rsidRPr="009631FA">
              <w:t>4</w:t>
            </w:r>
          </w:p>
        </w:tc>
      </w:tr>
      <w:tr w:rsidR="00022C10" w:rsidRPr="009631FA" w14:paraId="0B67BB5E" w14:textId="77777777" w:rsidTr="00995C5D">
        <w:tc>
          <w:tcPr>
            <w:tcW w:w="2685" w:type="dxa"/>
          </w:tcPr>
          <w:p w14:paraId="6C335B78" w14:textId="226563C2" w:rsidR="00022C10" w:rsidRPr="009631FA" w:rsidRDefault="00022C10" w:rsidP="00995C5D">
            <w:pPr>
              <w:pStyle w:val="ListParagraph"/>
              <w:ind w:left="0"/>
            </w:pPr>
            <w:r w:rsidRPr="009631FA">
              <w:t>Oral Surgery</w:t>
            </w:r>
          </w:p>
        </w:tc>
        <w:tc>
          <w:tcPr>
            <w:tcW w:w="1563" w:type="dxa"/>
          </w:tcPr>
          <w:p w14:paraId="09490688" w14:textId="66D77C98" w:rsidR="00022C10" w:rsidRPr="009631FA" w:rsidRDefault="00022C10" w:rsidP="00995C5D">
            <w:pPr>
              <w:pStyle w:val="ListParagraph"/>
              <w:ind w:left="0"/>
            </w:pPr>
            <w:r w:rsidRPr="009631FA">
              <w:t>3</w:t>
            </w:r>
          </w:p>
        </w:tc>
        <w:tc>
          <w:tcPr>
            <w:tcW w:w="1597" w:type="dxa"/>
          </w:tcPr>
          <w:p w14:paraId="518C38B1" w14:textId="1C327826" w:rsidR="00022C10" w:rsidRPr="009631FA" w:rsidRDefault="00022C10" w:rsidP="00995C5D">
            <w:pPr>
              <w:pStyle w:val="ListParagraph"/>
              <w:ind w:left="0"/>
            </w:pPr>
            <w:r w:rsidRPr="009631FA">
              <w:t>4</w:t>
            </w:r>
          </w:p>
        </w:tc>
      </w:tr>
      <w:tr w:rsidR="00022C10" w:rsidRPr="009631FA" w14:paraId="3E9C4D08" w14:textId="77777777" w:rsidTr="00995C5D">
        <w:tc>
          <w:tcPr>
            <w:tcW w:w="2685" w:type="dxa"/>
          </w:tcPr>
          <w:p w14:paraId="258BA931" w14:textId="1A52C0F3" w:rsidR="00022C10" w:rsidRPr="009631FA" w:rsidRDefault="00022C10" w:rsidP="00995C5D">
            <w:pPr>
              <w:pStyle w:val="ListParagraph"/>
              <w:ind w:left="0"/>
            </w:pPr>
            <w:r w:rsidRPr="009631FA">
              <w:t>Oral Pathology</w:t>
            </w:r>
          </w:p>
        </w:tc>
        <w:tc>
          <w:tcPr>
            <w:tcW w:w="1563" w:type="dxa"/>
          </w:tcPr>
          <w:p w14:paraId="79E67E6F" w14:textId="4D6ED417" w:rsidR="00022C10" w:rsidRPr="009631FA" w:rsidRDefault="00022C10" w:rsidP="00995C5D">
            <w:pPr>
              <w:pStyle w:val="ListParagraph"/>
              <w:ind w:left="0"/>
            </w:pPr>
            <w:r w:rsidRPr="009631FA">
              <w:t>3</w:t>
            </w:r>
          </w:p>
        </w:tc>
        <w:tc>
          <w:tcPr>
            <w:tcW w:w="1597" w:type="dxa"/>
          </w:tcPr>
          <w:p w14:paraId="1A8D6D06" w14:textId="2523E799" w:rsidR="00022C10" w:rsidRPr="009631FA" w:rsidRDefault="00022C10" w:rsidP="00995C5D">
            <w:pPr>
              <w:pStyle w:val="ListParagraph"/>
              <w:ind w:left="0"/>
            </w:pPr>
            <w:r w:rsidRPr="009631FA">
              <w:t>4</w:t>
            </w:r>
          </w:p>
        </w:tc>
      </w:tr>
      <w:tr w:rsidR="00022C10" w:rsidRPr="009631FA" w14:paraId="1C6363BE" w14:textId="77777777" w:rsidTr="00995C5D">
        <w:tc>
          <w:tcPr>
            <w:tcW w:w="2685" w:type="dxa"/>
          </w:tcPr>
          <w:p w14:paraId="0D43FB2F" w14:textId="47201069" w:rsidR="00022C10" w:rsidRPr="009631FA" w:rsidRDefault="00022C10" w:rsidP="00995C5D">
            <w:pPr>
              <w:pStyle w:val="ListParagraph"/>
              <w:ind w:left="0"/>
            </w:pPr>
            <w:r w:rsidRPr="009631FA">
              <w:lastRenderedPageBreak/>
              <w:t>Advance Periodontal Therapy</w:t>
            </w:r>
          </w:p>
        </w:tc>
        <w:tc>
          <w:tcPr>
            <w:tcW w:w="1563" w:type="dxa"/>
          </w:tcPr>
          <w:p w14:paraId="0407F44C" w14:textId="277E3CE9" w:rsidR="00022C10" w:rsidRPr="009631FA" w:rsidRDefault="00022C10" w:rsidP="00995C5D">
            <w:pPr>
              <w:pStyle w:val="ListParagraph"/>
              <w:ind w:left="0"/>
            </w:pPr>
            <w:r w:rsidRPr="009631FA">
              <w:t>3</w:t>
            </w:r>
          </w:p>
        </w:tc>
        <w:tc>
          <w:tcPr>
            <w:tcW w:w="1597" w:type="dxa"/>
          </w:tcPr>
          <w:p w14:paraId="4033C041" w14:textId="06B0A820" w:rsidR="00022C10" w:rsidRPr="009631FA" w:rsidRDefault="00022C10" w:rsidP="00995C5D">
            <w:pPr>
              <w:pStyle w:val="ListParagraph"/>
              <w:ind w:left="0"/>
            </w:pPr>
            <w:r w:rsidRPr="009631FA">
              <w:t>4</w:t>
            </w:r>
          </w:p>
        </w:tc>
      </w:tr>
      <w:tr w:rsidR="00022C10" w:rsidRPr="009631FA" w14:paraId="0D2858EB" w14:textId="77777777" w:rsidTr="00995C5D">
        <w:tc>
          <w:tcPr>
            <w:tcW w:w="2685" w:type="dxa"/>
          </w:tcPr>
          <w:p w14:paraId="2BF6399B" w14:textId="422E8800" w:rsidR="00022C10" w:rsidRPr="009631FA" w:rsidRDefault="00022C10" w:rsidP="00995C5D">
            <w:pPr>
              <w:pStyle w:val="ListParagraph"/>
              <w:ind w:left="0"/>
            </w:pPr>
          </w:p>
        </w:tc>
        <w:tc>
          <w:tcPr>
            <w:tcW w:w="1563" w:type="dxa"/>
          </w:tcPr>
          <w:p w14:paraId="200CB106" w14:textId="0E244092" w:rsidR="00022C10" w:rsidRPr="009631FA" w:rsidRDefault="00022C10" w:rsidP="00995C5D">
            <w:pPr>
              <w:pStyle w:val="ListParagraph"/>
              <w:ind w:left="0"/>
            </w:pPr>
          </w:p>
        </w:tc>
        <w:tc>
          <w:tcPr>
            <w:tcW w:w="1597" w:type="dxa"/>
          </w:tcPr>
          <w:p w14:paraId="21EFF21F" w14:textId="1FCDC8FA" w:rsidR="00022C10" w:rsidRPr="009631FA" w:rsidRDefault="00022C10" w:rsidP="00995C5D">
            <w:pPr>
              <w:pStyle w:val="ListParagraph"/>
              <w:ind w:left="0"/>
            </w:pPr>
          </w:p>
        </w:tc>
      </w:tr>
      <w:tr w:rsidR="00022C10" w:rsidRPr="009631FA" w14:paraId="2925DB39" w14:textId="77777777" w:rsidTr="00995C5D">
        <w:tc>
          <w:tcPr>
            <w:tcW w:w="2685" w:type="dxa"/>
          </w:tcPr>
          <w:p w14:paraId="5FE7F80D" w14:textId="77CA48B9" w:rsidR="00022C10" w:rsidRPr="009631FA" w:rsidRDefault="00022C10" w:rsidP="00022C10">
            <w:pPr>
              <w:pStyle w:val="ListParagraph"/>
              <w:ind w:left="0"/>
            </w:pPr>
            <w:r w:rsidRPr="009631FA">
              <w:rPr>
                <w:b/>
              </w:rPr>
              <w:t>Wet Lab CE Category</w:t>
            </w:r>
          </w:p>
        </w:tc>
        <w:tc>
          <w:tcPr>
            <w:tcW w:w="1563" w:type="dxa"/>
          </w:tcPr>
          <w:p w14:paraId="6123EBE7" w14:textId="60954C89" w:rsidR="00022C10" w:rsidRPr="009631FA" w:rsidRDefault="00022C10" w:rsidP="00022C10">
            <w:pPr>
              <w:pStyle w:val="ListParagraph"/>
              <w:ind w:left="0"/>
            </w:pPr>
            <w:r w:rsidRPr="009631FA">
              <w:rPr>
                <w:b/>
                <w:sz w:val="20"/>
              </w:rPr>
              <w:t>2-year Requirement</w:t>
            </w:r>
          </w:p>
        </w:tc>
        <w:tc>
          <w:tcPr>
            <w:tcW w:w="1597" w:type="dxa"/>
          </w:tcPr>
          <w:p w14:paraId="3A1DED50" w14:textId="16F78AC2" w:rsidR="00022C10" w:rsidRPr="009631FA" w:rsidRDefault="00775FAE" w:rsidP="00022C10">
            <w:pPr>
              <w:pStyle w:val="ListParagraph"/>
              <w:ind w:left="0"/>
            </w:pPr>
            <w:r w:rsidRPr="009631FA">
              <w:rPr>
                <w:b/>
                <w:sz w:val="20"/>
              </w:rPr>
              <w:t>FAMILY MEDICAL LEAVE ACT (FAMILY MEDICAL LEAVE ACT (FMLA))</w:t>
            </w:r>
            <w:r w:rsidR="00022C10" w:rsidRPr="009631FA">
              <w:rPr>
                <w:b/>
                <w:sz w:val="20"/>
              </w:rPr>
              <w:t xml:space="preserve"> (3</w:t>
            </w:r>
            <w:r w:rsidR="00022C10" w:rsidRPr="009631FA">
              <w:rPr>
                <w:b/>
                <w:sz w:val="20"/>
                <w:vertAlign w:val="superscript"/>
              </w:rPr>
              <w:t>rd</w:t>
            </w:r>
            <w:r w:rsidR="00022C10" w:rsidRPr="009631FA">
              <w:rPr>
                <w:b/>
                <w:sz w:val="20"/>
              </w:rPr>
              <w:t xml:space="preserve"> </w:t>
            </w:r>
            <w:r w:rsidR="00FF3CB8" w:rsidRPr="009631FA">
              <w:rPr>
                <w:b/>
                <w:sz w:val="20"/>
              </w:rPr>
              <w:t>yr.</w:t>
            </w:r>
            <w:r w:rsidR="00022C10" w:rsidRPr="009631FA">
              <w:rPr>
                <w:b/>
                <w:sz w:val="20"/>
              </w:rPr>
              <w:t>) Requirement</w:t>
            </w:r>
          </w:p>
        </w:tc>
      </w:tr>
      <w:tr w:rsidR="00022C10" w:rsidRPr="009631FA" w14:paraId="75C8BF07" w14:textId="77777777" w:rsidTr="00995C5D">
        <w:tc>
          <w:tcPr>
            <w:tcW w:w="2685" w:type="dxa"/>
          </w:tcPr>
          <w:p w14:paraId="0B6439E7" w14:textId="201D42F4" w:rsidR="00022C10" w:rsidRPr="009631FA" w:rsidRDefault="00022C10" w:rsidP="00995C5D">
            <w:pPr>
              <w:pStyle w:val="ListParagraph"/>
              <w:ind w:left="0"/>
              <w:rPr>
                <w:b/>
              </w:rPr>
            </w:pPr>
            <w:r w:rsidRPr="009631FA">
              <w:t>Dental Prophylaxis</w:t>
            </w:r>
          </w:p>
        </w:tc>
        <w:tc>
          <w:tcPr>
            <w:tcW w:w="1563" w:type="dxa"/>
          </w:tcPr>
          <w:p w14:paraId="1F0E1C6D" w14:textId="1D9E5BA4" w:rsidR="00022C10" w:rsidRPr="009631FA" w:rsidRDefault="00022C10" w:rsidP="00995C5D">
            <w:pPr>
              <w:pStyle w:val="ListParagraph"/>
              <w:ind w:left="0"/>
            </w:pPr>
            <w:r w:rsidRPr="009631FA">
              <w:t>6</w:t>
            </w:r>
          </w:p>
        </w:tc>
        <w:tc>
          <w:tcPr>
            <w:tcW w:w="1597" w:type="dxa"/>
          </w:tcPr>
          <w:p w14:paraId="7B653C57" w14:textId="5F2E639D" w:rsidR="00022C10" w:rsidRPr="009631FA" w:rsidRDefault="00022C10" w:rsidP="00995C5D">
            <w:pPr>
              <w:pStyle w:val="ListParagraph"/>
              <w:ind w:left="0"/>
            </w:pPr>
            <w:r w:rsidRPr="009631FA">
              <w:t>7</w:t>
            </w:r>
          </w:p>
        </w:tc>
      </w:tr>
      <w:tr w:rsidR="00022C10" w:rsidRPr="009631FA" w14:paraId="02E712CD" w14:textId="77777777" w:rsidTr="00995C5D">
        <w:tc>
          <w:tcPr>
            <w:tcW w:w="2685" w:type="dxa"/>
          </w:tcPr>
          <w:p w14:paraId="46EA5793" w14:textId="38F95214" w:rsidR="00022C10" w:rsidRPr="009631FA" w:rsidRDefault="00022C10" w:rsidP="00995C5D">
            <w:pPr>
              <w:pStyle w:val="ListParagraph"/>
              <w:ind w:left="0"/>
            </w:pPr>
            <w:r w:rsidRPr="009631FA">
              <w:t>Periodontics</w:t>
            </w:r>
          </w:p>
        </w:tc>
        <w:tc>
          <w:tcPr>
            <w:tcW w:w="1563" w:type="dxa"/>
          </w:tcPr>
          <w:p w14:paraId="272E6F0E" w14:textId="424077EA" w:rsidR="00022C10" w:rsidRPr="009631FA" w:rsidRDefault="00022C10" w:rsidP="00995C5D">
            <w:pPr>
              <w:pStyle w:val="ListParagraph"/>
              <w:ind w:left="0"/>
            </w:pPr>
            <w:r w:rsidRPr="009631FA">
              <w:t>6</w:t>
            </w:r>
          </w:p>
        </w:tc>
        <w:tc>
          <w:tcPr>
            <w:tcW w:w="1597" w:type="dxa"/>
          </w:tcPr>
          <w:p w14:paraId="3B673EF5" w14:textId="0036AB93" w:rsidR="00022C10" w:rsidRPr="009631FA" w:rsidRDefault="00022C10" w:rsidP="00995C5D">
            <w:pPr>
              <w:pStyle w:val="ListParagraph"/>
              <w:ind w:left="0"/>
            </w:pPr>
            <w:r w:rsidRPr="009631FA">
              <w:t>7</w:t>
            </w:r>
          </w:p>
        </w:tc>
      </w:tr>
      <w:tr w:rsidR="00022C10" w:rsidRPr="009631FA" w14:paraId="0E479458" w14:textId="77777777" w:rsidTr="00995C5D">
        <w:tc>
          <w:tcPr>
            <w:tcW w:w="2685" w:type="dxa"/>
          </w:tcPr>
          <w:p w14:paraId="650B21D0" w14:textId="39572CA3" w:rsidR="00022C10" w:rsidRPr="009631FA" w:rsidRDefault="00022C10" w:rsidP="00995C5D">
            <w:pPr>
              <w:pStyle w:val="ListParagraph"/>
              <w:ind w:left="0"/>
            </w:pPr>
            <w:r w:rsidRPr="009631FA">
              <w:t>Prosthodontics</w:t>
            </w:r>
          </w:p>
        </w:tc>
        <w:tc>
          <w:tcPr>
            <w:tcW w:w="1563" w:type="dxa"/>
          </w:tcPr>
          <w:p w14:paraId="771D040C" w14:textId="3619B5DC" w:rsidR="00022C10" w:rsidRPr="009631FA" w:rsidRDefault="00022C10" w:rsidP="00995C5D">
            <w:pPr>
              <w:pStyle w:val="ListParagraph"/>
              <w:ind w:left="0"/>
            </w:pPr>
            <w:r w:rsidRPr="009631FA">
              <w:t>2</w:t>
            </w:r>
          </w:p>
        </w:tc>
        <w:tc>
          <w:tcPr>
            <w:tcW w:w="1597" w:type="dxa"/>
          </w:tcPr>
          <w:p w14:paraId="2F31383F" w14:textId="48404D87" w:rsidR="00022C10" w:rsidRPr="009631FA" w:rsidRDefault="00022C10" w:rsidP="00995C5D">
            <w:pPr>
              <w:pStyle w:val="ListParagraph"/>
              <w:ind w:left="0"/>
            </w:pPr>
            <w:r w:rsidRPr="009631FA">
              <w:t>2</w:t>
            </w:r>
          </w:p>
        </w:tc>
      </w:tr>
      <w:tr w:rsidR="00022C10" w:rsidRPr="009631FA" w14:paraId="520A6CE0" w14:textId="77777777" w:rsidTr="00995C5D">
        <w:tc>
          <w:tcPr>
            <w:tcW w:w="2685" w:type="dxa"/>
          </w:tcPr>
          <w:p w14:paraId="7D9DBED7" w14:textId="06945C5D" w:rsidR="00022C10" w:rsidRPr="009631FA" w:rsidRDefault="00022C10" w:rsidP="00995C5D">
            <w:pPr>
              <w:pStyle w:val="ListParagraph"/>
              <w:ind w:left="0"/>
            </w:pPr>
            <w:r w:rsidRPr="009631FA">
              <w:t>Radiology</w:t>
            </w:r>
          </w:p>
        </w:tc>
        <w:tc>
          <w:tcPr>
            <w:tcW w:w="1563" w:type="dxa"/>
          </w:tcPr>
          <w:p w14:paraId="27AF27AF" w14:textId="3C81247B" w:rsidR="00022C10" w:rsidRPr="009631FA" w:rsidRDefault="00022C10" w:rsidP="00995C5D">
            <w:pPr>
              <w:pStyle w:val="ListParagraph"/>
              <w:ind w:left="0"/>
            </w:pPr>
            <w:r w:rsidRPr="009631FA">
              <w:t>6</w:t>
            </w:r>
          </w:p>
        </w:tc>
        <w:tc>
          <w:tcPr>
            <w:tcW w:w="1597" w:type="dxa"/>
          </w:tcPr>
          <w:p w14:paraId="0592210C" w14:textId="4E1EDE40" w:rsidR="00022C10" w:rsidRPr="009631FA" w:rsidRDefault="00022C10" w:rsidP="00995C5D">
            <w:pPr>
              <w:pStyle w:val="ListParagraph"/>
              <w:ind w:left="0"/>
            </w:pPr>
            <w:r w:rsidRPr="009631FA">
              <w:t>8</w:t>
            </w:r>
          </w:p>
        </w:tc>
      </w:tr>
      <w:tr w:rsidR="00022C10" w:rsidRPr="009631FA" w14:paraId="4576CF1B" w14:textId="77777777" w:rsidTr="00995C5D">
        <w:tc>
          <w:tcPr>
            <w:tcW w:w="2685" w:type="dxa"/>
          </w:tcPr>
          <w:p w14:paraId="5329DB39" w14:textId="0861E791" w:rsidR="00022C10" w:rsidRPr="009631FA" w:rsidRDefault="00022C10" w:rsidP="00995C5D">
            <w:pPr>
              <w:pStyle w:val="ListParagraph"/>
              <w:ind w:left="0"/>
            </w:pPr>
            <w:r w:rsidRPr="009631FA">
              <w:t>Endodontics</w:t>
            </w:r>
          </w:p>
        </w:tc>
        <w:tc>
          <w:tcPr>
            <w:tcW w:w="1563" w:type="dxa"/>
          </w:tcPr>
          <w:p w14:paraId="07CC09F4" w14:textId="48C4F9AB" w:rsidR="00022C10" w:rsidRPr="009631FA" w:rsidRDefault="00022C10" w:rsidP="00995C5D">
            <w:pPr>
              <w:pStyle w:val="ListParagraph"/>
              <w:ind w:left="0"/>
            </w:pPr>
            <w:r w:rsidRPr="009631FA">
              <w:t>2</w:t>
            </w:r>
          </w:p>
        </w:tc>
        <w:tc>
          <w:tcPr>
            <w:tcW w:w="1597" w:type="dxa"/>
          </w:tcPr>
          <w:p w14:paraId="39A68CDD" w14:textId="01D7F97A" w:rsidR="00022C10" w:rsidRPr="009631FA" w:rsidRDefault="00022C10" w:rsidP="00995C5D">
            <w:pPr>
              <w:pStyle w:val="ListParagraph"/>
              <w:ind w:left="0"/>
            </w:pPr>
            <w:r w:rsidRPr="009631FA">
              <w:t>2</w:t>
            </w:r>
          </w:p>
        </w:tc>
      </w:tr>
      <w:tr w:rsidR="00022C10" w14:paraId="7BD73BB1" w14:textId="77777777" w:rsidTr="00995C5D">
        <w:tc>
          <w:tcPr>
            <w:tcW w:w="2685" w:type="dxa"/>
          </w:tcPr>
          <w:p w14:paraId="16722E0F" w14:textId="3ADC965F" w:rsidR="00022C10" w:rsidRPr="009631FA" w:rsidRDefault="00022C10" w:rsidP="00995C5D">
            <w:pPr>
              <w:pStyle w:val="ListParagraph"/>
              <w:ind w:left="0"/>
            </w:pPr>
            <w:r w:rsidRPr="009631FA">
              <w:t>Dental Local and Regional Nerve Blocks</w:t>
            </w:r>
          </w:p>
        </w:tc>
        <w:tc>
          <w:tcPr>
            <w:tcW w:w="1563" w:type="dxa"/>
          </w:tcPr>
          <w:p w14:paraId="355DB570" w14:textId="73A103D3" w:rsidR="00022C10" w:rsidRPr="009631FA" w:rsidRDefault="00022C10" w:rsidP="00995C5D">
            <w:pPr>
              <w:pStyle w:val="ListParagraph"/>
              <w:ind w:left="0"/>
            </w:pPr>
            <w:r w:rsidRPr="009631FA">
              <w:t>4</w:t>
            </w:r>
          </w:p>
        </w:tc>
        <w:tc>
          <w:tcPr>
            <w:tcW w:w="1597" w:type="dxa"/>
          </w:tcPr>
          <w:p w14:paraId="6706682C" w14:textId="7C8B2622" w:rsidR="00022C10" w:rsidRDefault="00022C10" w:rsidP="00995C5D">
            <w:pPr>
              <w:pStyle w:val="ListParagraph"/>
              <w:ind w:left="0"/>
            </w:pPr>
            <w:r w:rsidRPr="009631FA">
              <w:t>4</w:t>
            </w:r>
          </w:p>
        </w:tc>
      </w:tr>
    </w:tbl>
    <w:p w14:paraId="7028E7C8" w14:textId="77777777" w:rsidR="00995C5D" w:rsidRDefault="00995C5D" w:rsidP="00995C5D">
      <w:pPr>
        <w:pStyle w:val="ListParagraph"/>
        <w:ind w:left="1800"/>
      </w:pPr>
    </w:p>
    <w:p w14:paraId="153251AB" w14:textId="77777777" w:rsidR="00260AD3" w:rsidRPr="00D47287" w:rsidRDefault="00260AD3" w:rsidP="00D47287">
      <w:pPr>
        <w:pStyle w:val="ListParagraph"/>
        <w:rPr>
          <w:rFonts w:ascii="Arial" w:hAnsi="Arial" w:cs="Arial"/>
          <w:b/>
          <w:sz w:val="22"/>
        </w:rPr>
      </w:pPr>
    </w:p>
    <w:sectPr w:rsidR="00260AD3" w:rsidRPr="00D47287" w:rsidSect="00386B24">
      <w:headerReference w:type="even" r:id="rId43"/>
      <w:headerReference w:type="default" r:id="rId44"/>
      <w:footerReference w:type="even" r:id="rId45"/>
      <w:footerReference w:type="default" r:id="rId46"/>
      <w:headerReference w:type="first" r:id="rId47"/>
      <w:footerReference w:type="first" r:id="rId48"/>
      <w:type w:val="oddPage"/>
      <w:pgSz w:w="12240" w:h="15840" w:code="1"/>
      <w:pgMar w:top="1440" w:right="720" w:bottom="810" w:left="72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93CF5" w14:textId="77777777" w:rsidR="00423FAE" w:rsidRDefault="00423FAE">
      <w:r>
        <w:separator/>
      </w:r>
    </w:p>
  </w:endnote>
  <w:endnote w:type="continuationSeparator" w:id="0">
    <w:p w14:paraId="5AAB2F39" w14:textId="77777777" w:rsidR="00423FAE" w:rsidRDefault="00423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1FBD" w14:textId="77777777" w:rsidR="008F4617" w:rsidRDefault="008F4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EA7C" w14:textId="099836C4" w:rsidR="00423FAE" w:rsidRDefault="00423FAE">
    <w:pPr>
      <w:pStyle w:val="Footer"/>
      <w:jc w:val="center"/>
    </w:pPr>
    <w:r>
      <w:t>AVDT Credentials Packet© Revised</w:t>
    </w:r>
    <w:r w:rsidR="002722E5">
      <w:t xml:space="preserve"> 1</w:t>
    </w:r>
    <w:r>
      <w:t>/202</w:t>
    </w:r>
    <w:r w:rsidR="008F4617">
      <w:t>3</w:t>
    </w:r>
  </w:p>
  <w:p w14:paraId="3FDF6486" w14:textId="77777777" w:rsidR="00423FAE" w:rsidRDefault="00423FAE">
    <w:pPr>
      <w:pStyle w:val="Footer"/>
      <w:jc w:val="center"/>
    </w:pPr>
    <w:r>
      <w:t xml:space="preserve">- </w:t>
    </w:r>
    <w:r>
      <w:fldChar w:fldCharType="begin"/>
    </w:r>
    <w:r>
      <w:instrText xml:space="preserve"> PAGE </w:instrText>
    </w:r>
    <w:r>
      <w:fldChar w:fldCharType="separate"/>
    </w:r>
    <w:r>
      <w:rPr>
        <w:noProof/>
      </w:rPr>
      <w:t>2</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E84E" w14:textId="77777777" w:rsidR="008F4617" w:rsidRDefault="008F4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02055" w14:textId="77777777" w:rsidR="00423FAE" w:rsidRDefault="00423FAE">
      <w:r>
        <w:separator/>
      </w:r>
    </w:p>
  </w:footnote>
  <w:footnote w:type="continuationSeparator" w:id="0">
    <w:p w14:paraId="5807F714" w14:textId="77777777" w:rsidR="00423FAE" w:rsidRDefault="00423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53EAE" w14:textId="77777777" w:rsidR="008F4617" w:rsidRDefault="008F4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9713" w14:textId="1CDC7307" w:rsidR="00423FAE" w:rsidRDefault="00423FAE">
    <w:pPr>
      <w:pStyle w:val="Header"/>
      <w:jc w:val="center"/>
      <w:rPr>
        <w:b/>
        <w:bCs/>
        <w:sz w:val="22"/>
        <w:szCs w:val="22"/>
        <w:u w:val="single"/>
      </w:rPr>
    </w:pPr>
    <w:r>
      <w:rPr>
        <w:b/>
        <w:bCs/>
        <w:sz w:val="22"/>
        <w:szCs w:val="22"/>
        <w:u w:val="single"/>
      </w:rPr>
      <w:t>Academy of Veterinary Dental Technicians – Class of 202</w:t>
    </w:r>
    <w:r w:rsidR="00FF2378">
      <w:rPr>
        <w:b/>
        <w:bCs/>
        <w:sz w:val="22"/>
        <w:szCs w:val="22"/>
        <w:u w:val="single"/>
      </w:rPr>
      <w:t>5</w:t>
    </w:r>
  </w:p>
  <w:p w14:paraId="05448BA6" w14:textId="77777777" w:rsidR="00423FAE" w:rsidRDefault="00423FAE">
    <w:pPr>
      <w:pStyle w:val="Header"/>
      <w:jc w:val="center"/>
      <w:rPr>
        <w:b/>
        <w:bCs/>
        <w:sz w:val="22"/>
        <w:szCs w:val="22"/>
        <w:u w:val="single"/>
      </w:rPr>
    </w:pPr>
  </w:p>
  <w:p w14:paraId="31AE0751" w14:textId="15495B08" w:rsidR="00423FAE" w:rsidRDefault="00423FAE">
    <w:pPr>
      <w:pStyle w:val="Header"/>
      <w:jc w:val="center"/>
      <w:rPr>
        <w:b/>
        <w:bCs/>
        <w:sz w:val="22"/>
        <w:szCs w:val="22"/>
        <w:u w:val="single"/>
      </w:rPr>
    </w:pPr>
    <w:r>
      <w:rPr>
        <w:b/>
        <w:bCs/>
        <w:sz w:val="22"/>
        <w:szCs w:val="22"/>
        <w:u w:val="single"/>
      </w:rPr>
      <w:t>Credentials Packet 202</w:t>
    </w:r>
    <w:r w:rsidR="00FF2378">
      <w:rPr>
        <w:b/>
        <w:bCs/>
        <w:sz w:val="22"/>
        <w:szCs w:val="22"/>
        <w:u w:val="single"/>
      </w:rPr>
      <w:t>3</w:t>
    </w:r>
    <w:r>
      <w:rPr>
        <w:b/>
        <w:bCs/>
        <w:sz w:val="22"/>
        <w:szCs w:val="22"/>
        <w:u w:val="single"/>
      </w:rPr>
      <w:t>-202</w:t>
    </w:r>
    <w:r w:rsidR="00FF2378">
      <w:rPr>
        <w:b/>
        <w:bCs/>
        <w:sz w:val="22"/>
        <w:szCs w:val="22"/>
        <w:u w:val="single"/>
      </w:rPr>
      <w:t>4</w:t>
    </w:r>
  </w:p>
  <w:p w14:paraId="7C5B881D" w14:textId="77777777" w:rsidR="00423FAE" w:rsidRDefault="00423FAE">
    <w:pPr>
      <w:pStyle w:val="Heade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E979" w14:textId="77777777" w:rsidR="008F4617" w:rsidRDefault="008F46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7CC"/>
    <w:multiLevelType w:val="hybridMultilevel"/>
    <w:tmpl w:val="64D26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D433C"/>
    <w:multiLevelType w:val="hybridMultilevel"/>
    <w:tmpl w:val="2CEA7A4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B03C8"/>
    <w:multiLevelType w:val="multilevel"/>
    <w:tmpl w:val="0409001F"/>
    <w:numStyleLink w:val="Style2"/>
  </w:abstractNum>
  <w:abstractNum w:abstractNumId="3" w15:restartNumberingAfterBreak="0">
    <w:nsid w:val="071E3D8D"/>
    <w:multiLevelType w:val="hybridMultilevel"/>
    <w:tmpl w:val="B61CD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C6E5A"/>
    <w:multiLevelType w:val="hybridMultilevel"/>
    <w:tmpl w:val="6428A8EA"/>
    <w:lvl w:ilvl="0" w:tplc="2B3AA76A">
      <w:start w:val="1"/>
      <w:numFmt w:val="bullet"/>
      <w:lvlText w:val=""/>
      <w:lvlJc w:val="left"/>
      <w:pPr>
        <w:ind w:left="720" w:hanging="360"/>
      </w:pPr>
      <w:rPr>
        <w:rFonts w:ascii="Wingdings" w:hAnsi="Wingdings" w:hint="default"/>
      </w:rPr>
    </w:lvl>
    <w:lvl w:ilvl="1" w:tplc="387AF316" w:tentative="1">
      <w:start w:val="1"/>
      <w:numFmt w:val="bullet"/>
      <w:lvlText w:val="o"/>
      <w:lvlJc w:val="left"/>
      <w:pPr>
        <w:ind w:left="1440" w:hanging="360"/>
      </w:pPr>
      <w:rPr>
        <w:rFonts w:ascii="Courier New" w:hAnsi="Courier New" w:cs="Courier New" w:hint="default"/>
      </w:rPr>
    </w:lvl>
    <w:lvl w:ilvl="2" w:tplc="5D14401C" w:tentative="1">
      <w:start w:val="1"/>
      <w:numFmt w:val="bullet"/>
      <w:lvlText w:val=""/>
      <w:lvlJc w:val="left"/>
      <w:pPr>
        <w:ind w:left="2160" w:hanging="360"/>
      </w:pPr>
      <w:rPr>
        <w:rFonts w:ascii="Wingdings" w:hAnsi="Wingdings" w:hint="default"/>
      </w:rPr>
    </w:lvl>
    <w:lvl w:ilvl="3" w:tplc="04C41EE8" w:tentative="1">
      <w:start w:val="1"/>
      <w:numFmt w:val="bullet"/>
      <w:lvlText w:val=""/>
      <w:lvlJc w:val="left"/>
      <w:pPr>
        <w:ind w:left="2880" w:hanging="360"/>
      </w:pPr>
      <w:rPr>
        <w:rFonts w:ascii="Symbol" w:hAnsi="Symbol" w:hint="default"/>
      </w:rPr>
    </w:lvl>
    <w:lvl w:ilvl="4" w:tplc="1592F4B0" w:tentative="1">
      <w:start w:val="1"/>
      <w:numFmt w:val="bullet"/>
      <w:lvlText w:val="o"/>
      <w:lvlJc w:val="left"/>
      <w:pPr>
        <w:ind w:left="3600" w:hanging="360"/>
      </w:pPr>
      <w:rPr>
        <w:rFonts w:ascii="Courier New" w:hAnsi="Courier New" w:cs="Courier New" w:hint="default"/>
      </w:rPr>
    </w:lvl>
    <w:lvl w:ilvl="5" w:tplc="9174A98E" w:tentative="1">
      <w:start w:val="1"/>
      <w:numFmt w:val="bullet"/>
      <w:lvlText w:val=""/>
      <w:lvlJc w:val="left"/>
      <w:pPr>
        <w:ind w:left="4320" w:hanging="360"/>
      </w:pPr>
      <w:rPr>
        <w:rFonts w:ascii="Wingdings" w:hAnsi="Wingdings" w:hint="default"/>
      </w:rPr>
    </w:lvl>
    <w:lvl w:ilvl="6" w:tplc="51885816" w:tentative="1">
      <w:start w:val="1"/>
      <w:numFmt w:val="bullet"/>
      <w:lvlText w:val=""/>
      <w:lvlJc w:val="left"/>
      <w:pPr>
        <w:ind w:left="5040" w:hanging="360"/>
      </w:pPr>
      <w:rPr>
        <w:rFonts w:ascii="Symbol" w:hAnsi="Symbol" w:hint="default"/>
      </w:rPr>
    </w:lvl>
    <w:lvl w:ilvl="7" w:tplc="AEBAAA18" w:tentative="1">
      <w:start w:val="1"/>
      <w:numFmt w:val="bullet"/>
      <w:lvlText w:val="o"/>
      <w:lvlJc w:val="left"/>
      <w:pPr>
        <w:ind w:left="5760" w:hanging="360"/>
      </w:pPr>
      <w:rPr>
        <w:rFonts w:ascii="Courier New" w:hAnsi="Courier New" w:cs="Courier New" w:hint="default"/>
      </w:rPr>
    </w:lvl>
    <w:lvl w:ilvl="8" w:tplc="0A48DBE0" w:tentative="1">
      <w:start w:val="1"/>
      <w:numFmt w:val="bullet"/>
      <w:lvlText w:val=""/>
      <w:lvlJc w:val="left"/>
      <w:pPr>
        <w:ind w:left="6480" w:hanging="360"/>
      </w:pPr>
      <w:rPr>
        <w:rFonts w:ascii="Wingdings" w:hAnsi="Wingdings" w:hint="default"/>
      </w:rPr>
    </w:lvl>
  </w:abstractNum>
  <w:abstractNum w:abstractNumId="5" w15:restartNumberingAfterBreak="0">
    <w:nsid w:val="08734284"/>
    <w:multiLevelType w:val="hybridMultilevel"/>
    <w:tmpl w:val="66BCCF2A"/>
    <w:lvl w:ilvl="0" w:tplc="04090003">
      <w:start w:val="1"/>
      <w:numFmt w:val="bullet"/>
      <w:lvlText w:val="o"/>
      <w:lvlJc w:val="left"/>
      <w:pPr>
        <w:ind w:left="1080" w:hanging="360"/>
      </w:pPr>
      <w:rPr>
        <w:rFonts w:ascii="Courier New" w:hAnsi="Courier New" w:cs="Courier New" w:hint="default"/>
      </w:rPr>
    </w:lvl>
    <w:lvl w:ilvl="1" w:tplc="0AD4B63C">
      <w:start w:val="1"/>
      <w:numFmt w:val="bullet"/>
      <w:lvlText w:val="-"/>
      <w:lvlJc w:val="left"/>
      <w:pPr>
        <w:ind w:left="1800" w:hanging="360"/>
      </w:pPr>
      <w:rPr>
        <w:rFonts w:ascii="Times New Roman" w:eastAsia="Times New Roman" w:hAnsi="Times New Roman" w:cs="Times New Roman" w:hint="default"/>
      </w:rPr>
    </w:lvl>
    <w:lvl w:ilvl="2" w:tplc="13BEAAC2">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750F20"/>
    <w:multiLevelType w:val="hybridMultilevel"/>
    <w:tmpl w:val="FCF4BDF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4C0FAF"/>
    <w:multiLevelType w:val="hybridMultilevel"/>
    <w:tmpl w:val="CC101768"/>
    <w:lvl w:ilvl="0" w:tplc="08D8A18A">
      <w:start w:val="1"/>
      <w:numFmt w:val="bullet"/>
      <w:lvlText w:val=""/>
      <w:lvlJc w:val="left"/>
      <w:pPr>
        <w:ind w:left="720" w:hanging="360"/>
      </w:pPr>
      <w:rPr>
        <w:rFonts w:ascii="Wingdings" w:hAnsi="Wingdings" w:hint="default"/>
      </w:rPr>
    </w:lvl>
    <w:lvl w:ilvl="1" w:tplc="AAE2134A" w:tentative="1">
      <w:start w:val="1"/>
      <w:numFmt w:val="bullet"/>
      <w:lvlText w:val="o"/>
      <w:lvlJc w:val="left"/>
      <w:pPr>
        <w:ind w:left="1440" w:hanging="360"/>
      </w:pPr>
      <w:rPr>
        <w:rFonts w:ascii="Courier New" w:hAnsi="Courier New" w:cs="Courier New" w:hint="default"/>
      </w:rPr>
    </w:lvl>
    <w:lvl w:ilvl="2" w:tplc="3FF04CA0" w:tentative="1">
      <w:start w:val="1"/>
      <w:numFmt w:val="bullet"/>
      <w:lvlText w:val=""/>
      <w:lvlJc w:val="left"/>
      <w:pPr>
        <w:ind w:left="2160" w:hanging="360"/>
      </w:pPr>
      <w:rPr>
        <w:rFonts w:ascii="Wingdings" w:hAnsi="Wingdings" w:hint="default"/>
      </w:rPr>
    </w:lvl>
    <w:lvl w:ilvl="3" w:tplc="21342B36" w:tentative="1">
      <w:start w:val="1"/>
      <w:numFmt w:val="bullet"/>
      <w:lvlText w:val=""/>
      <w:lvlJc w:val="left"/>
      <w:pPr>
        <w:ind w:left="2880" w:hanging="360"/>
      </w:pPr>
      <w:rPr>
        <w:rFonts w:ascii="Symbol" w:hAnsi="Symbol" w:hint="default"/>
      </w:rPr>
    </w:lvl>
    <w:lvl w:ilvl="4" w:tplc="053C2B4A" w:tentative="1">
      <w:start w:val="1"/>
      <w:numFmt w:val="bullet"/>
      <w:lvlText w:val="o"/>
      <w:lvlJc w:val="left"/>
      <w:pPr>
        <w:ind w:left="3600" w:hanging="360"/>
      </w:pPr>
      <w:rPr>
        <w:rFonts w:ascii="Courier New" w:hAnsi="Courier New" w:cs="Courier New" w:hint="default"/>
      </w:rPr>
    </w:lvl>
    <w:lvl w:ilvl="5" w:tplc="21C04E30" w:tentative="1">
      <w:start w:val="1"/>
      <w:numFmt w:val="bullet"/>
      <w:lvlText w:val=""/>
      <w:lvlJc w:val="left"/>
      <w:pPr>
        <w:ind w:left="4320" w:hanging="360"/>
      </w:pPr>
      <w:rPr>
        <w:rFonts w:ascii="Wingdings" w:hAnsi="Wingdings" w:hint="default"/>
      </w:rPr>
    </w:lvl>
    <w:lvl w:ilvl="6" w:tplc="D9041D38" w:tentative="1">
      <w:start w:val="1"/>
      <w:numFmt w:val="bullet"/>
      <w:lvlText w:val=""/>
      <w:lvlJc w:val="left"/>
      <w:pPr>
        <w:ind w:left="5040" w:hanging="360"/>
      </w:pPr>
      <w:rPr>
        <w:rFonts w:ascii="Symbol" w:hAnsi="Symbol" w:hint="default"/>
      </w:rPr>
    </w:lvl>
    <w:lvl w:ilvl="7" w:tplc="3C3887A6" w:tentative="1">
      <w:start w:val="1"/>
      <w:numFmt w:val="bullet"/>
      <w:lvlText w:val="o"/>
      <w:lvlJc w:val="left"/>
      <w:pPr>
        <w:ind w:left="5760" w:hanging="360"/>
      </w:pPr>
      <w:rPr>
        <w:rFonts w:ascii="Courier New" w:hAnsi="Courier New" w:cs="Courier New" w:hint="default"/>
      </w:rPr>
    </w:lvl>
    <w:lvl w:ilvl="8" w:tplc="8020D82E" w:tentative="1">
      <w:start w:val="1"/>
      <w:numFmt w:val="bullet"/>
      <w:lvlText w:val=""/>
      <w:lvlJc w:val="left"/>
      <w:pPr>
        <w:ind w:left="6480" w:hanging="360"/>
      </w:pPr>
      <w:rPr>
        <w:rFonts w:ascii="Wingdings" w:hAnsi="Wingdings" w:hint="default"/>
      </w:rPr>
    </w:lvl>
  </w:abstractNum>
  <w:abstractNum w:abstractNumId="8" w15:restartNumberingAfterBreak="0">
    <w:nsid w:val="14C919B0"/>
    <w:multiLevelType w:val="multilevel"/>
    <w:tmpl w:val="0409001F"/>
    <w:styleLink w:val="Style2"/>
    <w:lvl w:ilvl="0">
      <w:start w:val="1"/>
      <w:numFmt w:val="decimal"/>
      <w:lvlText w:val="%1"/>
      <w:lvlJc w:val="left"/>
      <w:pPr>
        <w:ind w:left="360" w:hanging="360"/>
      </w:pPr>
      <w:rPr>
        <w:rFonts w:ascii="Times New Roman" w:hAnsi="Times New Roman" w:hint="default"/>
        <w:color w:val="auto"/>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1D06E3"/>
    <w:multiLevelType w:val="hybridMultilevel"/>
    <w:tmpl w:val="E780CEC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744189"/>
    <w:multiLevelType w:val="hybridMultilevel"/>
    <w:tmpl w:val="C6A07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B35CC6"/>
    <w:multiLevelType w:val="multilevel"/>
    <w:tmpl w:val="A60CB526"/>
    <w:lvl w:ilvl="0">
      <w:start w:val="1"/>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862602"/>
    <w:multiLevelType w:val="hybridMultilevel"/>
    <w:tmpl w:val="BF1ADE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6402C7"/>
    <w:multiLevelType w:val="hybridMultilevel"/>
    <w:tmpl w:val="A60825A0"/>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7E824C0"/>
    <w:multiLevelType w:val="hybridMultilevel"/>
    <w:tmpl w:val="10EEE60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54392"/>
    <w:multiLevelType w:val="hybridMultilevel"/>
    <w:tmpl w:val="FD788DC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42F70"/>
    <w:multiLevelType w:val="hybridMultilevel"/>
    <w:tmpl w:val="F6B07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F52127C">
      <w:start w:val="2"/>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90879"/>
    <w:multiLevelType w:val="hybridMultilevel"/>
    <w:tmpl w:val="59A0E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D4964"/>
    <w:multiLevelType w:val="hybridMultilevel"/>
    <w:tmpl w:val="A5BA73E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9" w15:restartNumberingAfterBreak="0">
    <w:nsid w:val="38751FD6"/>
    <w:multiLevelType w:val="hybridMultilevel"/>
    <w:tmpl w:val="09405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8911DB"/>
    <w:multiLevelType w:val="hybridMultilevel"/>
    <w:tmpl w:val="7B6C47A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3DAA6184"/>
    <w:multiLevelType w:val="hybridMultilevel"/>
    <w:tmpl w:val="F12A82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70F25758">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54B43"/>
    <w:multiLevelType w:val="hybridMultilevel"/>
    <w:tmpl w:val="08F87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EF294B"/>
    <w:multiLevelType w:val="hybridMultilevel"/>
    <w:tmpl w:val="78828E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0984588"/>
    <w:multiLevelType w:val="hybridMultilevel"/>
    <w:tmpl w:val="6B5079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DA0241"/>
    <w:multiLevelType w:val="hybridMultilevel"/>
    <w:tmpl w:val="6E2C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6C2A35"/>
    <w:multiLevelType w:val="hybridMultilevel"/>
    <w:tmpl w:val="618CCDC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FC3400"/>
    <w:multiLevelType w:val="hybridMultilevel"/>
    <w:tmpl w:val="338CE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C97AB2"/>
    <w:multiLevelType w:val="hybridMultilevel"/>
    <w:tmpl w:val="C09CD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C2943"/>
    <w:multiLevelType w:val="hybridMultilevel"/>
    <w:tmpl w:val="E118D5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1C0F01"/>
    <w:multiLevelType w:val="hybridMultilevel"/>
    <w:tmpl w:val="A85C53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4C4F407E"/>
    <w:multiLevelType w:val="hybridMultilevel"/>
    <w:tmpl w:val="2A92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51DE9"/>
    <w:multiLevelType w:val="multilevel"/>
    <w:tmpl w:val="0409001D"/>
    <w:styleLink w:val="Style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344261E"/>
    <w:multiLevelType w:val="hybridMultilevel"/>
    <w:tmpl w:val="2B26D932"/>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56B40FDF"/>
    <w:multiLevelType w:val="hybridMultilevel"/>
    <w:tmpl w:val="6400E0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97009D"/>
    <w:multiLevelType w:val="hybridMultilevel"/>
    <w:tmpl w:val="B81A2FD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9640A"/>
    <w:multiLevelType w:val="hybridMultilevel"/>
    <w:tmpl w:val="4942C9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0043B87"/>
    <w:multiLevelType w:val="hybridMultilevel"/>
    <w:tmpl w:val="AE9C179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F26A2B"/>
    <w:multiLevelType w:val="hybridMultilevel"/>
    <w:tmpl w:val="D7882A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2FE631C"/>
    <w:multiLevelType w:val="hybridMultilevel"/>
    <w:tmpl w:val="D3E6DD9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40" w15:restartNumberingAfterBreak="0">
    <w:nsid w:val="63D94116"/>
    <w:multiLevelType w:val="multilevel"/>
    <w:tmpl w:val="88C8016A"/>
    <w:lvl w:ilvl="0">
      <w:start w:val="1"/>
      <w:numFmt w:val="upperRoman"/>
      <w:pStyle w:val="Heading2"/>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724246F"/>
    <w:multiLevelType w:val="hybridMultilevel"/>
    <w:tmpl w:val="E1E011B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9982D31"/>
    <w:multiLevelType w:val="hybridMultilevel"/>
    <w:tmpl w:val="1F486EE2"/>
    <w:lvl w:ilvl="0" w:tplc="1298CE9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4B67AF"/>
    <w:multiLevelType w:val="hybridMultilevel"/>
    <w:tmpl w:val="E3780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C750899"/>
    <w:multiLevelType w:val="hybridMultilevel"/>
    <w:tmpl w:val="DB54C318"/>
    <w:lvl w:ilvl="0" w:tplc="52422E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D732367"/>
    <w:multiLevelType w:val="hybridMultilevel"/>
    <w:tmpl w:val="D9648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68C3558"/>
    <w:multiLevelType w:val="hybridMultilevel"/>
    <w:tmpl w:val="EC1A25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E195DD0"/>
    <w:multiLevelType w:val="hybridMultilevel"/>
    <w:tmpl w:val="754443B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23353990">
    <w:abstractNumId w:val="40"/>
  </w:num>
  <w:num w:numId="2" w16cid:durableId="178007522">
    <w:abstractNumId w:val="38"/>
  </w:num>
  <w:num w:numId="3" w16cid:durableId="2139764537">
    <w:abstractNumId w:val="18"/>
  </w:num>
  <w:num w:numId="4" w16cid:durableId="995453291">
    <w:abstractNumId w:val="39"/>
  </w:num>
  <w:num w:numId="5" w16cid:durableId="567229235">
    <w:abstractNumId w:val="23"/>
  </w:num>
  <w:num w:numId="6" w16cid:durableId="1157262676">
    <w:abstractNumId w:val="44"/>
  </w:num>
  <w:num w:numId="7" w16cid:durableId="1378701587">
    <w:abstractNumId w:val="29"/>
  </w:num>
  <w:num w:numId="8" w16cid:durableId="218321062">
    <w:abstractNumId w:val="33"/>
  </w:num>
  <w:num w:numId="9" w16cid:durableId="1654487941">
    <w:abstractNumId w:val="27"/>
  </w:num>
  <w:num w:numId="10" w16cid:durableId="115607740">
    <w:abstractNumId w:val="10"/>
  </w:num>
  <w:num w:numId="11" w16cid:durableId="19674713">
    <w:abstractNumId w:val="3"/>
  </w:num>
  <w:num w:numId="12" w16cid:durableId="946036211">
    <w:abstractNumId w:val="0"/>
  </w:num>
  <w:num w:numId="13" w16cid:durableId="1601833593">
    <w:abstractNumId w:val="43"/>
  </w:num>
  <w:num w:numId="14" w16cid:durableId="1475680323">
    <w:abstractNumId w:val="8"/>
  </w:num>
  <w:num w:numId="15" w16cid:durableId="123232660">
    <w:abstractNumId w:val="32"/>
  </w:num>
  <w:num w:numId="16" w16cid:durableId="1065299912">
    <w:abstractNumId w:val="2"/>
  </w:num>
  <w:num w:numId="17" w16cid:durableId="2120559586">
    <w:abstractNumId w:val="11"/>
  </w:num>
  <w:num w:numId="18" w16cid:durableId="119231400">
    <w:abstractNumId w:val="47"/>
  </w:num>
  <w:num w:numId="19" w16cid:durableId="364599231">
    <w:abstractNumId w:val="24"/>
  </w:num>
  <w:num w:numId="20" w16cid:durableId="1066295021">
    <w:abstractNumId w:val="17"/>
  </w:num>
  <w:num w:numId="21" w16cid:durableId="254361990">
    <w:abstractNumId w:val="16"/>
  </w:num>
  <w:num w:numId="22" w16cid:durableId="1275097725">
    <w:abstractNumId w:val="28"/>
  </w:num>
  <w:num w:numId="23" w16cid:durableId="1839928278">
    <w:abstractNumId w:val="5"/>
  </w:num>
  <w:num w:numId="24" w16cid:durableId="291791500">
    <w:abstractNumId w:val="41"/>
  </w:num>
  <w:num w:numId="25" w16cid:durableId="816536839">
    <w:abstractNumId w:val="46"/>
  </w:num>
  <w:num w:numId="26" w16cid:durableId="1091120493">
    <w:abstractNumId w:val="12"/>
  </w:num>
  <w:num w:numId="27" w16cid:durableId="1508010513">
    <w:abstractNumId w:val="19"/>
  </w:num>
  <w:num w:numId="28" w16cid:durableId="32922880">
    <w:abstractNumId w:val="35"/>
  </w:num>
  <w:num w:numId="29" w16cid:durableId="148255373">
    <w:abstractNumId w:val="15"/>
  </w:num>
  <w:num w:numId="30" w16cid:durableId="1545605898">
    <w:abstractNumId w:val="37"/>
  </w:num>
  <w:num w:numId="31" w16cid:durableId="372006315">
    <w:abstractNumId w:val="1"/>
  </w:num>
  <w:num w:numId="32" w16cid:durableId="750545529">
    <w:abstractNumId w:val="13"/>
  </w:num>
  <w:num w:numId="33" w16cid:durableId="131287887">
    <w:abstractNumId w:val="26"/>
  </w:num>
  <w:num w:numId="34" w16cid:durableId="176848026">
    <w:abstractNumId w:val="31"/>
  </w:num>
  <w:num w:numId="35" w16cid:durableId="15815933">
    <w:abstractNumId w:val="6"/>
  </w:num>
  <w:num w:numId="36" w16cid:durableId="2014647114">
    <w:abstractNumId w:val="9"/>
  </w:num>
  <w:num w:numId="37" w16cid:durableId="2062291607">
    <w:abstractNumId w:val="21"/>
  </w:num>
  <w:num w:numId="38" w16cid:durableId="670833197">
    <w:abstractNumId w:val="14"/>
  </w:num>
  <w:num w:numId="39" w16cid:durableId="10586756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72087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06047882">
    <w:abstractNumId w:val="34"/>
  </w:num>
  <w:num w:numId="42" w16cid:durableId="9916357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146729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1443500">
    <w:abstractNumId w:val="42"/>
  </w:num>
  <w:num w:numId="45" w16cid:durableId="1602448971">
    <w:abstractNumId w:val="22"/>
  </w:num>
  <w:num w:numId="46" w16cid:durableId="1534927188">
    <w:abstractNumId w:val="25"/>
  </w:num>
  <w:num w:numId="47" w16cid:durableId="1031613824">
    <w:abstractNumId w:val="4"/>
  </w:num>
  <w:num w:numId="48" w16cid:durableId="1237277931">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characterSpacingControl w:val="compressPunctuation"/>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8DA"/>
    <w:rsid w:val="0000588F"/>
    <w:rsid w:val="00006D08"/>
    <w:rsid w:val="00007AF9"/>
    <w:rsid w:val="00022C10"/>
    <w:rsid w:val="00023B37"/>
    <w:rsid w:val="00034ADD"/>
    <w:rsid w:val="000365DA"/>
    <w:rsid w:val="000370FE"/>
    <w:rsid w:val="00042672"/>
    <w:rsid w:val="00042694"/>
    <w:rsid w:val="000429BB"/>
    <w:rsid w:val="00045972"/>
    <w:rsid w:val="00045EF9"/>
    <w:rsid w:val="0004662A"/>
    <w:rsid w:val="000568D2"/>
    <w:rsid w:val="00061A6B"/>
    <w:rsid w:val="00067FB9"/>
    <w:rsid w:val="00072E9F"/>
    <w:rsid w:val="0007524A"/>
    <w:rsid w:val="00077D4C"/>
    <w:rsid w:val="00077E17"/>
    <w:rsid w:val="00080A70"/>
    <w:rsid w:val="00087ADC"/>
    <w:rsid w:val="000922E2"/>
    <w:rsid w:val="0009322F"/>
    <w:rsid w:val="00093B7E"/>
    <w:rsid w:val="00094A49"/>
    <w:rsid w:val="00095377"/>
    <w:rsid w:val="000A7831"/>
    <w:rsid w:val="000B7323"/>
    <w:rsid w:val="000B78FC"/>
    <w:rsid w:val="000C4251"/>
    <w:rsid w:val="000C65C6"/>
    <w:rsid w:val="000D2EBD"/>
    <w:rsid w:val="000D4E8B"/>
    <w:rsid w:val="000D5237"/>
    <w:rsid w:val="000D55B8"/>
    <w:rsid w:val="000D784C"/>
    <w:rsid w:val="000E0AE5"/>
    <w:rsid w:val="000E28CF"/>
    <w:rsid w:val="000E3FEA"/>
    <w:rsid w:val="000E658B"/>
    <w:rsid w:val="000E6BE6"/>
    <w:rsid w:val="000E74F2"/>
    <w:rsid w:val="000F0146"/>
    <w:rsid w:val="000F29CA"/>
    <w:rsid w:val="000F58AF"/>
    <w:rsid w:val="000F5BDA"/>
    <w:rsid w:val="0010081C"/>
    <w:rsid w:val="00101A9E"/>
    <w:rsid w:val="0010235D"/>
    <w:rsid w:val="00105BD9"/>
    <w:rsid w:val="00113DD3"/>
    <w:rsid w:val="001166B8"/>
    <w:rsid w:val="001173B2"/>
    <w:rsid w:val="001243C6"/>
    <w:rsid w:val="00134083"/>
    <w:rsid w:val="001343F2"/>
    <w:rsid w:val="00137484"/>
    <w:rsid w:val="00137BFE"/>
    <w:rsid w:val="00151A08"/>
    <w:rsid w:val="00155CAA"/>
    <w:rsid w:val="0016010D"/>
    <w:rsid w:val="00172E07"/>
    <w:rsid w:val="00181906"/>
    <w:rsid w:val="00182ADA"/>
    <w:rsid w:val="00185DAC"/>
    <w:rsid w:val="00187207"/>
    <w:rsid w:val="00192718"/>
    <w:rsid w:val="00195701"/>
    <w:rsid w:val="001A45E9"/>
    <w:rsid w:val="001A4886"/>
    <w:rsid w:val="001A67EF"/>
    <w:rsid w:val="001B1449"/>
    <w:rsid w:val="001B2E51"/>
    <w:rsid w:val="001B316B"/>
    <w:rsid w:val="001B505F"/>
    <w:rsid w:val="001B7C82"/>
    <w:rsid w:val="001C2557"/>
    <w:rsid w:val="001C258E"/>
    <w:rsid w:val="001C268E"/>
    <w:rsid w:val="001D1177"/>
    <w:rsid w:val="001D2B92"/>
    <w:rsid w:val="001E092E"/>
    <w:rsid w:val="001E4AB0"/>
    <w:rsid w:val="001E71F9"/>
    <w:rsid w:val="001E73F6"/>
    <w:rsid w:val="001F0D29"/>
    <w:rsid w:val="001F38F1"/>
    <w:rsid w:val="001F7A13"/>
    <w:rsid w:val="00201629"/>
    <w:rsid w:val="00204DA6"/>
    <w:rsid w:val="00206331"/>
    <w:rsid w:val="0020731F"/>
    <w:rsid w:val="002073C3"/>
    <w:rsid w:val="00207BD8"/>
    <w:rsid w:val="00210F1A"/>
    <w:rsid w:val="00212220"/>
    <w:rsid w:val="002135B5"/>
    <w:rsid w:val="00214D19"/>
    <w:rsid w:val="0021797E"/>
    <w:rsid w:val="0022131A"/>
    <w:rsid w:val="00222EAE"/>
    <w:rsid w:val="0023059D"/>
    <w:rsid w:val="00251DC6"/>
    <w:rsid w:val="00255FFA"/>
    <w:rsid w:val="00256165"/>
    <w:rsid w:val="00260AD3"/>
    <w:rsid w:val="00263993"/>
    <w:rsid w:val="002641D2"/>
    <w:rsid w:val="00264EA9"/>
    <w:rsid w:val="002722E5"/>
    <w:rsid w:val="00273B28"/>
    <w:rsid w:val="0027518A"/>
    <w:rsid w:val="002856C7"/>
    <w:rsid w:val="002916D3"/>
    <w:rsid w:val="002920BA"/>
    <w:rsid w:val="00292360"/>
    <w:rsid w:val="00294BCC"/>
    <w:rsid w:val="002968D6"/>
    <w:rsid w:val="002A5759"/>
    <w:rsid w:val="002B0717"/>
    <w:rsid w:val="002B42F9"/>
    <w:rsid w:val="002B59D4"/>
    <w:rsid w:val="002C1EDC"/>
    <w:rsid w:val="002C42A2"/>
    <w:rsid w:val="002C633B"/>
    <w:rsid w:val="002D3CD4"/>
    <w:rsid w:val="002D4AFF"/>
    <w:rsid w:val="002E1971"/>
    <w:rsid w:val="002E56F2"/>
    <w:rsid w:val="002E593A"/>
    <w:rsid w:val="002F5CE8"/>
    <w:rsid w:val="00301FD7"/>
    <w:rsid w:val="0030239F"/>
    <w:rsid w:val="00306277"/>
    <w:rsid w:val="00312D32"/>
    <w:rsid w:val="0031567B"/>
    <w:rsid w:val="003224AD"/>
    <w:rsid w:val="00323F42"/>
    <w:rsid w:val="00324150"/>
    <w:rsid w:val="00325233"/>
    <w:rsid w:val="00327144"/>
    <w:rsid w:val="003334D8"/>
    <w:rsid w:val="00334E9D"/>
    <w:rsid w:val="0034226B"/>
    <w:rsid w:val="00354D22"/>
    <w:rsid w:val="0035551B"/>
    <w:rsid w:val="0036314C"/>
    <w:rsid w:val="00363A22"/>
    <w:rsid w:val="00364119"/>
    <w:rsid w:val="003663ED"/>
    <w:rsid w:val="00367E56"/>
    <w:rsid w:val="0037072B"/>
    <w:rsid w:val="003716EF"/>
    <w:rsid w:val="00374525"/>
    <w:rsid w:val="00380383"/>
    <w:rsid w:val="00381EA2"/>
    <w:rsid w:val="00383967"/>
    <w:rsid w:val="00386265"/>
    <w:rsid w:val="00386B24"/>
    <w:rsid w:val="0039140D"/>
    <w:rsid w:val="00393239"/>
    <w:rsid w:val="003938E5"/>
    <w:rsid w:val="003A3DA7"/>
    <w:rsid w:val="003A5B1A"/>
    <w:rsid w:val="003B0C3F"/>
    <w:rsid w:val="003B2462"/>
    <w:rsid w:val="003B2E21"/>
    <w:rsid w:val="003B4790"/>
    <w:rsid w:val="003B4C77"/>
    <w:rsid w:val="003B63F0"/>
    <w:rsid w:val="003B77D0"/>
    <w:rsid w:val="003C1819"/>
    <w:rsid w:val="003C3008"/>
    <w:rsid w:val="003C7310"/>
    <w:rsid w:val="003D7FEC"/>
    <w:rsid w:val="003E588A"/>
    <w:rsid w:val="003F1D08"/>
    <w:rsid w:val="003F73D0"/>
    <w:rsid w:val="0040059C"/>
    <w:rsid w:val="00402AC6"/>
    <w:rsid w:val="0040373A"/>
    <w:rsid w:val="0041126B"/>
    <w:rsid w:val="00413577"/>
    <w:rsid w:val="0041579E"/>
    <w:rsid w:val="00423DD7"/>
    <w:rsid w:val="00423FAE"/>
    <w:rsid w:val="00426C58"/>
    <w:rsid w:val="0042715B"/>
    <w:rsid w:val="004324DC"/>
    <w:rsid w:val="004333EF"/>
    <w:rsid w:val="0043350F"/>
    <w:rsid w:val="00440A97"/>
    <w:rsid w:val="0044368C"/>
    <w:rsid w:val="004502D8"/>
    <w:rsid w:val="00452B5A"/>
    <w:rsid w:val="00457B42"/>
    <w:rsid w:val="00457D2C"/>
    <w:rsid w:val="0047095F"/>
    <w:rsid w:val="00474A32"/>
    <w:rsid w:val="00475F19"/>
    <w:rsid w:val="00480884"/>
    <w:rsid w:val="00486C02"/>
    <w:rsid w:val="00493C29"/>
    <w:rsid w:val="004968C7"/>
    <w:rsid w:val="00496D38"/>
    <w:rsid w:val="00496F78"/>
    <w:rsid w:val="00497B07"/>
    <w:rsid w:val="004A03CE"/>
    <w:rsid w:val="004A3A3E"/>
    <w:rsid w:val="004B2BCC"/>
    <w:rsid w:val="004B5D6D"/>
    <w:rsid w:val="004C1479"/>
    <w:rsid w:val="004C3F11"/>
    <w:rsid w:val="004D51E8"/>
    <w:rsid w:val="004D555C"/>
    <w:rsid w:val="004D7E8E"/>
    <w:rsid w:val="004E1298"/>
    <w:rsid w:val="004E652C"/>
    <w:rsid w:val="004F0CD8"/>
    <w:rsid w:val="004F46F3"/>
    <w:rsid w:val="004F7CAE"/>
    <w:rsid w:val="00503094"/>
    <w:rsid w:val="005032D6"/>
    <w:rsid w:val="00510869"/>
    <w:rsid w:val="005145E9"/>
    <w:rsid w:val="00520841"/>
    <w:rsid w:val="00522F65"/>
    <w:rsid w:val="005246E3"/>
    <w:rsid w:val="00531A4C"/>
    <w:rsid w:val="005338BC"/>
    <w:rsid w:val="00536821"/>
    <w:rsid w:val="00540F58"/>
    <w:rsid w:val="0054472A"/>
    <w:rsid w:val="005456B9"/>
    <w:rsid w:val="00547297"/>
    <w:rsid w:val="00560915"/>
    <w:rsid w:val="0057349E"/>
    <w:rsid w:val="00576D25"/>
    <w:rsid w:val="00581B01"/>
    <w:rsid w:val="00583CE9"/>
    <w:rsid w:val="005A174A"/>
    <w:rsid w:val="005A274D"/>
    <w:rsid w:val="005A2B54"/>
    <w:rsid w:val="005B0F9C"/>
    <w:rsid w:val="005B1AC8"/>
    <w:rsid w:val="005B314E"/>
    <w:rsid w:val="005B7039"/>
    <w:rsid w:val="005C52D2"/>
    <w:rsid w:val="005D08AB"/>
    <w:rsid w:val="005D0CA4"/>
    <w:rsid w:val="005D4078"/>
    <w:rsid w:val="005D72BC"/>
    <w:rsid w:val="005E0EEB"/>
    <w:rsid w:val="005E132C"/>
    <w:rsid w:val="005E21C6"/>
    <w:rsid w:val="005F1EA7"/>
    <w:rsid w:val="005F4755"/>
    <w:rsid w:val="005F641B"/>
    <w:rsid w:val="00601DE3"/>
    <w:rsid w:val="006075A8"/>
    <w:rsid w:val="0060773C"/>
    <w:rsid w:val="0061278A"/>
    <w:rsid w:val="006129B5"/>
    <w:rsid w:val="00614116"/>
    <w:rsid w:val="00622C06"/>
    <w:rsid w:val="006231F1"/>
    <w:rsid w:val="0062386A"/>
    <w:rsid w:val="00627ACB"/>
    <w:rsid w:val="00632AA5"/>
    <w:rsid w:val="00635A9F"/>
    <w:rsid w:val="00636632"/>
    <w:rsid w:val="00636BDC"/>
    <w:rsid w:val="006448C0"/>
    <w:rsid w:val="00646E17"/>
    <w:rsid w:val="006548A9"/>
    <w:rsid w:val="00661516"/>
    <w:rsid w:val="00673309"/>
    <w:rsid w:val="00676114"/>
    <w:rsid w:val="00677ECF"/>
    <w:rsid w:val="00695BA8"/>
    <w:rsid w:val="00697A52"/>
    <w:rsid w:val="006A38DF"/>
    <w:rsid w:val="006B7A0D"/>
    <w:rsid w:val="006C03F8"/>
    <w:rsid w:val="006C3796"/>
    <w:rsid w:val="006C5980"/>
    <w:rsid w:val="006C5CF8"/>
    <w:rsid w:val="006D234B"/>
    <w:rsid w:val="006D32A4"/>
    <w:rsid w:val="006D36E5"/>
    <w:rsid w:val="006F3760"/>
    <w:rsid w:val="006F548F"/>
    <w:rsid w:val="006F55CA"/>
    <w:rsid w:val="00703EA9"/>
    <w:rsid w:val="0070446A"/>
    <w:rsid w:val="00705AE2"/>
    <w:rsid w:val="00710B30"/>
    <w:rsid w:val="007200A1"/>
    <w:rsid w:val="00721BC9"/>
    <w:rsid w:val="00722234"/>
    <w:rsid w:val="00730F2D"/>
    <w:rsid w:val="007351D0"/>
    <w:rsid w:val="00735D24"/>
    <w:rsid w:val="0073737F"/>
    <w:rsid w:val="00743C4B"/>
    <w:rsid w:val="0074511A"/>
    <w:rsid w:val="0074578B"/>
    <w:rsid w:val="007474F8"/>
    <w:rsid w:val="0075488F"/>
    <w:rsid w:val="00757CFF"/>
    <w:rsid w:val="00765188"/>
    <w:rsid w:val="00770022"/>
    <w:rsid w:val="00772EC8"/>
    <w:rsid w:val="0077535D"/>
    <w:rsid w:val="00775FAE"/>
    <w:rsid w:val="007838F3"/>
    <w:rsid w:val="0078758B"/>
    <w:rsid w:val="007906DC"/>
    <w:rsid w:val="0079113C"/>
    <w:rsid w:val="007943D5"/>
    <w:rsid w:val="00797868"/>
    <w:rsid w:val="00797A58"/>
    <w:rsid w:val="007A34E4"/>
    <w:rsid w:val="007A3865"/>
    <w:rsid w:val="007A3F80"/>
    <w:rsid w:val="007A78B2"/>
    <w:rsid w:val="007C66D5"/>
    <w:rsid w:val="007D5BDF"/>
    <w:rsid w:val="007E100B"/>
    <w:rsid w:val="007E1AE9"/>
    <w:rsid w:val="007E6BB5"/>
    <w:rsid w:val="007E7393"/>
    <w:rsid w:val="007F1EB3"/>
    <w:rsid w:val="007F33D2"/>
    <w:rsid w:val="00800199"/>
    <w:rsid w:val="00802008"/>
    <w:rsid w:val="008037D2"/>
    <w:rsid w:val="00807E32"/>
    <w:rsid w:val="00810D26"/>
    <w:rsid w:val="00812EF7"/>
    <w:rsid w:val="00816958"/>
    <w:rsid w:val="00823FA0"/>
    <w:rsid w:val="0082778C"/>
    <w:rsid w:val="00834A89"/>
    <w:rsid w:val="00843229"/>
    <w:rsid w:val="00847611"/>
    <w:rsid w:val="00847D55"/>
    <w:rsid w:val="00851D0A"/>
    <w:rsid w:val="00855545"/>
    <w:rsid w:val="00855AAA"/>
    <w:rsid w:val="0086738F"/>
    <w:rsid w:val="0087166D"/>
    <w:rsid w:val="00872B82"/>
    <w:rsid w:val="008742D0"/>
    <w:rsid w:val="00877752"/>
    <w:rsid w:val="0088002A"/>
    <w:rsid w:val="00881E45"/>
    <w:rsid w:val="008841AD"/>
    <w:rsid w:val="008865E4"/>
    <w:rsid w:val="008904EB"/>
    <w:rsid w:val="00893534"/>
    <w:rsid w:val="0089436B"/>
    <w:rsid w:val="008A29FD"/>
    <w:rsid w:val="008A3E56"/>
    <w:rsid w:val="008B0C63"/>
    <w:rsid w:val="008B5BA4"/>
    <w:rsid w:val="008B6FA9"/>
    <w:rsid w:val="008C31E7"/>
    <w:rsid w:val="008C7D83"/>
    <w:rsid w:val="008D0E5F"/>
    <w:rsid w:val="008D2ED4"/>
    <w:rsid w:val="008D34BE"/>
    <w:rsid w:val="008D5609"/>
    <w:rsid w:val="008D77B1"/>
    <w:rsid w:val="008E2C53"/>
    <w:rsid w:val="008E3938"/>
    <w:rsid w:val="008E5A25"/>
    <w:rsid w:val="008E7960"/>
    <w:rsid w:val="008F1A77"/>
    <w:rsid w:val="008F4617"/>
    <w:rsid w:val="008F6239"/>
    <w:rsid w:val="0090151C"/>
    <w:rsid w:val="009060F7"/>
    <w:rsid w:val="009125CB"/>
    <w:rsid w:val="00912E43"/>
    <w:rsid w:val="00915272"/>
    <w:rsid w:val="00915316"/>
    <w:rsid w:val="00916F21"/>
    <w:rsid w:val="009206A8"/>
    <w:rsid w:val="00921AD2"/>
    <w:rsid w:val="0092265A"/>
    <w:rsid w:val="00926B11"/>
    <w:rsid w:val="00932F9B"/>
    <w:rsid w:val="00933199"/>
    <w:rsid w:val="00933217"/>
    <w:rsid w:val="00933CB7"/>
    <w:rsid w:val="00940176"/>
    <w:rsid w:val="0094135B"/>
    <w:rsid w:val="00945D8F"/>
    <w:rsid w:val="009531E4"/>
    <w:rsid w:val="0095345E"/>
    <w:rsid w:val="00953F60"/>
    <w:rsid w:val="00960DCA"/>
    <w:rsid w:val="00962B70"/>
    <w:rsid w:val="009631FA"/>
    <w:rsid w:val="009641ED"/>
    <w:rsid w:val="0096557C"/>
    <w:rsid w:val="009657A9"/>
    <w:rsid w:val="00965A9E"/>
    <w:rsid w:val="009667E5"/>
    <w:rsid w:val="00966A06"/>
    <w:rsid w:val="00966DD0"/>
    <w:rsid w:val="0098072C"/>
    <w:rsid w:val="009839B3"/>
    <w:rsid w:val="0099459D"/>
    <w:rsid w:val="00995C5D"/>
    <w:rsid w:val="009A05E1"/>
    <w:rsid w:val="009A6FE5"/>
    <w:rsid w:val="009A7A42"/>
    <w:rsid w:val="009B7BCA"/>
    <w:rsid w:val="009C0B4C"/>
    <w:rsid w:val="009C782C"/>
    <w:rsid w:val="009C7C4F"/>
    <w:rsid w:val="009D0FCA"/>
    <w:rsid w:val="009E4CFA"/>
    <w:rsid w:val="009E6A5C"/>
    <w:rsid w:val="009F0F37"/>
    <w:rsid w:val="009F5A57"/>
    <w:rsid w:val="009F5CE5"/>
    <w:rsid w:val="00A01512"/>
    <w:rsid w:val="00A11ADB"/>
    <w:rsid w:val="00A12F6C"/>
    <w:rsid w:val="00A16C34"/>
    <w:rsid w:val="00A31C07"/>
    <w:rsid w:val="00A32596"/>
    <w:rsid w:val="00A3382F"/>
    <w:rsid w:val="00A43281"/>
    <w:rsid w:val="00A434F6"/>
    <w:rsid w:val="00A450BB"/>
    <w:rsid w:val="00A531A7"/>
    <w:rsid w:val="00A54712"/>
    <w:rsid w:val="00A56865"/>
    <w:rsid w:val="00A577CE"/>
    <w:rsid w:val="00A60804"/>
    <w:rsid w:val="00A62D72"/>
    <w:rsid w:val="00A6367F"/>
    <w:rsid w:val="00A658FC"/>
    <w:rsid w:val="00A6629A"/>
    <w:rsid w:val="00A669E3"/>
    <w:rsid w:val="00A70888"/>
    <w:rsid w:val="00A770C0"/>
    <w:rsid w:val="00A9333E"/>
    <w:rsid w:val="00A9389E"/>
    <w:rsid w:val="00A9457A"/>
    <w:rsid w:val="00A96616"/>
    <w:rsid w:val="00A96770"/>
    <w:rsid w:val="00A96AB3"/>
    <w:rsid w:val="00AA06A8"/>
    <w:rsid w:val="00AA1F74"/>
    <w:rsid w:val="00AB2896"/>
    <w:rsid w:val="00AB3C96"/>
    <w:rsid w:val="00AB4096"/>
    <w:rsid w:val="00AB6A30"/>
    <w:rsid w:val="00AC5BE3"/>
    <w:rsid w:val="00AD15FB"/>
    <w:rsid w:val="00AD681E"/>
    <w:rsid w:val="00AE4D87"/>
    <w:rsid w:val="00AE4F86"/>
    <w:rsid w:val="00AE705B"/>
    <w:rsid w:val="00AF0C74"/>
    <w:rsid w:val="00AF3778"/>
    <w:rsid w:val="00AF3C60"/>
    <w:rsid w:val="00B00570"/>
    <w:rsid w:val="00B12CC4"/>
    <w:rsid w:val="00B141FA"/>
    <w:rsid w:val="00B17CA4"/>
    <w:rsid w:val="00B22BD9"/>
    <w:rsid w:val="00B22E4E"/>
    <w:rsid w:val="00B25701"/>
    <w:rsid w:val="00B25EBA"/>
    <w:rsid w:val="00B27F93"/>
    <w:rsid w:val="00B3066F"/>
    <w:rsid w:val="00B348F3"/>
    <w:rsid w:val="00B3536E"/>
    <w:rsid w:val="00B42DEE"/>
    <w:rsid w:val="00B43FF4"/>
    <w:rsid w:val="00B44880"/>
    <w:rsid w:val="00B470C3"/>
    <w:rsid w:val="00B51A8E"/>
    <w:rsid w:val="00B574DE"/>
    <w:rsid w:val="00B6166E"/>
    <w:rsid w:val="00B736DE"/>
    <w:rsid w:val="00B764D2"/>
    <w:rsid w:val="00B76CB9"/>
    <w:rsid w:val="00B8075C"/>
    <w:rsid w:val="00B8715E"/>
    <w:rsid w:val="00B97A5D"/>
    <w:rsid w:val="00BA5352"/>
    <w:rsid w:val="00BA6A4D"/>
    <w:rsid w:val="00BA73AA"/>
    <w:rsid w:val="00BB1B3F"/>
    <w:rsid w:val="00BB1F6C"/>
    <w:rsid w:val="00BB72FD"/>
    <w:rsid w:val="00BC0EDD"/>
    <w:rsid w:val="00BC51BB"/>
    <w:rsid w:val="00BD0799"/>
    <w:rsid w:val="00BD2E14"/>
    <w:rsid w:val="00BE32C4"/>
    <w:rsid w:val="00BE6D62"/>
    <w:rsid w:val="00BE7298"/>
    <w:rsid w:val="00BF1513"/>
    <w:rsid w:val="00BF25F6"/>
    <w:rsid w:val="00BF7285"/>
    <w:rsid w:val="00C12AC4"/>
    <w:rsid w:val="00C15E07"/>
    <w:rsid w:val="00C177DC"/>
    <w:rsid w:val="00C3084D"/>
    <w:rsid w:val="00C34BA5"/>
    <w:rsid w:val="00C34F2C"/>
    <w:rsid w:val="00C35F11"/>
    <w:rsid w:val="00C40B2D"/>
    <w:rsid w:val="00C440BB"/>
    <w:rsid w:val="00C44C2D"/>
    <w:rsid w:val="00C5200C"/>
    <w:rsid w:val="00C54D94"/>
    <w:rsid w:val="00C566D7"/>
    <w:rsid w:val="00C6458B"/>
    <w:rsid w:val="00C67CB2"/>
    <w:rsid w:val="00C701EF"/>
    <w:rsid w:val="00C71528"/>
    <w:rsid w:val="00C71903"/>
    <w:rsid w:val="00C75983"/>
    <w:rsid w:val="00C75DB0"/>
    <w:rsid w:val="00C80E3A"/>
    <w:rsid w:val="00C82043"/>
    <w:rsid w:val="00C86AB2"/>
    <w:rsid w:val="00C9264F"/>
    <w:rsid w:val="00C93769"/>
    <w:rsid w:val="00C96C20"/>
    <w:rsid w:val="00C97540"/>
    <w:rsid w:val="00C97D24"/>
    <w:rsid w:val="00CA000D"/>
    <w:rsid w:val="00CA07EC"/>
    <w:rsid w:val="00CA5D21"/>
    <w:rsid w:val="00CA666D"/>
    <w:rsid w:val="00CA7692"/>
    <w:rsid w:val="00CA7F68"/>
    <w:rsid w:val="00CB7146"/>
    <w:rsid w:val="00CB716F"/>
    <w:rsid w:val="00CC255C"/>
    <w:rsid w:val="00CC2CF6"/>
    <w:rsid w:val="00CC45EA"/>
    <w:rsid w:val="00CC4D80"/>
    <w:rsid w:val="00CC5414"/>
    <w:rsid w:val="00CC6ACA"/>
    <w:rsid w:val="00CD2B6C"/>
    <w:rsid w:val="00CD557C"/>
    <w:rsid w:val="00CD69B6"/>
    <w:rsid w:val="00CD6D25"/>
    <w:rsid w:val="00CF11BE"/>
    <w:rsid w:val="00CF3EED"/>
    <w:rsid w:val="00D010F1"/>
    <w:rsid w:val="00D048E5"/>
    <w:rsid w:val="00D05B06"/>
    <w:rsid w:val="00D06293"/>
    <w:rsid w:val="00D0724B"/>
    <w:rsid w:val="00D10F9C"/>
    <w:rsid w:val="00D17A8D"/>
    <w:rsid w:val="00D17ECA"/>
    <w:rsid w:val="00D218D5"/>
    <w:rsid w:val="00D224C5"/>
    <w:rsid w:val="00D24BF0"/>
    <w:rsid w:val="00D27AE8"/>
    <w:rsid w:val="00D300DC"/>
    <w:rsid w:val="00D30A20"/>
    <w:rsid w:val="00D361E6"/>
    <w:rsid w:val="00D468B5"/>
    <w:rsid w:val="00D46D3D"/>
    <w:rsid w:val="00D47287"/>
    <w:rsid w:val="00D52098"/>
    <w:rsid w:val="00D557B0"/>
    <w:rsid w:val="00D55CE5"/>
    <w:rsid w:val="00D649E6"/>
    <w:rsid w:val="00D650F5"/>
    <w:rsid w:val="00D65E80"/>
    <w:rsid w:val="00D70D59"/>
    <w:rsid w:val="00D725EE"/>
    <w:rsid w:val="00D75C02"/>
    <w:rsid w:val="00D75D5B"/>
    <w:rsid w:val="00D771B2"/>
    <w:rsid w:val="00D84B81"/>
    <w:rsid w:val="00D87143"/>
    <w:rsid w:val="00D90AC3"/>
    <w:rsid w:val="00D912E3"/>
    <w:rsid w:val="00D945CE"/>
    <w:rsid w:val="00D9524A"/>
    <w:rsid w:val="00D96AA8"/>
    <w:rsid w:val="00DA484D"/>
    <w:rsid w:val="00DA7815"/>
    <w:rsid w:val="00DB557D"/>
    <w:rsid w:val="00DB71F4"/>
    <w:rsid w:val="00DC39D0"/>
    <w:rsid w:val="00DD3335"/>
    <w:rsid w:val="00DD4397"/>
    <w:rsid w:val="00DE2716"/>
    <w:rsid w:val="00DE28E6"/>
    <w:rsid w:val="00DF0E18"/>
    <w:rsid w:val="00DF2239"/>
    <w:rsid w:val="00DF226E"/>
    <w:rsid w:val="00DF3B9E"/>
    <w:rsid w:val="00DF7D0B"/>
    <w:rsid w:val="00E03400"/>
    <w:rsid w:val="00E10882"/>
    <w:rsid w:val="00E110DA"/>
    <w:rsid w:val="00E146A4"/>
    <w:rsid w:val="00E14C84"/>
    <w:rsid w:val="00E163B2"/>
    <w:rsid w:val="00E17111"/>
    <w:rsid w:val="00E257A4"/>
    <w:rsid w:val="00E3198E"/>
    <w:rsid w:val="00E31F25"/>
    <w:rsid w:val="00E4588C"/>
    <w:rsid w:val="00E45E8E"/>
    <w:rsid w:val="00E46120"/>
    <w:rsid w:val="00E517F1"/>
    <w:rsid w:val="00E54D2B"/>
    <w:rsid w:val="00E55C9B"/>
    <w:rsid w:val="00E63FED"/>
    <w:rsid w:val="00E658DA"/>
    <w:rsid w:val="00E65D99"/>
    <w:rsid w:val="00E6638E"/>
    <w:rsid w:val="00E741AE"/>
    <w:rsid w:val="00E74226"/>
    <w:rsid w:val="00E7566E"/>
    <w:rsid w:val="00E857D7"/>
    <w:rsid w:val="00E867D7"/>
    <w:rsid w:val="00E91538"/>
    <w:rsid w:val="00E917E0"/>
    <w:rsid w:val="00EA1AA7"/>
    <w:rsid w:val="00EA3B06"/>
    <w:rsid w:val="00EB2008"/>
    <w:rsid w:val="00EC0EDB"/>
    <w:rsid w:val="00EC7CB9"/>
    <w:rsid w:val="00EE20B3"/>
    <w:rsid w:val="00EE2CFF"/>
    <w:rsid w:val="00EF3DD3"/>
    <w:rsid w:val="00EF6921"/>
    <w:rsid w:val="00EF704A"/>
    <w:rsid w:val="00F03203"/>
    <w:rsid w:val="00F03FFB"/>
    <w:rsid w:val="00F0422C"/>
    <w:rsid w:val="00F05860"/>
    <w:rsid w:val="00F1363E"/>
    <w:rsid w:val="00F1667D"/>
    <w:rsid w:val="00F17105"/>
    <w:rsid w:val="00F250A1"/>
    <w:rsid w:val="00F2621B"/>
    <w:rsid w:val="00F34724"/>
    <w:rsid w:val="00F34F1F"/>
    <w:rsid w:val="00F35999"/>
    <w:rsid w:val="00F40B4B"/>
    <w:rsid w:val="00F44519"/>
    <w:rsid w:val="00F55013"/>
    <w:rsid w:val="00F56E26"/>
    <w:rsid w:val="00F61CFB"/>
    <w:rsid w:val="00F643B3"/>
    <w:rsid w:val="00F64438"/>
    <w:rsid w:val="00F6552D"/>
    <w:rsid w:val="00F70D6F"/>
    <w:rsid w:val="00F733EF"/>
    <w:rsid w:val="00F752CC"/>
    <w:rsid w:val="00F85A9E"/>
    <w:rsid w:val="00F869C5"/>
    <w:rsid w:val="00F9164F"/>
    <w:rsid w:val="00F93534"/>
    <w:rsid w:val="00F96F6C"/>
    <w:rsid w:val="00FA4146"/>
    <w:rsid w:val="00FA52AA"/>
    <w:rsid w:val="00FA605E"/>
    <w:rsid w:val="00FA6F20"/>
    <w:rsid w:val="00FA73E6"/>
    <w:rsid w:val="00FB1EDA"/>
    <w:rsid w:val="00FB433D"/>
    <w:rsid w:val="00FB4614"/>
    <w:rsid w:val="00FB4B88"/>
    <w:rsid w:val="00FB5464"/>
    <w:rsid w:val="00FD409F"/>
    <w:rsid w:val="00FD4B1C"/>
    <w:rsid w:val="00FD5384"/>
    <w:rsid w:val="00FD7D8E"/>
    <w:rsid w:val="00FE3560"/>
    <w:rsid w:val="00FE6AF9"/>
    <w:rsid w:val="00FF0F6B"/>
    <w:rsid w:val="00FF1C20"/>
    <w:rsid w:val="00FF2378"/>
    <w:rsid w:val="00FF3CB8"/>
    <w:rsid w:val="00FF6E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90B22D5"/>
  <w15:docId w15:val="{1552B830-9D87-4241-B78F-F9316C3B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993"/>
    <w:rPr>
      <w:sz w:val="24"/>
      <w:szCs w:val="24"/>
    </w:rPr>
  </w:style>
  <w:style w:type="paragraph" w:styleId="Heading1">
    <w:name w:val="heading 1"/>
    <w:basedOn w:val="Normal"/>
    <w:next w:val="Normal"/>
    <w:uiPriority w:val="1"/>
    <w:qFormat/>
    <w:rsid w:val="00D725EE"/>
    <w:pPr>
      <w:keepNext/>
      <w:outlineLvl w:val="0"/>
    </w:pPr>
  </w:style>
  <w:style w:type="paragraph" w:styleId="Heading2">
    <w:name w:val="heading 2"/>
    <w:basedOn w:val="Normal"/>
    <w:next w:val="Normal"/>
    <w:uiPriority w:val="1"/>
    <w:qFormat/>
    <w:rsid w:val="00D725EE"/>
    <w:pPr>
      <w:keepNext/>
      <w:numPr>
        <w:numId w:val="1"/>
      </w:numPr>
      <w:outlineLvl w:val="1"/>
    </w:pPr>
    <w:rPr>
      <w:b/>
      <w:bCs/>
    </w:rPr>
  </w:style>
  <w:style w:type="paragraph" w:styleId="Heading3">
    <w:name w:val="heading 3"/>
    <w:basedOn w:val="Normal"/>
    <w:next w:val="Normal"/>
    <w:uiPriority w:val="1"/>
    <w:qFormat/>
    <w:rsid w:val="00D725EE"/>
    <w:pPr>
      <w:keepNext/>
      <w:outlineLvl w:val="2"/>
    </w:pPr>
    <w:rPr>
      <w:b/>
      <w:bCs/>
    </w:rPr>
  </w:style>
  <w:style w:type="paragraph" w:styleId="Heading4">
    <w:name w:val="heading 4"/>
    <w:basedOn w:val="Normal"/>
    <w:next w:val="Normal"/>
    <w:qFormat/>
    <w:rsid w:val="00D725EE"/>
    <w:pPr>
      <w:keepNext/>
      <w:outlineLvl w:val="3"/>
    </w:pPr>
    <w:rPr>
      <w:b/>
      <w:bCs/>
    </w:rPr>
  </w:style>
  <w:style w:type="paragraph" w:styleId="Heading5">
    <w:name w:val="heading 5"/>
    <w:basedOn w:val="Normal"/>
    <w:next w:val="Normal"/>
    <w:link w:val="Heading5Char"/>
    <w:qFormat/>
    <w:rsid w:val="00D725EE"/>
    <w:pPr>
      <w:keepNext/>
      <w:ind w:left="720"/>
      <w:outlineLvl w:val="4"/>
    </w:pPr>
    <w:rPr>
      <w:b/>
      <w:bCs/>
      <w:u w:val="single"/>
    </w:rPr>
  </w:style>
  <w:style w:type="paragraph" w:styleId="Heading6">
    <w:name w:val="heading 6"/>
    <w:basedOn w:val="Normal"/>
    <w:next w:val="Normal"/>
    <w:qFormat/>
    <w:rsid w:val="00D725EE"/>
    <w:pPr>
      <w:keepNext/>
      <w:ind w:left="720"/>
      <w:outlineLvl w:val="5"/>
    </w:pPr>
  </w:style>
  <w:style w:type="paragraph" w:styleId="Heading7">
    <w:name w:val="heading 7"/>
    <w:basedOn w:val="Normal"/>
    <w:next w:val="Normal"/>
    <w:qFormat/>
    <w:rsid w:val="00D725EE"/>
    <w:pPr>
      <w:keepNext/>
      <w:outlineLvl w:val="6"/>
    </w:pPr>
    <w:rPr>
      <w:b/>
      <w:bCs/>
      <w:u w:val="single"/>
    </w:rPr>
  </w:style>
  <w:style w:type="paragraph" w:styleId="Heading8">
    <w:name w:val="heading 8"/>
    <w:basedOn w:val="Normal"/>
    <w:next w:val="Normal"/>
    <w:qFormat/>
    <w:rsid w:val="00D725EE"/>
    <w:pPr>
      <w:keepNext/>
      <w:jc w:val="center"/>
      <w:outlineLvl w:val="7"/>
    </w:pPr>
    <w:rPr>
      <w:b/>
      <w:bCs/>
    </w:rPr>
  </w:style>
  <w:style w:type="paragraph" w:styleId="Heading9">
    <w:name w:val="heading 9"/>
    <w:basedOn w:val="Normal"/>
    <w:next w:val="Normal"/>
    <w:qFormat/>
    <w:rsid w:val="00D725EE"/>
    <w:pPr>
      <w:keepNext/>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5EE"/>
    <w:pPr>
      <w:tabs>
        <w:tab w:val="center" w:pos="4320"/>
        <w:tab w:val="right" w:pos="8640"/>
      </w:tabs>
    </w:pPr>
  </w:style>
  <w:style w:type="paragraph" w:styleId="Footer">
    <w:name w:val="footer"/>
    <w:basedOn w:val="Normal"/>
    <w:link w:val="FooterChar"/>
    <w:uiPriority w:val="99"/>
    <w:rsid w:val="00D725EE"/>
    <w:pPr>
      <w:tabs>
        <w:tab w:val="center" w:pos="4320"/>
        <w:tab w:val="right" w:pos="8640"/>
      </w:tabs>
    </w:pPr>
  </w:style>
  <w:style w:type="character" w:styleId="PageNumber">
    <w:name w:val="page number"/>
    <w:basedOn w:val="DefaultParagraphFont"/>
    <w:rsid w:val="00D725EE"/>
  </w:style>
  <w:style w:type="character" w:styleId="Hyperlink">
    <w:name w:val="Hyperlink"/>
    <w:rsid w:val="00D725EE"/>
    <w:rPr>
      <w:color w:val="0000FF"/>
      <w:u w:val="single"/>
    </w:rPr>
  </w:style>
  <w:style w:type="paragraph" w:styleId="BodyText">
    <w:name w:val="Body Text"/>
    <w:basedOn w:val="Normal"/>
    <w:link w:val="BodyTextChar"/>
    <w:uiPriority w:val="1"/>
    <w:qFormat/>
    <w:rsid w:val="00D725EE"/>
    <w:rPr>
      <w:b/>
      <w:bCs/>
      <w:u w:val="single"/>
    </w:rPr>
  </w:style>
  <w:style w:type="paragraph" w:styleId="BodyTextIndent">
    <w:name w:val="Body Text Indent"/>
    <w:basedOn w:val="Normal"/>
    <w:rsid w:val="00D725EE"/>
    <w:pPr>
      <w:spacing w:after="120"/>
      <w:ind w:left="360"/>
    </w:pPr>
  </w:style>
  <w:style w:type="paragraph" w:styleId="List">
    <w:name w:val="List"/>
    <w:basedOn w:val="Normal"/>
    <w:rsid w:val="00D725EE"/>
    <w:pPr>
      <w:ind w:left="360" w:hanging="360"/>
    </w:pPr>
  </w:style>
  <w:style w:type="paragraph" w:styleId="List2">
    <w:name w:val="List 2"/>
    <w:basedOn w:val="Normal"/>
    <w:rsid w:val="00D725EE"/>
    <w:pPr>
      <w:ind w:left="720" w:hanging="360"/>
    </w:pPr>
  </w:style>
  <w:style w:type="paragraph" w:styleId="List3">
    <w:name w:val="List 3"/>
    <w:basedOn w:val="Normal"/>
    <w:rsid w:val="00D725EE"/>
    <w:pPr>
      <w:ind w:left="1080" w:hanging="360"/>
    </w:pPr>
  </w:style>
  <w:style w:type="paragraph" w:customStyle="1" w:styleId="ReturnAddress">
    <w:name w:val="Return Address"/>
    <w:basedOn w:val="Normal"/>
    <w:rsid w:val="00D725EE"/>
  </w:style>
  <w:style w:type="paragraph" w:styleId="PlainText">
    <w:name w:val="Plain Text"/>
    <w:basedOn w:val="Normal"/>
    <w:rsid w:val="0022131A"/>
    <w:rPr>
      <w:rFonts w:ascii="Courier New" w:hAnsi="Courier New" w:cs="Courier New"/>
    </w:rPr>
  </w:style>
  <w:style w:type="paragraph" w:customStyle="1" w:styleId="Default">
    <w:name w:val="Default"/>
    <w:rsid w:val="00FB4614"/>
    <w:pPr>
      <w:widowControl w:val="0"/>
      <w:autoSpaceDE w:val="0"/>
      <w:autoSpaceDN w:val="0"/>
      <w:adjustRightInd w:val="0"/>
    </w:pPr>
    <w:rPr>
      <w:color w:val="000000"/>
      <w:sz w:val="24"/>
      <w:szCs w:val="24"/>
    </w:rPr>
  </w:style>
  <w:style w:type="paragraph" w:customStyle="1" w:styleId="Style1">
    <w:name w:val="Style1"/>
    <w:basedOn w:val="Heading4"/>
    <w:autoRedefine/>
    <w:rsid w:val="001B1449"/>
    <w:rPr>
      <w:rFonts w:ascii="Arial" w:hAnsi="Arial"/>
      <w:sz w:val="28"/>
      <w:szCs w:val="28"/>
    </w:rPr>
  </w:style>
  <w:style w:type="character" w:styleId="Strong">
    <w:name w:val="Strong"/>
    <w:uiPriority w:val="22"/>
    <w:qFormat/>
    <w:rsid w:val="00916F21"/>
    <w:rPr>
      <w:b/>
      <w:bCs/>
    </w:rPr>
  </w:style>
  <w:style w:type="character" w:customStyle="1" w:styleId="HeaderChar">
    <w:name w:val="Header Char"/>
    <w:basedOn w:val="DefaultParagraphFont"/>
    <w:link w:val="Header"/>
    <w:rsid w:val="0090151C"/>
  </w:style>
  <w:style w:type="paragraph" w:styleId="NoSpacing">
    <w:name w:val="No Spacing"/>
    <w:link w:val="NoSpacingChar"/>
    <w:uiPriority w:val="1"/>
    <w:qFormat/>
    <w:rsid w:val="0090151C"/>
    <w:rPr>
      <w:rFonts w:ascii="Calibri" w:hAnsi="Calibri"/>
      <w:sz w:val="22"/>
      <w:szCs w:val="22"/>
    </w:rPr>
  </w:style>
  <w:style w:type="character" w:customStyle="1" w:styleId="NoSpacingChar">
    <w:name w:val="No Spacing Char"/>
    <w:link w:val="NoSpacing"/>
    <w:uiPriority w:val="1"/>
    <w:rsid w:val="0090151C"/>
    <w:rPr>
      <w:rFonts w:ascii="Calibri" w:hAnsi="Calibri"/>
      <w:sz w:val="22"/>
      <w:szCs w:val="22"/>
      <w:lang w:val="en-US" w:eastAsia="en-US" w:bidi="ar-SA"/>
    </w:rPr>
  </w:style>
  <w:style w:type="paragraph" w:styleId="BalloonText">
    <w:name w:val="Balloon Text"/>
    <w:basedOn w:val="Normal"/>
    <w:link w:val="BalloonTextChar"/>
    <w:uiPriority w:val="99"/>
    <w:rsid w:val="0090151C"/>
    <w:rPr>
      <w:rFonts w:ascii="Tahoma" w:hAnsi="Tahoma" w:cs="Tahoma"/>
      <w:sz w:val="16"/>
      <w:szCs w:val="16"/>
    </w:rPr>
  </w:style>
  <w:style w:type="character" w:customStyle="1" w:styleId="BalloonTextChar">
    <w:name w:val="Balloon Text Char"/>
    <w:link w:val="BalloonText"/>
    <w:uiPriority w:val="99"/>
    <w:rsid w:val="0090151C"/>
    <w:rPr>
      <w:rFonts w:ascii="Tahoma" w:hAnsi="Tahoma" w:cs="Tahoma"/>
      <w:sz w:val="16"/>
      <w:szCs w:val="16"/>
    </w:rPr>
  </w:style>
  <w:style w:type="paragraph" w:styleId="ListParagraph">
    <w:name w:val="List Paragraph"/>
    <w:basedOn w:val="Normal"/>
    <w:uiPriority w:val="34"/>
    <w:qFormat/>
    <w:rsid w:val="001A4886"/>
    <w:pPr>
      <w:ind w:left="720"/>
      <w:contextualSpacing/>
    </w:pPr>
    <w:rPr>
      <w:rFonts w:eastAsia="Calibri"/>
      <w:szCs w:val="22"/>
    </w:rPr>
  </w:style>
  <w:style w:type="character" w:styleId="CommentReference">
    <w:name w:val="annotation reference"/>
    <w:uiPriority w:val="99"/>
    <w:rsid w:val="00E163B2"/>
    <w:rPr>
      <w:sz w:val="16"/>
      <w:szCs w:val="16"/>
    </w:rPr>
  </w:style>
  <w:style w:type="paragraph" w:styleId="CommentText">
    <w:name w:val="annotation text"/>
    <w:basedOn w:val="Normal"/>
    <w:link w:val="CommentTextChar"/>
    <w:uiPriority w:val="99"/>
    <w:rsid w:val="00E163B2"/>
  </w:style>
  <w:style w:type="character" w:customStyle="1" w:styleId="CommentTextChar">
    <w:name w:val="Comment Text Char"/>
    <w:basedOn w:val="DefaultParagraphFont"/>
    <w:link w:val="CommentText"/>
    <w:uiPriority w:val="99"/>
    <w:rsid w:val="00E163B2"/>
  </w:style>
  <w:style w:type="paragraph" w:styleId="CommentSubject">
    <w:name w:val="annotation subject"/>
    <w:basedOn w:val="CommentText"/>
    <w:next w:val="CommentText"/>
    <w:link w:val="CommentSubjectChar"/>
    <w:rsid w:val="00E163B2"/>
    <w:rPr>
      <w:b/>
      <w:bCs/>
    </w:rPr>
  </w:style>
  <w:style w:type="character" w:customStyle="1" w:styleId="CommentSubjectChar">
    <w:name w:val="Comment Subject Char"/>
    <w:link w:val="CommentSubject"/>
    <w:rsid w:val="00E163B2"/>
    <w:rPr>
      <w:b/>
      <w:bCs/>
    </w:rPr>
  </w:style>
  <w:style w:type="table" w:styleId="TableGrid">
    <w:name w:val="Table Grid"/>
    <w:basedOn w:val="TableNormal"/>
    <w:rsid w:val="00D95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0E0AE5"/>
    <w:rPr>
      <w:b/>
      <w:bCs/>
      <w:sz w:val="24"/>
      <w:szCs w:val="24"/>
      <w:u w:val="single"/>
    </w:rPr>
  </w:style>
  <w:style w:type="paragraph" w:customStyle="1" w:styleId="TableParagraph">
    <w:name w:val="Table Paragraph"/>
    <w:basedOn w:val="Normal"/>
    <w:uiPriority w:val="1"/>
    <w:qFormat/>
    <w:rsid w:val="000E0AE5"/>
    <w:pPr>
      <w:widowControl w:val="0"/>
    </w:pPr>
    <w:rPr>
      <w:rFonts w:ascii="Calibri" w:eastAsia="Calibri" w:hAnsi="Calibri"/>
      <w:sz w:val="22"/>
      <w:szCs w:val="22"/>
    </w:rPr>
  </w:style>
  <w:style w:type="character" w:customStyle="1" w:styleId="FooterChar">
    <w:name w:val="Footer Char"/>
    <w:link w:val="Footer"/>
    <w:uiPriority w:val="99"/>
    <w:rsid w:val="000E0AE5"/>
  </w:style>
  <w:style w:type="paragraph" w:customStyle="1" w:styleId="ecxmsonormal">
    <w:name w:val="ecxmsonormal"/>
    <w:basedOn w:val="Normal"/>
    <w:rsid w:val="00EA1AA7"/>
    <w:pPr>
      <w:spacing w:after="324"/>
    </w:pPr>
  </w:style>
  <w:style w:type="character" w:styleId="FollowedHyperlink">
    <w:name w:val="FollowedHyperlink"/>
    <w:basedOn w:val="DefaultParagraphFont"/>
    <w:rsid w:val="00334E9D"/>
    <w:rPr>
      <w:color w:val="954F72" w:themeColor="followedHyperlink"/>
      <w:u w:val="single"/>
    </w:rPr>
  </w:style>
  <w:style w:type="paragraph" w:styleId="NormalWeb">
    <w:name w:val="Normal (Web)"/>
    <w:basedOn w:val="Normal"/>
    <w:uiPriority w:val="99"/>
    <w:unhideWhenUsed/>
    <w:rsid w:val="006F3760"/>
    <w:pPr>
      <w:spacing w:before="100" w:beforeAutospacing="1" w:after="100" w:afterAutospacing="1"/>
    </w:pPr>
  </w:style>
  <w:style w:type="character" w:customStyle="1" w:styleId="UnresolvedMention1">
    <w:name w:val="Unresolved Mention1"/>
    <w:basedOn w:val="DefaultParagraphFont"/>
    <w:uiPriority w:val="99"/>
    <w:semiHidden/>
    <w:unhideWhenUsed/>
    <w:rsid w:val="00F85A9E"/>
    <w:rPr>
      <w:color w:val="808080"/>
      <w:shd w:val="clear" w:color="auto" w:fill="E6E6E6"/>
    </w:rPr>
  </w:style>
  <w:style w:type="character" w:customStyle="1" w:styleId="Heading5Char">
    <w:name w:val="Heading 5 Char"/>
    <w:basedOn w:val="DefaultParagraphFont"/>
    <w:link w:val="Heading5"/>
    <w:rsid w:val="0040373A"/>
    <w:rPr>
      <w:b/>
      <w:bCs/>
      <w:sz w:val="24"/>
      <w:szCs w:val="24"/>
      <w:u w:val="single"/>
    </w:rPr>
  </w:style>
  <w:style w:type="numbering" w:customStyle="1" w:styleId="Style2">
    <w:name w:val="Style2"/>
    <w:uiPriority w:val="99"/>
    <w:rsid w:val="008B6FA9"/>
    <w:pPr>
      <w:numPr>
        <w:numId w:val="14"/>
      </w:numPr>
    </w:pPr>
  </w:style>
  <w:style w:type="numbering" w:customStyle="1" w:styleId="Style3">
    <w:name w:val="Style3"/>
    <w:uiPriority w:val="99"/>
    <w:rsid w:val="008B6FA9"/>
    <w:pPr>
      <w:numPr>
        <w:numId w:val="15"/>
      </w:numPr>
    </w:pPr>
  </w:style>
  <w:style w:type="character" w:customStyle="1" w:styleId="UnresolvedMention2">
    <w:name w:val="Unresolved Mention2"/>
    <w:basedOn w:val="DefaultParagraphFont"/>
    <w:uiPriority w:val="99"/>
    <w:semiHidden/>
    <w:unhideWhenUsed/>
    <w:rsid w:val="007906DC"/>
    <w:rPr>
      <w:color w:val="605E5C"/>
      <w:shd w:val="clear" w:color="auto" w:fill="E1DFDD"/>
    </w:rPr>
  </w:style>
  <w:style w:type="character" w:customStyle="1" w:styleId="UnresolvedMention3">
    <w:name w:val="Unresolved Mention3"/>
    <w:basedOn w:val="DefaultParagraphFont"/>
    <w:uiPriority w:val="99"/>
    <w:semiHidden/>
    <w:unhideWhenUsed/>
    <w:rsid w:val="00CA0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7782">
      <w:bodyDiv w:val="1"/>
      <w:marLeft w:val="0"/>
      <w:marRight w:val="0"/>
      <w:marTop w:val="0"/>
      <w:marBottom w:val="0"/>
      <w:divBdr>
        <w:top w:val="none" w:sz="0" w:space="0" w:color="auto"/>
        <w:left w:val="none" w:sz="0" w:space="0" w:color="auto"/>
        <w:bottom w:val="none" w:sz="0" w:space="0" w:color="auto"/>
        <w:right w:val="none" w:sz="0" w:space="0" w:color="auto"/>
      </w:divBdr>
    </w:div>
    <w:div w:id="110707405">
      <w:bodyDiv w:val="1"/>
      <w:marLeft w:val="0"/>
      <w:marRight w:val="0"/>
      <w:marTop w:val="0"/>
      <w:marBottom w:val="0"/>
      <w:divBdr>
        <w:top w:val="none" w:sz="0" w:space="0" w:color="auto"/>
        <w:left w:val="none" w:sz="0" w:space="0" w:color="auto"/>
        <w:bottom w:val="none" w:sz="0" w:space="0" w:color="auto"/>
        <w:right w:val="none" w:sz="0" w:space="0" w:color="auto"/>
      </w:divBdr>
      <w:divsChild>
        <w:div w:id="11344885">
          <w:marLeft w:val="0"/>
          <w:marRight w:val="0"/>
          <w:marTop w:val="0"/>
          <w:marBottom w:val="0"/>
          <w:divBdr>
            <w:top w:val="none" w:sz="0" w:space="0" w:color="auto"/>
            <w:left w:val="none" w:sz="0" w:space="0" w:color="auto"/>
            <w:bottom w:val="none" w:sz="0" w:space="0" w:color="auto"/>
            <w:right w:val="none" w:sz="0" w:space="0" w:color="auto"/>
          </w:divBdr>
          <w:divsChild>
            <w:div w:id="257058179">
              <w:marLeft w:val="0"/>
              <w:marRight w:val="0"/>
              <w:marTop w:val="0"/>
              <w:marBottom w:val="0"/>
              <w:divBdr>
                <w:top w:val="none" w:sz="0" w:space="0" w:color="auto"/>
                <w:left w:val="none" w:sz="0" w:space="0" w:color="auto"/>
                <w:bottom w:val="none" w:sz="0" w:space="0" w:color="auto"/>
                <w:right w:val="none" w:sz="0" w:space="0" w:color="auto"/>
              </w:divBdr>
              <w:divsChild>
                <w:div w:id="1874688236">
                  <w:marLeft w:val="420"/>
                  <w:marRight w:val="420"/>
                  <w:marTop w:val="0"/>
                  <w:marBottom w:val="0"/>
                  <w:divBdr>
                    <w:top w:val="none" w:sz="0" w:space="0" w:color="auto"/>
                    <w:left w:val="none" w:sz="0" w:space="0" w:color="auto"/>
                    <w:bottom w:val="none" w:sz="0" w:space="0" w:color="auto"/>
                    <w:right w:val="none" w:sz="0" w:space="0" w:color="auto"/>
                  </w:divBdr>
                  <w:divsChild>
                    <w:div w:id="1655136676">
                      <w:marLeft w:val="150"/>
                      <w:marRight w:val="150"/>
                      <w:marTop w:val="0"/>
                      <w:marBottom w:val="150"/>
                      <w:divBdr>
                        <w:top w:val="none" w:sz="0" w:space="0" w:color="auto"/>
                        <w:left w:val="none" w:sz="0" w:space="0" w:color="auto"/>
                        <w:bottom w:val="none" w:sz="0" w:space="0" w:color="auto"/>
                        <w:right w:val="none" w:sz="0" w:space="0" w:color="auto"/>
                      </w:divBdr>
                      <w:divsChild>
                        <w:div w:id="8064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5895">
      <w:bodyDiv w:val="1"/>
      <w:marLeft w:val="0"/>
      <w:marRight w:val="0"/>
      <w:marTop w:val="0"/>
      <w:marBottom w:val="0"/>
      <w:divBdr>
        <w:top w:val="none" w:sz="0" w:space="0" w:color="auto"/>
        <w:left w:val="none" w:sz="0" w:space="0" w:color="auto"/>
        <w:bottom w:val="none" w:sz="0" w:space="0" w:color="auto"/>
        <w:right w:val="none" w:sz="0" w:space="0" w:color="auto"/>
      </w:divBdr>
      <w:divsChild>
        <w:div w:id="1771581243">
          <w:marLeft w:val="0"/>
          <w:marRight w:val="0"/>
          <w:marTop w:val="0"/>
          <w:marBottom w:val="0"/>
          <w:divBdr>
            <w:top w:val="none" w:sz="0" w:space="0" w:color="auto"/>
            <w:left w:val="none" w:sz="0" w:space="0" w:color="auto"/>
            <w:bottom w:val="none" w:sz="0" w:space="0" w:color="auto"/>
            <w:right w:val="none" w:sz="0" w:space="0" w:color="auto"/>
          </w:divBdr>
          <w:divsChild>
            <w:div w:id="1585602136">
              <w:marLeft w:val="0"/>
              <w:marRight w:val="0"/>
              <w:marTop w:val="0"/>
              <w:marBottom w:val="0"/>
              <w:divBdr>
                <w:top w:val="none" w:sz="0" w:space="0" w:color="auto"/>
                <w:left w:val="none" w:sz="0" w:space="0" w:color="auto"/>
                <w:bottom w:val="none" w:sz="0" w:space="0" w:color="auto"/>
                <w:right w:val="none" w:sz="0" w:space="0" w:color="auto"/>
              </w:divBdr>
              <w:divsChild>
                <w:div w:id="944073768">
                  <w:marLeft w:val="420"/>
                  <w:marRight w:val="420"/>
                  <w:marTop w:val="0"/>
                  <w:marBottom w:val="0"/>
                  <w:divBdr>
                    <w:top w:val="none" w:sz="0" w:space="0" w:color="auto"/>
                    <w:left w:val="none" w:sz="0" w:space="0" w:color="auto"/>
                    <w:bottom w:val="none" w:sz="0" w:space="0" w:color="auto"/>
                    <w:right w:val="none" w:sz="0" w:space="0" w:color="auto"/>
                  </w:divBdr>
                  <w:divsChild>
                    <w:div w:id="1544052077">
                      <w:marLeft w:val="150"/>
                      <w:marRight w:val="150"/>
                      <w:marTop w:val="0"/>
                      <w:marBottom w:val="150"/>
                      <w:divBdr>
                        <w:top w:val="none" w:sz="0" w:space="0" w:color="auto"/>
                        <w:left w:val="none" w:sz="0" w:space="0" w:color="auto"/>
                        <w:bottom w:val="none" w:sz="0" w:space="0" w:color="auto"/>
                        <w:right w:val="none" w:sz="0" w:space="0" w:color="auto"/>
                      </w:divBdr>
                      <w:divsChild>
                        <w:div w:id="100533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374626">
      <w:bodyDiv w:val="1"/>
      <w:marLeft w:val="0"/>
      <w:marRight w:val="0"/>
      <w:marTop w:val="0"/>
      <w:marBottom w:val="0"/>
      <w:divBdr>
        <w:top w:val="none" w:sz="0" w:space="0" w:color="auto"/>
        <w:left w:val="none" w:sz="0" w:space="0" w:color="auto"/>
        <w:bottom w:val="none" w:sz="0" w:space="0" w:color="auto"/>
        <w:right w:val="none" w:sz="0" w:space="0" w:color="auto"/>
      </w:divBdr>
      <w:divsChild>
        <w:div w:id="646206077">
          <w:marLeft w:val="0"/>
          <w:marRight w:val="0"/>
          <w:marTop w:val="0"/>
          <w:marBottom w:val="0"/>
          <w:divBdr>
            <w:top w:val="none" w:sz="0" w:space="0" w:color="auto"/>
            <w:left w:val="none" w:sz="0" w:space="0" w:color="auto"/>
            <w:bottom w:val="none" w:sz="0" w:space="0" w:color="auto"/>
            <w:right w:val="none" w:sz="0" w:space="0" w:color="auto"/>
          </w:divBdr>
          <w:divsChild>
            <w:div w:id="2006006619">
              <w:marLeft w:val="0"/>
              <w:marRight w:val="0"/>
              <w:marTop w:val="0"/>
              <w:marBottom w:val="0"/>
              <w:divBdr>
                <w:top w:val="none" w:sz="0" w:space="0" w:color="auto"/>
                <w:left w:val="none" w:sz="0" w:space="0" w:color="auto"/>
                <w:bottom w:val="none" w:sz="0" w:space="0" w:color="auto"/>
                <w:right w:val="none" w:sz="0" w:space="0" w:color="auto"/>
              </w:divBdr>
              <w:divsChild>
                <w:div w:id="1621258488">
                  <w:marLeft w:val="420"/>
                  <w:marRight w:val="420"/>
                  <w:marTop w:val="0"/>
                  <w:marBottom w:val="0"/>
                  <w:divBdr>
                    <w:top w:val="none" w:sz="0" w:space="0" w:color="auto"/>
                    <w:left w:val="none" w:sz="0" w:space="0" w:color="auto"/>
                    <w:bottom w:val="none" w:sz="0" w:space="0" w:color="auto"/>
                    <w:right w:val="none" w:sz="0" w:space="0" w:color="auto"/>
                  </w:divBdr>
                  <w:divsChild>
                    <w:div w:id="32559860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7842147">
      <w:bodyDiv w:val="1"/>
      <w:marLeft w:val="0"/>
      <w:marRight w:val="0"/>
      <w:marTop w:val="0"/>
      <w:marBottom w:val="0"/>
      <w:divBdr>
        <w:top w:val="none" w:sz="0" w:space="0" w:color="auto"/>
        <w:left w:val="none" w:sz="0" w:space="0" w:color="auto"/>
        <w:bottom w:val="none" w:sz="0" w:space="0" w:color="auto"/>
        <w:right w:val="none" w:sz="0" w:space="0" w:color="auto"/>
      </w:divBdr>
    </w:div>
    <w:div w:id="663552948">
      <w:bodyDiv w:val="1"/>
      <w:marLeft w:val="0"/>
      <w:marRight w:val="0"/>
      <w:marTop w:val="0"/>
      <w:marBottom w:val="0"/>
      <w:divBdr>
        <w:top w:val="none" w:sz="0" w:space="0" w:color="auto"/>
        <w:left w:val="none" w:sz="0" w:space="0" w:color="auto"/>
        <w:bottom w:val="none" w:sz="0" w:space="0" w:color="auto"/>
        <w:right w:val="none" w:sz="0" w:space="0" w:color="auto"/>
      </w:divBdr>
      <w:divsChild>
        <w:div w:id="1620331152">
          <w:marLeft w:val="0"/>
          <w:marRight w:val="0"/>
          <w:marTop w:val="0"/>
          <w:marBottom w:val="0"/>
          <w:divBdr>
            <w:top w:val="none" w:sz="0" w:space="0" w:color="auto"/>
            <w:left w:val="none" w:sz="0" w:space="0" w:color="auto"/>
            <w:bottom w:val="none" w:sz="0" w:space="0" w:color="auto"/>
            <w:right w:val="none" w:sz="0" w:space="0" w:color="auto"/>
          </w:divBdr>
          <w:divsChild>
            <w:div w:id="147284027">
              <w:marLeft w:val="0"/>
              <w:marRight w:val="0"/>
              <w:marTop w:val="0"/>
              <w:marBottom w:val="0"/>
              <w:divBdr>
                <w:top w:val="none" w:sz="0" w:space="0" w:color="auto"/>
                <w:left w:val="none" w:sz="0" w:space="0" w:color="auto"/>
                <w:bottom w:val="none" w:sz="0" w:space="0" w:color="auto"/>
                <w:right w:val="none" w:sz="0" w:space="0" w:color="auto"/>
              </w:divBdr>
              <w:divsChild>
                <w:div w:id="1910340784">
                  <w:marLeft w:val="420"/>
                  <w:marRight w:val="420"/>
                  <w:marTop w:val="0"/>
                  <w:marBottom w:val="0"/>
                  <w:divBdr>
                    <w:top w:val="none" w:sz="0" w:space="0" w:color="auto"/>
                    <w:left w:val="none" w:sz="0" w:space="0" w:color="auto"/>
                    <w:bottom w:val="none" w:sz="0" w:space="0" w:color="auto"/>
                    <w:right w:val="none" w:sz="0" w:space="0" w:color="auto"/>
                  </w:divBdr>
                  <w:divsChild>
                    <w:div w:id="742488402">
                      <w:marLeft w:val="150"/>
                      <w:marRight w:val="150"/>
                      <w:marTop w:val="0"/>
                      <w:marBottom w:val="150"/>
                      <w:divBdr>
                        <w:top w:val="none" w:sz="0" w:space="0" w:color="auto"/>
                        <w:left w:val="none" w:sz="0" w:space="0" w:color="auto"/>
                        <w:bottom w:val="none" w:sz="0" w:space="0" w:color="auto"/>
                        <w:right w:val="none" w:sz="0" w:space="0" w:color="auto"/>
                      </w:divBdr>
                      <w:divsChild>
                        <w:div w:id="20395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070257">
      <w:bodyDiv w:val="1"/>
      <w:marLeft w:val="0"/>
      <w:marRight w:val="0"/>
      <w:marTop w:val="0"/>
      <w:marBottom w:val="0"/>
      <w:divBdr>
        <w:top w:val="none" w:sz="0" w:space="0" w:color="auto"/>
        <w:left w:val="none" w:sz="0" w:space="0" w:color="auto"/>
        <w:bottom w:val="none" w:sz="0" w:space="0" w:color="auto"/>
        <w:right w:val="none" w:sz="0" w:space="0" w:color="auto"/>
      </w:divBdr>
    </w:div>
    <w:div w:id="870069317">
      <w:bodyDiv w:val="1"/>
      <w:marLeft w:val="0"/>
      <w:marRight w:val="0"/>
      <w:marTop w:val="0"/>
      <w:marBottom w:val="0"/>
      <w:divBdr>
        <w:top w:val="none" w:sz="0" w:space="0" w:color="auto"/>
        <w:left w:val="none" w:sz="0" w:space="0" w:color="auto"/>
        <w:bottom w:val="none" w:sz="0" w:space="0" w:color="auto"/>
        <w:right w:val="none" w:sz="0" w:space="0" w:color="auto"/>
      </w:divBdr>
      <w:divsChild>
        <w:div w:id="543686721">
          <w:marLeft w:val="0"/>
          <w:marRight w:val="0"/>
          <w:marTop w:val="0"/>
          <w:marBottom w:val="0"/>
          <w:divBdr>
            <w:top w:val="none" w:sz="0" w:space="0" w:color="auto"/>
            <w:left w:val="none" w:sz="0" w:space="0" w:color="auto"/>
            <w:bottom w:val="none" w:sz="0" w:space="0" w:color="auto"/>
            <w:right w:val="none" w:sz="0" w:space="0" w:color="auto"/>
          </w:divBdr>
          <w:divsChild>
            <w:div w:id="326835196">
              <w:marLeft w:val="0"/>
              <w:marRight w:val="0"/>
              <w:marTop w:val="0"/>
              <w:marBottom w:val="0"/>
              <w:divBdr>
                <w:top w:val="none" w:sz="0" w:space="0" w:color="auto"/>
                <w:left w:val="none" w:sz="0" w:space="0" w:color="auto"/>
                <w:bottom w:val="none" w:sz="0" w:space="0" w:color="auto"/>
                <w:right w:val="none" w:sz="0" w:space="0" w:color="auto"/>
              </w:divBdr>
              <w:divsChild>
                <w:div w:id="1403603243">
                  <w:marLeft w:val="420"/>
                  <w:marRight w:val="420"/>
                  <w:marTop w:val="0"/>
                  <w:marBottom w:val="0"/>
                  <w:divBdr>
                    <w:top w:val="none" w:sz="0" w:space="0" w:color="auto"/>
                    <w:left w:val="none" w:sz="0" w:space="0" w:color="auto"/>
                    <w:bottom w:val="none" w:sz="0" w:space="0" w:color="auto"/>
                    <w:right w:val="none" w:sz="0" w:space="0" w:color="auto"/>
                  </w:divBdr>
                  <w:divsChild>
                    <w:div w:id="1095518962">
                      <w:marLeft w:val="150"/>
                      <w:marRight w:val="150"/>
                      <w:marTop w:val="0"/>
                      <w:marBottom w:val="150"/>
                      <w:divBdr>
                        <w:top w:val="none" w:sz="0" w:space="0" w:color="auto"/>
                        <w:left w:val="none" w:sz="0" w:space="0" w:color="auto"/>
                        <w:bottom w:val="none" w:sz="0" w:space="0" w:color="auto"/>
                        <w:right w:val="none" w:sz="0" w:space="0" w:color="auto"/>
                      </w:divBdr>
                      <w:divsChild>
                        <w:div w:id="15289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954481">
      <w:bodyDiv w:val="1"/>
      <w:marLeft w:val="0"/>
      <w:marRight w:val="0"/>
      <w:marTop w:val="0"/>
      <w:marBottom w:val="0"/>
      <w:divBdr>
        <w:top w:val="none" w:sz="0" w:space="0" w:color="auto"/>
        <w:left w:val="none" w:sz="0" w:space="0" w:color="auto"/>
        <w:bottom w:val="none" w:sz="0" w:space="0" w:color="auto"/>
        <w:right w:val="none" w:sz="0" w:space="0" w:color="auto"/>
      </w:divBdr>
      <w:divsChild>
        <w:div w:id="66416389">
          <w:marLeft w:val="0"/>
          <w:marRight w:val="0"/>
          <w:marTop w:val="0"/>
          <w:marBottom w:val="0"/>
          <w:divBdr>
            <w:top w:val="none" w:sz="0" w:space="0" w:color="auto"/>
            <w:left w:val="none" w:sz="0" w:space="0" w:color="auto"/>
            <w:bottom w:val="none" w:sz="0" w:space="0" w:color="auto"/>
            <w:right w:val="none" w:sz="0" w:space="0" w:color="auto"/>
          </w:divBdr>
          <w:divsChild>
            <w:div w:id="1733624956">
              <w:marLeft w:val="0"/>
              <w:marRight w:val="0"/>
              <w:marTop w:val="0"/>
              <w:marBottom w:val="0"/>
              <w:divBdr>
                <w:top w:val="none" w:sz="0" w:space="0" w:color="auto"/>
                <w:left w:val="none" w:sz="0" w:space="0" w:color="auto"/>
                <w:bottom w:val="none" w:sz="0" w:space="0" w:color="auto"/>
                <w:right w:val="none" w:sz="0" w:space="0" w:color="auto"/>
              </w:divBdr>
              <w:divsChild>
                <w:div w:id="1506937289">
                  <w:marLeft w:val="420"/>
                  <w:marRight w:val="420"/>
                  <w:marTop w:val="0"/>
                  <w:marBottom w:val="0"/>
                  <w:divBdr>
                    <w:top w:val="none" w:sz="0" w:space="0" w:color="auto"/>
                    <w:left w:val="none" w:sz="0" w:space="0" w:color="auto"/>
                    <w:bottom w:val="none" w:sz="0" w:space="0" w:color="auto"/>
                    <w:right w:val="none" w:sz="0" w:space="0" w:color="auto"/>
                  </w:divBdr>
                  <w:divsChild>
                    <w:div w:id="662901693">
                      <w:marLeft w:val="150"/>
                      <w:marRight w:val="150"/>
                      <w:marTop w:val="0"/>
                      <w:marBottom w:val="150"/>
                      <w:divBdr>
                        <w:top w:val="none" w:sz="0" w:space="0" w:color="auto"/>
                        <w:left w:val="none" w:sz="0" w:space="0" w:color="auto"/>
                        <w:bottom w:val="none" w:sz="0" w:space="0" w:color="auto"/>
                        <w:right w:val="none" w:sz="0" w:space="0" w:color="auto"/>
                      </w:divBdr>
                      <w:divsChild>
                        <w:div w:id="5320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392883">
      <w:bodyDiv w:val="1"/>
      <w:marLeft w:val="0"/>
      <w:marRight w:val="0"/>
      <w:marTop w:val="0"/>
      <w:marBottom w:val="0"/>
      <w:divBdr>
        <w:top w:val="none" w:sz="0" w:space="0" w:color="auto"/>
        <w:left w:val="none" w:sz="0" w:space="0" w:color="auto"/>
        <w:bottom w:val="none" w:sz="0" w:space="0" w:color="auto"/>
        <w:right w:val="none" w:sz="0" w:space="0" w:color="auto"/>
      </w:divBdr>
      <w:divsChild>
        <w:div w:id="1854612534">
          <w:marLeft w:val="0"/>
          <w:marRight w:val="0"/>
          <w:marTop w:val="0"/>
          <w:marBottom w:val="0"/>
          <w:divBdr>
            <w:top w:val="none" w:sz="0" w:space="0" w:color="auto"/>
            <w:left w:val="none" w:sz="0" w:space="0" w:color="auto"/>
            <w:bottom w:val="none" w:sz="0" w:space="0" w:color="auto"/>
            <w:right w:val="none" w:sz="0" w:space="0" w:color="auto"/>
          </w:divBdr>
          <w:divsChild>
            <w:div w:id="1463232114">
              <w:marLeft w:val="0"/>
              <w:marRight w:val="0"/>
              <w:marTop w:val="0"/>
              <w:marBottom w:val="0"/>
              <w:divBdr>
                <w:top w:val="none" w:sz="0" w:space="0" w:color="auto"/>
                <w:left w:val="none" w:sz="0" w:space="0" w:color="auto"/>
                <w:bottom w:val="none" w:sz="0" w:space="0" w:color="auto"/>
                <w:right w:val="none" w:sz="0" w:space="0" w:color="auto"/>
              </w:divBdr>
              <w:divsChild>
                <w:div w:id="731542718">
                  <w:marLeft w:val="420"/>
                  <w:marRight w:val="420"/>
                  <w:marTop w:val="0"/>
                  <w:marBottom w:val="0"/>
                  <w:divBdr>
                    <w:top w:val="none" w:sz="0" w:space="0" w:color="auto"/>
                    <w:left w:val="none" w:sz="0" w:space="0" w:color="auto"/>
                    <w:bottom w:val="none" w:sz="0" w:space="0" w:color="auto"/>
                    <w:right w:val="none" w:sz="0" w:space="0" w:color="auto"/>
                  </w:divBdr>
                  <w:divsChild>
                    <w:div w:id="103600750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9946192">
      <w:bodyDiv w:val="1"/>
      <w:marLeft w:val="0"/>
      <w:marRight w:val="0"/>
      <w:marTop w:val="0"/>
      <w:marBottom w:val="0"/>
      <w:divBdr>
        <w:top w:val="none" w:sz="0" w:space="0" w:color="auto"/>
        <w:left w:val="none" w:sz="0" w:space="0" w:color="auto"/>
        <w:bottom w:val="none" w:sz="0" w:space="0" w:color="auto"/>
        <w:right w:val="none" w:sz="0" w:space="0" w:color="auto"/>
      </w:divBdr>
      <w:divsChild>
        <w:div w:id="1815562176">
          <w:marLeft w:val="45"/>
          <w:marRight w:val="0"/>
          <w:marTop w:val="0"/>
          <w:marBottom w:val="0"/>
          <w:divBdr>
            <w:top w:val="none" w:sz="0" w:space="0" w:color="auto"/>
            <w:left w:val="none" w:sz="0" w:space="0" w:color="auto"/>
            <w:bottom w:val="none" w:sz="0" w:space="0" w:color="auto"/>
            <w:right w:val="none" w:sz="0" w:space="0" w:color="auto"/>
          </w:divBdr>
          <w:divsChild>
            <w:div w:id="284897249">
              <w:marLeft w:val="0"/>
              <w:marRight w:val="0"/>
              <w:marTop w:val="0"/>
              <w:marBottom w:val="0"/>
              <w:divBdr>
                <w:top w:val="single" w:sz="2" w:space="0" w:color="auto"/>
                <w:left w:val="single" w:sz="48" w:space="0" w:color="F8F8F8"/>
                <w:bottom w:val="single" w:sz="2" w:space="0" w:color="auto"/>
                <w:right w:val="single" w:sz="48" w:space="0" w:color="F8F8F8"/>
              </w:divBdr>
              <w:divsChild>
                <w:div w:id="125049898">
                  <w:marLeft w:val="-15"/>
                  <w:marRight w:val="-15"/>
                  <w:marTop w:val="0"/>
                  <w:marBottom w:val="0"/>
                  <w:divBdr>
                    <w:top w:val="single" w:sz="2" w:space="0" w:color="auto"/>
                    <w:left w:val="single" w:sz="2" w:space="0" w:color="auto"/>
                    <w:bottom w:val="single" w:sz="2" w:space="0" w:color="auto"/>
                    <w:right w:val="single" w:sz="2" w:space="0" w:color="auto"/>
                  </w:divBdr>
                  <w:divsChild>
                    <w:div w:id="129565733">
                      <w:marLeft w:val="-15"/>
                      <w:marRight w:val="-15"/>
                      <w:marTop w:val="0"/>
                      <w:marBottom w:val="0"/>
                      <w:divBdr>
                        <w:top w:val="none" w:sz="0" w:space="0" w:color="auto"/>
                        <w:left w:val="none" w:sz="0" w:space="0" w:color="auto"/>
                        <w:bottom w:val="none" w:sz="0" w:space="0" w:color="auto"/>
                        <w:right w:val="none" w:sz="0" w:space="0" w:color="auto"/>
                      </w:divBdr>
                      <w:divsChild>
                        <w:div w:id="152004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913174">
      <w:bodyDiv w:val="1"/>
      <w:marLeft w:val="0"/>
      <w:marRight w:val="0"/>
      <w:marTop w:val="0"/>
      <w:marBottom w:val="0"/>
      <w:divBdr>
        <w:top w:val="none" w:sz="0" w:space="0" w:color="auto"/>
        <w:left w:val="none" w:sz="0" w:space="0" w:color="auto"/>
        <w:bottom w:val="none" w:sz="0" w:space="0" w:color="auto"/>
        <w:right w:val="none" w:sz="0" w:space="0" w:color="auto"/>
      </w:divBdr>
    </w:div>
    <w:div w:id="1026717017">
      <w:bodyDiv w:val="1"/>
      <w:marLeft w:val="0"/>
      <w:marRight w:val="0"/>
      <w:marTop w:val="0"/>
      <w:marBottom w:val="0"/>
      <w:divBdr>
        <w:top w:val="none" w:sz="0" w:space="0" w:color="auto"/>
        <w:left w:val="none" w:sz="0" w:space="0" w:color="auto"/>
        <w:bottom w:val="none" w:sz="0" w:space="0" w:color="auto"/>
        <w:right w:val="none" w:sz="0" w:space="0" w:color="auto"/>
      </w:divBdr>
      <w:divsChild>
        <w:div w:id="891383183">
          <w:marLeft w:val="0"/>
          <w:marRight w:val="0"/>
          <w:marTop w:val="0"/>
          <w:marBottom w:val="0"/>
          <w:divBdr>
            <w:top w:val="none" w:sz="0" w:space="0" w:color="auto"/>
            <w:left w:val="none" w:sz="0" w:space="0" w:color="auto"/>
            <w:bottom w:val="none" w:sz="0" w:space="0" w:color="auto"/>
            <w:right w:val="none" w:sz="0" w:space="0" w:color="auto"/>
          </w:divBdr>
          <w:divsChild>
            <w:div w:id="488596345">
              <w:marLeft w:val="0"/>
              <w:marRight w:val="0"/>
              <w:marTop w:val="0"/>
              <w:marBottom w:val="0"/>
              <w:divBdr>
                <w:top w:val="none" w:sz="0" w:space="0" w:color="auto"/>
                <w:left w:val="none" w:sz="0" w:space="0" w:color="auto"/>
                <w:bottom w:val="none" w:sz="0" w:space="0" w:color="auto"/>
                <w:right w:val="none" w:sz="0" w:space="0" w:color="auto"/>
              </w:divBdr>
              <w:divsChild>
                <w:div w:id="1776896860">
                  <w:marLeft w:val="420"/>
                  <w:marRight w:val="420"/>
                  <w:marTop w:val="0"/>
                  <w:marBottom w:val="0"/>
                  <w:divBdr>
                    <w:top w:val="none" w:sz="0" w:space="0" w:color="auto"/>
                    <w:left w:val="none" w:sz="0" w:space="0" w:color="auto"/>
                    <w:bottom w:val="none" w:sz="0" w:space="0" w:color="auto"/>
                    <w:right w:val="none" w:sz="0" w:space="0" w:color="auto"/>
                  </w:divBdr>
                  <w:divsChild>
                    <w:div w:id="817692741">
                      <w:marLeft w:val="150"/>
                      <w:marRight w:val="150"/>
                      <w:marTop w:val="0"/>
                      <w:marBottom w:val="150"/>
                      <w:divBdr>
                        <w:top w:val="none" w:sz="0" w:space="0" w:color="auto"/>
                        <w:left w:val="none" w:sz="0" w:space="0" w:color="auto"/>
                        <w:bottom w:val="none" w:sz="0" w:space="0" w:color="auto"/>
                        <w:right w:val="none" w:sz="0" w:space="0" w:color="auto"/>
                      </w:divBdr>
                      <w:divsChild>
                        <w:div w:id="273025820">
                          <w:marLeft w:val="0"/>
                          <w:marRight w:val="0"/>
                          <w:marTop w:val="0"/>
                          <w:marBottom w:val="0"/>
                          <w:divBdr>
                            <w:top w:val="none" w:sz="0" w:space="0" w:color="auto"/>
                            <w:left w:val="none" w:sz="0" w:space="0" w:color="auto"/>
                            <w:bottom w:val="none" w:sz="0" w:space="0" w:color="auto"/>
                            <w:right w:val="none" w:sz="0" w:space="0" w:color="auto"/>
                          </w:divBdr>
                          <w:divsChild>
                            <w:div w:id="218983500">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336660705">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355623623">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454101256">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589659288">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601306660">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845249723">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054743889">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056664896">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120033994">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132016368">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197694398">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251233902">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282570564">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675842166">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704020795">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1783761124">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 w:id="2041734475">
                              <w:blockQuote w:val="1"/>
                              <w:marLeft w:val="240"/>
                              <w:marRight w:val="240"/>
                              <w:marTop w:val="120"/>
                              <w:marBottom w:val="120"/>
                              <w:divBdr>
                                <w:top w:val="single" w:sz="6" w:space="4" w:color="CCDDEE"/>
                                <w:left w:val="single" w:sz="6" w:space="4" w:color="CCDDEE"/>
                                <w:bottom w:val="single" w:sz="6" w:space="4" w:color="CCDDEE"/>
                                <w:right w:val="single" w:sz="6" w:space="4" w:color="CCDDEE"/>
                              </w:divBdr>
                            </w:div>
                          </w:divsChild>
                        </w:div>
                      </w:divsChild>
                    </w:div>
                  </w:divsChild>
                </w:div>
              </w:divsChild>
            </w:div>
          </w:divsChild>
        </w:div>
      </w:divsChild>
    </w:div>
    <w:div w:id="1300652819">
      <w:bodyDiv w:val="1"/>
      <w:marLeft w:val="0"/>
      <w:marRight w:val="0"/>
      <w:marTop w:val="0"/>
      <w:marBottom w:val="0"/>
      <w:divBdr>
        <w:top w:val="none" w:sz="0" w:space="0" w:color="auto"/>
        <w:left w:val="none" w:sz="0" w:space="0" w:color="auto"/>
        <w:bottom w:val="none" w:sz="0" w:space="0" w:color="auto"/>
        <w:right w:val="none" w:sz="0" w:space="0" w:color="auto"/>
      </w:divBdr>
      <w:divsChild>
        <w:div w:id="1723290628">
          <w:marLeft w:val="0"/>
          <w:marRight w:val="0"/>
          <w:marTop w:val="0"/>
          <w:marBottom w:val="0"/>
          <w:divBdr>
            <w:top w:val="none" w:sz="0" w:space="0" w:color="auto"/>
            <w:left w:val="none" w:sz="0" w:space="0" w:color="auto"/>
            <w:bottom w:val="none" w:sz="0" w:space="0" w:color="auto"/>
            <w:right w:val="none" w:sz="0" w:space="0" w:color="auto"/>
          </w:divBdr>
          <w:divsChild>
            <w:div w:id="1790852450">
              <w:marLeft w:val="0"/>
              <w:marRight w:val="0"/>
              <w:marTop w:val="0"/>
              <w:marBottom w:val="0"/>
              <w:divBdr>
                <w:top w:val="none" w:sz="0" w:space="0" w:color="auto"/>
                <w:left w:val="none" w:sz="0" w:space="0" w:color="auto"/>
                <w:bottom w:val="none" w:sz="0" w:space="0" w:color="auto"/>
                <w:right w:val="none" w:sz="0" w:space="0" w:color="auto"/>
              </w:divBdr>
              <w:divsChild>
                <w:div w:id="2094282171">
                  <w:marLeft w:val="420"/>
                  <w:marRight w:val="420"/>
                  <w:marTop w:val="0"/>
                  <w:marBottom w:val="0"/>
                  <w:divBdr>
                    <w:top w:val="none" w:sz="0" w:space="0" w:color="auto"/>
                    <w:left w:val="none" w:sz="0" w:space="0" w:color="auto"/>
                    <w:bottom w:val="none" w:sz="0" w:space="0" w:color="auto"/>
                    <w:right w:val="none" w:sz="0" w:space="0" w:color="auto"/>
                  </w:divBdr>
                  <w:divsChild>
                    <w:div w:id="195822213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3676840">
      <w:bodyDiv w:val="1"/>
      <w:marLeft w:val="0"/>
      <w:marRight w:val="0"/>
      <w:marTop w:val="0"/>
      <w:marBottom w:val="0"/>
      <w:divBdr>
        <w:top w:val="none" w:sz="0" w:space="0" w:color="auto"/>
        <w:left w:val="none" w:sz="0" w:space="0" w:color="auto"/>
        <w:bottom w:val="none" w:sz="0" w:space="0" w:color="auto"/>
        <w:right w:val="none" w:sz="0" w:space="0" w:color="auto"/>
      </w:divBdr>
      <w:divsChild>
        <w:div w:id="1249578934">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sChild>
                <w:div w:id="333846898">
                  <w:marLeft w:val="420"/>
                  <w:marRight w:val="420"/>
                  <w:marTop w:val="0"/>
                  <w:marBottom w:val="0"/>
                  <w:divBdr>
                    <w:top w:val="none" w:sz="0" w:space="0" w:color="auto"/>
                    <w:left w:val="none" w:sz="0" w:space="0" w:color="auto"/>
                    <w:bottom w:val="none" w:sz="0" w:space="0" w:color="auto"/>
                    <w:right w:val="none" w:sz="0" w:space="0" w:color="auto"/>
                  </w:divBdr>
                  <w:divsChild>
                    <w:div w:id="1603680300">
                      <w:marLeft w:val="150"/>
                      <w:marRight w:val="150"/>
                      <w:marTop w:val="0"/>
                      <w:marBottom w:val="150"/>
                      <w:divBdr>
                        <w:top w:val="none" w:sz="0" w:space="0" w:color="auto"/>
                        <w:left w:val="none" w:sz="0" w:space="0" w:color="auto"/>
                        <w:bottom w:val="none" w:sz="0" w:space="0" w:color="auto"/>
                        <w:right w:val="none" w:sz="0" w:space="0" w:color="auto"/>
                      </w:divBdr>
                      <w:divsChild>
                        <w:div w:id="16329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531443">
      <w:bodyDiv w:val="1"/>
      <w:marLeft w:val="0"/>
      <w:marRight w:val="0"/>
      <w:marTop w:val="0"/>
      <w:marBottom w:val="0"/>
      <w:divBdr>
        <w:top w:val="none" w:sz="0" w:space="0" w:color="auto"/>
        <w:left w:val="none" w:sz="0" w:space="0" w:color="auto"/>
        <w:bottom w:val="none" w:sz="0" w:space="0" w:color="auto"/>
        <w:right w:val="none" w:sz="0" w:space="0" w:color="auto"/>
      </w:divBdr>
    </w:div>
    <w:div w:id="1711223754">
      <w:bodyDiv w:val="1"/>
      <w:marLeft w:val="0"/>
      <w:marRight w:val="0"/>
      <w:marTop w:val="0"/>
      <w:marBottom w:val="0"/>
      <w:divBdr>
        <w:top w:val="none" w:sz="0" w:space="0" w:color="auto"/>
        <w:left w:val="none" w:sz="0" w:space="0" w:color="auto"/>
        <w:bottom w:val="none" w:sz="0" w:space="0" w:color="auto"/>
        <w:right w:val="none" w:sz="0" w:space="0" w:color="auto"/>
      </w:divBdr>
    </w:div>
    <w:div w:id="1767381822">
      <w:bodyDiv w:val="1"/>
      <w:marLeft w:val="0"/>
      <w:marRight w:val="0"/>
      <w:marTop w:val="0"/>
      <w:marBottom w:val="0"/>
      <w:divBdr>
        <w:top w:val="none" w:sz="0" w:space="0" w:color="auto"/>
        <w:left w:val="none" w:sz="0" w:space="0" w:color="auto"/>
        <w:bottom w:val="none" w:sz="0" w:space="0" w:color="auto"/>
        <w:right w:val="none" w:sz="0" w:space="0" w:color="auto"/>
      </w:divBdr>
    </w:div>
    <w:div w:id="1795295261">
      <w:bodyDiv w:val="1"/>
      <w:marLeft w:val="0"/>
      <w:marRight w:val="0"/>
      <w:marTop w:val="0"/>
      <w:marBottom w:val="0"/>
      <w:divBdr>
        <w:top w:val="none" w:sz="0" w:space="0" w:color="auto"/>
        <w:left w:val="none" w:sz="0" w:space="0" w:color="auto"/>
        <w:bottom w:val="none" w:sz="0" w:space="0" w:color="auto"/>
        <w:right w:val="none" w:sz="0" w:space="0" w:color="auto"/>
      </w:divBdr>
    </w:div>
    <w:div w:id="1808356874">
      <w:bodyDiv w:val="1"/>
      <w:marLeft w:val="0"/>
      <w:marRight w:val="0"/>
      <w:marTop w:val="0"/>
      <w:marBottom w:val="0"/>
      <w:divBdr>
        <w:top w:val="none" w:sz="0" w:space="0" w:color="auto"/>
        <w:left w:val="none" w:sz="0" w:space="0" w:color="auto"/>
        <w:bottom w:val="none" w:sz="0" w:space="0" w:color="auto"/>
        <w:right w:val="none" w:sz="0" w:space="0" w:color="auto"/>
      </w:divBdr>
    </w:div>
    <w:div w:id="2035419763">
      <w:bodyDiv w:val="1"/>
      <w:marLeft w:val="0"/>
      <w:marRight w:val="0"/>
      <w:marTop w:val="0"/>
      <w:marBottom w:val="0"/>
      <w:divBdr>
        <w:top w:val="none" w:sz="0" w:space="0" w:color="auto"/>
        <w:left w:val="none" w:sz="0" w:space="0" w:color="auto"/>
        <w:bottom w:val="none" w:sz="0" w:space="0" w:color="auto"/>
        <w:right w:val="none" w:sz="0" w:space="0" w:color="auto"/>
      </w:divBdr>
      <w:divsChild>
        <w:div w:id="1124156053">
          <w:marLeft w:val="0"/>
          <w:marRight w:val="0"/>
          <w:marTop w:val="0"/>
          <w:marBottom w:val="0"/>
          <w:divBdr>
            <w:top w:val="none" w:sz="0" w:space="0" w:color="auto"/>
            <w:left w:val="none" w:sz="0" w:space="0" w:color="auto"/>
            <w:bottom w:val="none" w:sz="0" w:space="0" w:color="auto"/>
            <w:right w:val="none" w:sz="0" w:space="0" w:color="auto"/>
          </w:divBdr>
          <w:divsChild>
            <w:div w:id="957298046">
              <w:marLeft w:val="0"/>
              <w:marRight w:val="0"/>
              <w:marTop w:val="0"/>
              <w:marBottom w:val="0"/>
              <w:divBdr>
                <w:top w:val="none" w:sz="0" w:space="0" w:color="auto"/>
                <w:left w:val="none" w:sz="0" w:space="0" w:color="auto"/>
                <w:bottom w:val="none" w:sz="0" w:space="0" w:color="auto"/>
                <w:right w:val="none" w:sz="0" w:space="0" w:color="auto"/>
              </w:divBdr>
              <w:divsChild>
                <w:div w:id="1740252067">
                  <w:marLeft w:val="420"/>
                  <w:marRight w:val="420"/>
                  <w:marTop w:val="0"/>
                  <w:marBottom w:val="0"/>
                  <w:divBdr>
                    <w:top w:val="none" w:sz="0" w:space="0" w:color="auto"/>
                    <w:left w:val="none" w:sz="0" w:space="0" w:color="auto"/>
                    <w:bottom w:val="none" w:sz="0" w:space="0" w:color="auto"/>
                    <w:right w:val="none" w:sz="0" w:space="0" w:color="auto"/>
                  </w:divBdr>
                  <w:divsChild>
                    <w:div w:id="361708007">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vdc.org" TargetMode="External"/><Relationship Id="rId18" Type="http://schemas.openxmlformats.org/officeDocument/2006/relationships/image" Target="media/image3.jpeg"/><Relationship Id="rId26" Type="http://schemas.openxmlformats.org/officeDocument/2006/relationships/hyperlink" Target="https://www.dogbeachvet.com/for-veterinary-professionals/products-bookstore" TargetMode="External"/><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brary.nymc.edu/informatics/amastyle.cfm" TargetMode="External"/><Relationship Id="rId29" Type="http://schemas.openxmlformats.org/officeDocument/2006/relationships/image" Target="media/image12.png"/><Relationship Id="rId11" Type="http://schemas.openxmlformats.org/officeDocument/2006/relationships/hyperlink" Target="http://www.avdonline.org" TargetMode="Externa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vdt.us" TargetMode="External"/><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http://www.avdt.us" TargetMode="External"/><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F:\AVDT\AVDT%20Backup\www.veterinarydentalforum.com"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f4vd.com" TargetMode="External"/><Relationship Id="rId17" Type="http://schemas.openxmlformats.org/officeDocument/2006/relationships/image" Target="media/image2.jpeg"/><Relationship Id="rId25" Type="http://schemas.openxmlformats.org/officeDocument/2006/relationships/hyperlink" Target="http://www.f4vd.com/compendia.html"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351C0-1D37-45F5-8E36-D2D1B941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55</Pages>
  <Words>14124</Words>
  <Characters>80361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Academy of Veterinary Dental Technicians</vt:lpstr>
    </vt:vector>
  </TitlesOfParts>
  <Company>Academy of Veterinary Dental TechniciansCredentials Packet 2009¬¬¬¬¬¬¬¬¬¬¬¬¬¬¬¬¬¬¬¬¬¬¬¬¬¬¬¬¬¬¬¬¬</Company>
  <LinksUpToDate>false</LinksUpToDate>
  <CharactersWithSpaces>94297</CharactersWithSpaces>
  <SharedDoc>false</SharedDoc>
  <HLinks>
    <vt:vector size="96" baseType="variant">
      <vt:variant>
        <vt:i4>5505046</vt:i4>
      </vt:variant>
      <vt:variant>
        <vt:i4>84</vt:i4>
      </vt:variant>
      <vt:variant>
        <vt:i4>0</vt:i4>
      </vt:variant>
      <vt:variant>
        <vt:i4>5</vt:i4>
      </vt:variant>
      <vt:variant>
        <vt:lpwstr>http://www.avdc.org/nomenclature.html</vt:lpwstr>
      </vt:variant>
      <vt:variant>
        <vt:lpwstr>graft</vt:lpwstr>
      </vt:variant>
      <vt:variant>
        <vt:i4>5505046</vt:i4>
      </vt:variant>
      <vt:variant>
        <vt:i4>81</vt:i4>
      </vt:variant>
      <vt:variant>
        <vt:i4>0</vt:i4>
      </vt:variant>
      <vt:variant>
        <vt:i4>5</vt:i4>
      </vt:variant>
      <vt:variant>
        <vt:lpwstr>http://www.avdc.org/nomenclature.html</vt:lpwstr>
      </vt:variant>
      <vt:variant>
        <vt:lpwstr>graft</vt:lpwstr>
      </vt:variant>
      <vt:variant>
        <vt:i4>2424952</vt:i4>
      </vt:variant>
      <vt:variant>
        <vt:i4>78</vt:i4>
      </vt:variant>
      <vt:variant>
        <vt:i4>0</vt:i4>
      </vt:variant>
      <vt:variant>
        <vt:i4>5</vt:i4>
      </vt:variant>
      <vt:variant>
        <vt:lpwstr>http://www.avdc.org/nomenclature.html</vt:lpwstr>
      </vt:variant>
      <vt:variant>
        <vt:lpwstr>palate</vt:lpwstr>
      </vt:variant>
      <vt:variant>
        <vt:i4>4194386</vt:i4>
      </vt:variant>
      <vt:variant>
        <vt:i4>39</vt:i4>
      </vt:variant>
      <vt:variant>
        <vt:i4>0</vt:i4>
      </vt:variant>
      <vt:variant>
        <vt:i4>5</vt:i4>
      </vt:variant>
      <vt:variant>
        <vt:lpwstr>http://www.vetdentalclasses.com/</vt:lpwstr>
      </vt:variant>
      <vt:variant>
        <vt:lpwstr/>
      </vt:variant>
      <vt:variant>
        <vt:i4>3145833</vt:i4>
      </vt:variant>
      <vt:variant>
        <vt:i4>36</vt:i4>
      </vt:variant>
      <vt:variant>
        <vt:i4>0</vt:i4>
      </vt:variant>
      <vt:variant>
        <vt:i4>5</vt:i4>
      </vt:variant>
      <vt:variant>
        <vt:lpwstr>http://www.aahanet.org/</vt:lpwstr>
      </vt:variant>
      <vt:variant>
        <vt:lpwstr/>
      </vt:variant>
      <vt:variant>
        <vt:i4>5505103</vt:i4>
      </vt:variant>
      <vt:variant>
        <vt:i4>33</vt:i4>
      </vt:variant>
      <vt:variant>
        <vt:i4>0</vt:i4>
      </vt:variant>
      <vt:variant>
        <vt:i4>5</vt:i4>
      </vt:variant>
      <vt:variant>
        <vt:lpwstr>http://www.avma.org/</vt:lpwstr>
      </vt:variant>
      <vt:variant>
        <vt:lpwstr/>
      </vt:variant>
      <vt:variant>
        <vt:i4>2228278</vt:i4>
      </vt:variant>
      <vt:variant>
        <vt:i4>30</vt:i4>
      </vt:variant>
      <vt:variant>
        <vt:i4>0</vt:i4>
      </vt:variant>
      <vt:variant>
        <vt:i4>5</vt:i4>
      </vt:variant>
      <vt:variant>
        <vt:lpwstr>http://www.thecvc.com/</vt:lpwstr>
      </vt:variant>
      <vt:variant>
        <vt:lpwstr/>
      </vt:variant>
      <vt:variant>
        <vt:i4>3604602</vt:i4>
      </vt:variant>
      <vt:variant>
        <vt:i4>27</vt:i4>
      </vt:variant>
      <vt:variant>
        <vt:i4>0</vt:i4>
      </vt:variant>
      <vt:variant>
        <vt:i4>5</vt:i4>
      </vt:variant>
      <vt:variant>
        <vt:lpwstr>http://www.wvc.org/</vt:lpwstr>
      </vt:variant>
      <vt:variant>
        <vt:lpwstr/>
      </vt:variant>
      <vt:variant>
        <vt:i4>6094940</vt:i4>
      </vt:variant>
      <vt:variant>
        <vt:i4>24</vt:i4>
      </vt:variant>
      <vt:variant>
        <vt:i4>0</vt:i4>
      </vt:variant>
      <vt:variant>
        <vt:i4>5</vt:i4>
      </vt:variant>
      <vt:variant>
        <vt:lpwstr>http://www.navc.com/</vt:lpwstr>
      </vt:variant>
      <vt:variant>
        <vt:lpwstr/>
      </vt:variant>
      <vt:variant>
        <vt:i4>5963783</vt:i4>
      </vt:variant>
      <vt:variant>
        <vt:i4>21</vt:i4>
      </vt:variant>
      <vt:variant>
        <vt:i4>0</vt:i4>
      </vt:variant>
      <vt:variant>
        <vt:i4>5</vt:i4>
      </vt:variant>
      <vt:variant>
        <vt:lpwstr>http://www.veterinarydentalforum.com/</vt:lpwstr>
      </vt:variant>
      <vt:variant>
        <vt:lpwstr/>
      </vt:variant>
      <vt:variant>
        <vt:i4>3080239</vt:i4>
      </vt:variant>
      <vt:variant>
        <vt:i4>18</vt:i4>
      </vt:variant>
      <vt:variant>
        <vt:i4>0</vt:i4>
      </vt:variant>
      <vt:variant>
        <vt:i4>5</vt:i4>
      </vt:variant>
      <vt:variant>
        <vt:lpwstr>http://www.animaldentalcenter.com/</vt:lpwstr>
      </vt:variant>
      <vt:variant>
        <vt:lpwstr/>
      </vt:variant>
      <vt:variant>
        <vt:i4>4653178</vt:i4>
      </vt:variant>
      <vt:variant>
        <vt:i4>15</vt:i4>
      </vt:variant>
      <vt:variant>
        <vt:i4>0</vt:i4>
      </vt:variant>
      <vt:variant>
        <vt:i4>5</vt:i4>
      </vt:variant>
      <vt:variant>
        <vt:lpwstr>F:\AVDT\AVDT Backup\www.veterinarydentalforum.com</vt:lpwstr>
      </vt:variant>
      <vt:variant>
        <vt:lpwstr/>
      </vt:variant>
      <vt:variant>
        <vt:i4>4718606</vt:i4>
      </vt:variant>
      <vt:variant>
        <vt:i4>12</vt:i4>
      </vt:variant>
      <vt:variant>
        <vt:i4>0</vt:i4>
      </vt:variant>
      <vt:variant>
        <vt:i4>5</vt:i4>
      </vt:variant>
      <vt:variant>
        <vt:lpwstr>http://www.navta.net/</vt:lpwstr>
      </vt:variant>
      <vt:variant>
        <vt:lpwstr/>
      </vt:variant>
      <vt:variant>
        <vt:i4>4456471</vt:i4>
      </vt:variant>
      <vt:variant>
        <vt:i4>9</vt:i4>
      </vt:variant>
      <vt:variant>
        <vt:i4>0</vt:i4>
      </vt:variant>
      <vt:variant>
        <vt:i4>5</vt:i4>
      </vt:variant>
      <vt:variant>
        <vt:lpwstr>http://www.avdonline.org/</vt:lpwstr>
      </vt:variant>
      <vt:variant>
        <vt:lpwstr/>
      </vt:variant>
      <vt:variant>
        <vt:i4>6094925</vt:i4>
      </vt:variant>
      <vt:variant>
        <vt:i4>6</vt:i4>
      </vt:variant>
      <vt:variant>
        <vt:i4>0</vt:i4>
      </vt:variant>
      <vt:variant>
        <vt:i4>5</vt:i4>
      </vt:variant>
      <vt:variant>
        <vt:lpwstr>http://www.avdc.org/</vt:lpwstr>
      </vt:variant>
      <vt:variant>
        <vt:lpwstr/>
      </vt:variant>
      <vt:variant>
        <vt:i4>7536679</vt:i4>
      </vt:variant>
      <vt:variant>
        <vt:i4>3</vt:i4>
      </vt:variant>
      <vt:variant>
        <vt:i4>0</vt:i4>
      </vt:variant>
      <vt:variant>
        <vt:i4>5</vt:i4>
      </vt:variant>
      <vt:variant>
        <vt:lpwstr>http://www.avdt.us/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of Veterinary Dental Technicians</dc:title>
  <dc:creator>Vickie Byard</dc:creator>
  <cp:lastModifiedBy>Janyce Cooper</cp:lastModifiedBy>
  <cp:revision>27</cp:revision>
  <cp:lastPrinted>2020-09-17T21:48:00Z</cp:lastPrinted>
  <dcterms:created xsi:type="dcterms:W3CDTF">2022-11-30T22:39:00Z</dcterms:created>
  <dcterms:modified xsi:type="dcterms:W3CDTF">2023-01-13T00:04:00Z</dcterms:modified>
</cp:coreProperties>
</file>